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210" w:rightChars="100" w:firstLine="440" w:firstLineChars="10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年凭祥市特岗教师招聘</w:t>
      </w:r>
      <w:r>
        <w:rPr>
          <w:rFonts w:hint="eastAsia" w:ascii="方正小标宋简体" w:hAnsi="方正小标宋简体" w:eastAsia="方正小标宋简体" w:cs="方正小标宋简体"/>
          <w:sz w:val="44"/>
          <w:szCs w:val="44"/>
          <w:lang w:eastAsia="zh-CN"/>
        </w:rPr>
        <w:t>工作实施方案</w:t>
      </w:r>
    </w:p>
    <w:p>
      <w:pPr>
        <w:spacing w:line="600" w:lineRule="exact"/>
        <w:ind w:left="1518" w:leftChars="304" w:right="210" w:rightChars="100" w:hanging="880" w:hangingChars="200"/>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bidi w:val="0"/>
        <w:adjustRightInd/>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根据《自治区教育厅、自治区党委编办、自治区财政厅、自治区人力资源和社会保障厅关于做好202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年特岗教师招聘工作的通知》（桂教特岗</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sz w:val="32"/>
          <w:szCs w:val="32"/>
        </w:rPr>
        <w:t>）精神，按照市委、市政府</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部署</w:t>
      </w:r>
      <w:r>
        <w:rPr>
          <w:rFonts w:hint="eastAsia" w:ascii="仿宋_GB2312" w:hAnsi="仿宋_GB2312" w:eastAsia="仿宋_GB2312" w:cs="仿宋_GB2312"/>
          <w:sz w:val="32"/>
          <w:szCs w:val="32"/>
        </w:rPr>
        <w:t>要求，为做好202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年凭祥市“农村义务教育阶段学校教师特设岗位计划”（以下简称“义教特岗”）教师招聘工作，制定本方案。</w:t>
      </w:r>
    </w:p>
    <w:p>
      <w:pPr>
        <w:keepNext w:val="0"/>
        <w:keepLines w:val="0"/>
        <w:pageBreakBefore w:val="0"/>
        <w:kinsoku/>
        <w:wordWrap/>
        <w:overflowPunct/>
        <w:topLinePunct w:val="0"/>
        <w:bidi w:val="0"/>
        <w:adjustRightInd/>
        <w:spacing w:line="54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 xml:space="preserve">、招聘计划 </w:t>
      </w:r>
    </w:p>
    <w:p>
      <w:pPr>
        <w:keepNext w:val="0"/>
        <w:keepLines w:val="0"/>
        <w:pageBreakBefore w:val="0"/>
        <w:widowControl w:val="0"/>
        <w:kinsoku/>
        <w:wordWrap/>
        <w:overflowPunct/>
        <w:topLinePunct w:val="0"/>
        <w:bidi w:val="0"/>
        <w:adjustRightInd/>
        <w:snapToGrid/>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年凭祥市“义教特岗”面向农村中小学设岗，计划招聘农村初中教师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农村小学教师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名。具体学科岗位招聘计划详见《</w:t>
      </w:r>
      <w:r>
        <w:rPr>
          <w:rFonts w:hint="eastAsia" w:ascii="仿宋_GB2312" w:hAnsi="仿宋_GB2312" w:eastAsia="仿宋_GB2312" w:cs="仿宋_GB2312"/>
          <w:sz w:val="32"/>
          <w:szCs w:val="32"/>
          <w:lang w:eastAsia="zh-CN"/>
        </w:rPr>
        <w:t>凭祥市</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年“义教特岗”教师招聘计划表》（附件）。</w:t>
      </w:r>
    </w:p>
    <w:p>
      <w:pPr>
        <w:keepNext w:val="0"/>
        <w:keepLines w:val="0"/>
        <w:pageBreakBefore w:val="0"/>
        <w:widowControl w:val="0"/>
        <w:kinsoku/>
        <w:wordWrap/>
        <w:overflowPunct/>
        <w:topLinePunct w:val="0"/>
        <w:bidi w:val="0"/>
        <w:adjustRightInd/>
        <w:snapToGrid/>
        <w:spacing w:line="540" w:lineRule="exact"/>
        <w:ind w:left="0" w:right="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、招聘对象和条件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（一）政治素质好，热爱社会主义祖国，拥护党的各项方针、政策，热爱教育事业，有强烈的事业心和责任感，品行端正，遵纪守法。符合《</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教师法》《教师资格条例》等法律法规规定的普通话水平、身体条件和心理条件。符合新时代中小学教师职业行为十项准则要求，无刑事犯罪记录和其他不得聘用的违法记录。</w:t>
      </w:r>
    </w:p>
    <w:p>
      <w:pPr>
        <w:pStyle w:val="2"/>
        <w:keepNext w:val="0"/>
        <w:keepLines w:val="0"/>
        <w:pageBreakBefore w:val="0"/>
        <w:widowControl w:val="0"/>
        <w:kinsoku/>
        <w:wordWrap/>
        <w:overflowPunct/>
        <w:topLinePunct w:val="0"/>
        <w:autoSpaceDE w:val="0"/>
        <w:autoSpaceDN w:val="0"/>
        <w:bidi w:val="0"/>
        <w:adjustRightInd/>
        <w:snapToGrid/>
        <w:spacing w:line="540" w:lineRule="exact"/>
        <w:ind w:left="0" w:right="0" w:firstLine="640" w:firstLineChars="200"/>
        <w:jc w:val="both"/>
        <w:textAlignment w:val="auto"/>
        <w:rPr>
          <w:rFonts w:hint="eastAsia" w:ascii="仿宋_GB2312" w:hAnsi="仿宋_GB2312" w:eastAsia="仿宋_GB2312" w:cs="仿宋_GB2312"/>
          <w:spacing w:val="-4"/>
        </w:rPr>
      </w:pPr>
      <w:r>
        <w:rPr>
          <w:rFonts w:hint="eastAsia" w:ascii="仿宋_GB2312" w:hAnsi="仿宋_GB2312" w:eastAsia="仿宋_GB2312" w:cs="仿宋_GB2312"/>
        </w:rPr>
        <w:t>（二</w:t>
      </w:r>
      <w:r>
        <w:rPr>
          <w:rFonts w:hint="eastAsia" w:ascii="仿宋_GB2312" w:hAnsi="仿宋_GB2312" w:eastAsia="仿宋_GB2312" w:cs="仿宋_GB2312"/>
          <w:spacing w:val="-58"/>
        </w:rPr>
        <w:t>）</w:t>
      </w:r>
      <w:r>
        <w:rPr>
          <w:rFonts w:hint="eastAsia" w:ascii="仿宋_GB2312" w:hAnsi="仿宋_GB2312" w:eastAsia="仿宋_GB2312" w:cs="仿宋_GB2312"/>
          <w:spacing w:val="-4"/>
        </w:rPr>
        <w:t>义务教育初中阶段要求本科及以上学历，以师范类专</w:t>
      </w:r>
    </w:p>
    <w:p>
      <w:pPr>
        <w:pStyle w:val="2"/>
        <w:keepNext w:val="0"/>
        <w:keepLines w:val="0"/>
        <w:pageBreakBefore w:val="0"/>
        <w:widowControl w:val="0"/>
        <w:kinsoku/>
        <w:wordWrap/>
        <w:overflowPunct/>
        <w:topLinePunct w:val="0"/>
        <w:autoSpaceDE w:val="0"/>
        <w:autoSpaceDN w:val="0"/>
        <w:bidi w:val="0"/>
        <w:adjustRightInd/>
        <w:snapToGrid/>
        <w:spacing w:line="540" w:lineRule="exact"/>
        <w:ind w:left="0" w:right="0" w:firstLine="624" w:firstLineChars="200"/>
        <w:jc w:val="both"/>
        <w:textAlignment w:val="auto"/>
        <w:rPr>
          <w:rFonts w:hint="eastAsia" w:ascii="仿宋_GB2312" w:hAnsi="仿宋_GB2312" w:eastAsia="仿宋_GB2312" w:cs="仿宋_GB2312"/>
          <w:spacing w:val="-14"/>
        </w:rPr>
      </w:pPr>
      <w:r>
        <w:rPr>
          <w:rFonts w:hint="eastAsia" w:ascii="仿宋_GB2312" w:hAnsi="仿宋_GB2312" w:eastAsia="仿宋_GB2312" w:cs="仿宋_GB2312"/>
          <w:spacing w:val="-4"/>
        </w:rPr>
        <w:t>业为主；义务教育小学阶段，以师范类专业为主，可适当招聘师范高等专科学校毕业生。年龄不超过30周岁（截至报名首日未满31周岁）。普通高校往届本科、师范类专科毕业生需具有</w:t>
      </w:r>
      <w:r>
        <w:rPr>
          <w:rFonts w:hint="eastAsia" w:ascii="仿宋_GB2312" w:hAnsi="仿宋_GB2312" w:eastAsia="仿宋_GB2312" w:cs="仿宋_GB2312"/>
          <w:spacing w:val="-14"/>
        </w:rPr>
        <w:t>相应的教师资格证书</w:t>
      </w:r>
      <w:r>
        <w:rPr>
          <w:rFonts w:hint="eastAsia" w:ascii="仿宋_GB2312" w:hAnsi="仿宋_GB2312" w:eastAsia="仿宋_GB2312" w:cs="仿宋_GB2312"/>
          <w:spacing w:val="-14"/>
          <w:lang w:eastAsia="zh-CN"/>
        </w:rPr>
        <w:t>；</w:t>
      </w:r>
      <w:r>
        <w:rPr>
          <w:rFonts w:hint="eastAsia" w:ascii="仿宋_GB2312" w:hAnsi="仿宋_GB2312" w:eastAsia="仿宋_GB2312" w:cs="仿宋_GB2312"/>
          <w:spacing w:val="-14"/>
        </w:rPr>
        <w:t>应届本科、师范类专科毕业生是否取得教师资格证书不作为报考条件要求。</w:t>
      </w:r>
    </w:p>
    <w:p>
      <w:pPr>
        <w:pStyle w:val="2"/>
        <w:keepNext w:val="0"/>
        <w:keepLines w:val="0"/>
        <w:pageBreakBefore w:val="0"/>
        <w:kinsoku/>
        <w:wordWrap/>
        <w:overflowPunct/>
        <w:topLinePunct w:val="0"/>
        <w:bidi w:val="0"/>
        <w:adjustRightInd/>
        <w:spacing w:line="540" w:lineRule="exact"/>
        <w:ind w:left="0" w:right="0"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（三</w:t>
      </w:r>
      <w:r>
        <w:rPr>
          <w:rFonts w:hint="eastAsia" w:ascii="仿宋_GB2312" w:hAnsi="仿宋_GB2312" w:eastAsia="仿宋_GB2312" w:cs="仿宋_GB2312"/>
          <w:spacing w:val="-58"/>
        </w:rPr>
        <w:t>）</w:t>
      </w:r>
      <w:r>
        <w:rPr>
          <w:rFonts w:hint="eastAsia" w:ascii="仿宋_GB2312" w:hAnsi="仿宋_GB2312" w:eastAsia="仿宋_GB2312" w:cs="仿宋_GB2312"/>
        </w:rPr>
        <w:t>报名人员应同时符合教师资格条件要求和招聘岗位要</w:t>
      </w:r>
      <w:r>
        <w:rPr>
          <w:rFonts w:hint="eastAsia" w:ascii="仿宋_GB2312" w:hAnsi="仿宋_GB2312" w:eastAsia="仿宋_GB2312" w:cs="仿宋_GB2312"/>
          <w:spacing w:val="-12"/>
        </w:rPr>
        <w:t>求。应聘初中岗位的考生，所学专业与拟任教学</w:t>
      </w:r>
      <w:r>
        <w:rPr>
          <w:rFonts w:hint="eastAsia" w:ascii="仿宋_GB2312" w:hAnsi="仿宋_GB2312" w:eastAsia="仿宋_GB2312" w:cs="仿宋_GB2312"/>
          <w:spacing w:val="-15"/>
        </w:rPr>
        <w:t>科原则上应一致；应聘小学岗位的考生，没有对应专业岗位的考生，按文理科报考小学语文或小学数学岗位。报考英语、音乐、美术、体育岗位的考生，所学专业必须与岗位学科一致。</w:t>
      </w:r>
    </w:p>
    <w:p>
      <w:pPr>
        <w:pStyle w:val="2"/>
        <w:keepNext w:val="0"/>
        <w:keepLines w:val="0"/>
        <w:pageBreakBefore w:val="0"/>
        <w:kinsoku/>
        <w:wordWrap/>
        <w:overflowPunct/>
        <w:topLinePunct w:val="0"/>
        <w:bidi w:val="0"/>
        <w:adjustRightInd/>
        <w:spacing w:line="540" w:lineRule="exact"/>
        <w:ind w:left="0" w:right="0"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（四</w:t>
      </w:r>
      <w:r>
        <w:rPr>
          <w:rFonts w:hint="eastAsia" w:ascii="仿宋_GB2312" w:hAnsi="仿宋_GB2312" w:eastAsia="仿宋_GB2312" w:cs="仿宋_GB2312"/>
          <w:spacing w:val="-58"/>
        </w:rPr>
        <w:t>）</w:t>
      </w:r>
      <w:r>
        <w:rPr>
          <w:rFonts w:hint="eastAsia" w:ascii="仿宋_GB2312" w:hAnsi="仿宋_GB2312" w:eastAsia="仿宋_GB2312" w:cs="仿宋_GB2312"/>
        </w:rPr>
        <w:t>参加过“大学生志愿服务西部计划”且有从教经历的</w:t>
      </w:r>
      <w:r>
        <w:rPr>
          <w:rFonts w:hint="eastAsia" w:ascii="仿宋_GB2312" w:hAnsi="仿宋_GB2312" w:eastAsia="仿宋_GB2312" w:cs="仿宋_GB2312"/>
          <w:spacing w:val="5"/>
        </w:rPr>
        <w:t>志愿者和参加过半年以上实习支教的师范院校毕业生同等条件下优先。</w:t>
      </w:r>
    </w:p>
    <w:p>
      <w:pPr>
        <w:pStyle w:val="2"/>
        <w:keepNext w:val="0"/>
        <w:keepLines w:val="0"/>
        <w:pageBreakBefore w:val="0"/>
        <w:kinsoku/>
        <w:wordWrap/>
        <w:overflowPunct/>
        <w:topLinePunct w:val="0"/>
        <w:bidi w:val="0"/>
        <w:adjustRightInd/>
        <w:spacing w:line="540" w:lineRule="exact"/>
        <w:ind w:left="0" w:right="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（五）有下列情形之一的人员，不得报考：</w:t>
      </w:r>
    </w:p>
    <w:p>
      <w:pPr>
        <w:pStyle w:val="2"/>
        <w:keepNext w:val="0"/>
        <w:keepLines w:val="0"/>
        <w:pageBreakBefore w:val="0"/>
        <w:kinsoku/>
        <w:wordWrap/>
        <w:overflowPunct/>
        <w:topLinePunct w:val="0"/>
        <w:bidi w:val="0"/>
        <w:adjustRightInd/>
        <w:spacing w:line="540" w:lineRule="exact"/>
        <w:ind w:left="0" w:right="0" w:firstLine="604"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spacing w:val="-9"/>
        </w:rPr>
        <w:t>因犯罪受过刑事处罚的人员，被开除中国共产党党籍的人员，被开除公职的人员</w:t>
      </w:r>
      <w:r>
        <w:rPr>
          <w:rFonts w:hint="eastAsia" w:ascii="仿宋_GB2312" w:hAnsi="仿宋_GB2312" w:eastAsia="仿宋_GB2312" w:cs="仿宋_GB2312"/>
          <w:spacing w:val="-9"/>
          <w:lang w:eastAsia="zh-CN"/>
        </w:rPr>
        <w:t>；</w:t>
      </w:r>
      <w:r>
        <w:rPr>
          <w:rFonts w:hint="eastAsia" w:ascii="仿宋_GB2312" w:hAnsi="仿宋_GB2312" w:eastAsia="仿宋_GB2312" w:cs="仿宋_GB2312"/>
          <w:spacing w:val="-8"/>
        </w:rPr>
        <w:t>被依法列为失信联合惩戒对象人员</w:t>
      </w:r>
      <w:r>
        <w:rPr>
          <w:rFonts w:hint="eastAsia" w:ascii="仿宋_GB2312" w:hAnsi="仿宋_GB2312" w:eastAsia="仿宋_GB2312" w:cs="仿宋_GB2312"/>
          <w:spacing w:val="-8"/>
          <w:lang w:eastAsia="zh-CN"/>
        </w:rPr>
        <w:t>；</w:t>
      </w:r>
      <w:r>
        <w:rPr>
          <w:rFonts w:hint="eastAsia" w:ascii="仿宋_GB2312" w:hAnsi="仿宋_GB2312" w:eastAsia="仿宋_GB2312" w:cs="仿宋_GB2312"/>
          <w:spacing w:val="-8"/>
        </w:rPr>
        <w:t>在事业单位和特岗教</w:t>
      </w:r>
      <w:r>
        <w:rPr>
          <w:rFonts w:hint="eastAsia" w:ascii="仿宋_GB2312" w:hAnsi="仿宋_GB2312" w:eastAsia="仿宋_GB2312" w:cs="仿宋_GB2312"/>
          <w:spacing w:val="-13"/>
        </w:rPr>
        <w:t>师招聘中被认定有违纪违规行为且被记入诚信档案库，目前仍在惩戒期的人员</w:t>
      </w:r>
      <w:r>
        <w:rPr>
          <w:rFonts w:hint="eastAsia" w:ascii="仿宋_GB2312" w:hAnsi="仿宋_GB2312" w:eastAsia="仿宋_GB2312" w:cs="仿宋_GB2312"/>
          <w:spacing w:val="-13"/>
          <w:lang w:eastAsia="zh-CN"/>
        </w:rPr>
        <w:t>；</w:t>
      </w:r>
      <w:r>
        <w:rPr>
          <w:rFonts w:hint="eastAsia" w:ascii="仿宋_GB2312" w:hAnsi="仿宋_GB2312" w:eastAsia="仿宋_GB2312" w:cs="仿宋_GB2312"/>
        </w:rPr>
        <w:t>服务期未满的定向培养人员、特岗教师</w:t>
      </w:r>
      <w:r>
        <w:rPr>
          <w:rFonts w:hint="eastAsia" w:ascii="仿宋_GB2312" w:hAnsi="仿宋_GB2312" w:eastAsia="仿宋_GB2312" w:cs="仿宋_GB2312"/>
          <w:lang w:eastAsia="zh-CN"/>
        </w:rPr>
        <w:t>；</w:t>
      </w:r>
      <w:r>
        <w:rPr>
          <w:rFonts w:hint="eastAsia" w:ascii="仿宋_GB2312" w:hAnsi="仿宋_GB2312" w:eastAsia="仿宋_GB2312" w:cs="仿宋_GB2312"/>
        </w:rPr>
        <w:t>在职在编公职人员</w:t>
      </w:r>
      <w:r>
        <w:rPr>
          <w:rFonts w:hint="eastAsia" w:ascii="仿宋_GB2312" w:hAnsi="仿宋_GB2312" w:eastAsia="仿宋_GB2312" w:cs="仿宋_GB2312"/>
          <w:lang w:eastAsia="zh-CN"/>
        </w:rPr>
        <w:t>；</w:t>
      </w:r>
      <w:r>
        <w:rPr>
          <w:rFonts w:hint="eastAsia" w:ascii="仿宋_GB2312" w:hAnsi="仿宋_GB2312" w:eastAsia="仿宋_GB2312" w:cs="仿宋_GB2312"/>
        </w:rPr>
        <w:t>现役军人</w:t>
      </w:r>
      <w:r>
        <w:rPr>
          <w:rFonts w:hint="eastAsia" w:ascii="仿宋_GB2312" w:hAnsi="仿宋_GB2312" w:eastAsia="仿宋_GB2312" w:cs="仿宋_GB2312"/>
          <w:lang w:eastAsia="zh-CN"/>
        </w:rPr>
        <w:t>；</w:t>
      </w:r>
      <w:r>
        <w:rPr>
          <w:rFonts w:hint="eastAsia" w:ascii="仿宋_GB2312" w:hAnsi="仿宋_GB2312" w:eastAsia="仿宋_GB2312" w:cs="仿宋_GB2312"/>
        </w:rPr>
        <w:t>法律法规规定的其他情形。</w:t>
      </w:r>
    </w:p>
    <w:p>
      <w:pPr>
        <w:keepNext w:val="0"/>
        <w:keepLines w:val="0"/>
        <w:pageBreakBefore w:val="0"/>
        <w:kinsoku/>
        <w:wordWrap/>
        <w:overflowPunct/>
        <w:topLinePunct w:val="0"/>
        <w:bidi w:val="0"/>
        <w:adjustRightInd/>
        <w:spacing w:line="54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、招聘方法、程序及时间安排</w:t>
      </w:r>
    </w:p>
    <w:p>
      <w:pPr>
        <w:pStyle w:val="2"/>
        <w:keepNext w:val="0"/>
        <w:keepLines w:val="0"/>
        <w:pageBreakBefore w:val="0"/>
        <w:kinsoku/>
        <w:wordWrap/>
        <w:overflowPunct/>
        <w:topLinePunct w:val="0"/>
        <w:bidi w:val="0"/>
        <w:adjustRightInd/>
        <w:spacing w:line="540" w:lineRule="exact"/>
        <w:ind w:left="0" w:right="0" w:firstLine="660" w:firstLineChars="200"/>
        <w:textAlignment w:val="auto"/>
        <w:rPr>
          <w:rFonts w:hint="eastAsia" w:ascii="仿宋_GB2312" w:hAnsi="仿宋_GB2312" w:eastAsia="仿宋_GB2312" w:cs="仿宋_GB2312"/>
          <w:spacing w:val="5"/>
        </w:rPr>
      </w:pPr>
      <w:r>
        <w:rPr>
          <w:rFonts w:hint="eastAsia" w:ascii="仿宋_GB2312" w:hAnsi="仿宋_GB2312" w:eastAsia="仿宋_GB2312" w:cs="仿宋_GB2312"/>
          <w:spacing w:val="5"/>
        </w:rPr>
        <w:t>（一）报名及资格审查</w:t>
      </w:r>
    </w:p>
    <w:p>
      <w:pPr>
        <w:pStyle w:val="2"/>
        <w:keepNext w:val="0"/>
        <w:keepLines w:val="0"/>
        <w:pageBreakBefore w:val="0"/>
        <w:kinsoku/>
        <w:wordWrap/>
        <w:overflowPunct/>
        <w:topLinePunct w:val="0"/>
        <w:bidi w:val="0"/>
        <w:adjustRightInd/>
        <w:spacing w:line="540" w:lineRule="exact"/>
        <w:ind w:left="0" w:right="0" w:firstLine="660" w:firstLineChars="200"/>
        <w:textAlignment w:val="auto"/>
        <w:rPr>
          <w:rFonts w:hint="eastAsia" w:ascii="仿宋_GB2312" w:hAnsi="仿宋_GB2312" w:eastAsia="仿宋_GB2312" w:cs="仿宋_GB2312"/>
        </w:rPr>
      </w:pPr>
      <w:r>
        <w:rPr>
          <w:rFonts w:hint="eastAsia" w:ascii="仿宋_GB2312" w:hAnsi="仿宋_GB2312" w:eastAsia="仿宋_GB2312" w:cs="仿宋_GB2312"/>
          <w:spacing w:val="5"/>
        </w:rPr>
        <w:t>本次招聘报名及资格审查采取网络方式进行，不设现场报</w:t>
      </w:r>
      <w:r>
        <w:rPr>
          <w:rFonts w:hint="eastAsia" w:ascii="仿宋_GB2312" w:hAnsi="仿宋_GB2312" w:eastAsia="仿宋_GB2312" w:cs="仿宋_GB2312"/>
          <w:spacing w:val="-11"/>
        </w:rPr>
        <w:t>名，不收取报名费。符合条件的应聘者登录广西特岗教师招聘网</w:t>
      </w:r>
      <w:r>
        <w:rPr>
          <w:rFonts w:hint="eastAsia" w:ascii="仿宋_GB2312" w:hAnsi="仿宋_GB2312" w:eastAsia="仿宋_GB2312" w:cs="仿宋_GB2312"/>
          <w:color w:val="auto"/>
        </w:rPr>
        <w:t>（</w:t>
      </w:r>
      <w:r>
        <w:rPr>
          <w:rFonts w:hint="eastAsia" w:ascii="仿宋_GB2312" w:hAnsi="仿宋_GB2312" w:eastAsia="仿宋_GB2312" w:cs="仿宋_GB2312"/>
          <w:color w:val="auto"/>
          <w:spacing w:val="-4"/>
        </w:rPr>
        <w:t>网址：</w:t>
      </w:r>
      <w:r>
        <w:rPr>
          <w:rFonts w:hint="eastAsia" w:ascii="仿宋_GB2312" w:hAnsi="仿宋_GB2312" w:eastAsia="仿宋_GB2312" w:cs="仿宋_GB2312"/>
          <w:color w:val="auto"/>
          <w:spacing w:val="-12"/>
        </w:rPr>
        <w:t>http:// tgjszp. gxeduyun.edu.cn），</w:t>
      </w:r>
      <w:r>
        <w:rPr>
          <w:rFonts w:hint="eastAsia" w:ascii="仿宋_GB2312" w:hAnsi="仿宋_GB2312" w:eastAsia="仿宋_GB2312" w:cs="仿宋_GB2312"/>
        </w:rPr>
        <w:t>按要求如实填写报名信息，包括本人基本信息和报考岗位信息等。</w:t>
      </w:r>
    </w:p>
    <w:p>
      <w:pPr>
        <w:pStyle w:val="2"/>
        <w:keepNext w:val="0"/>
        <w:keepLines w:val="0"/>
        <w:pageBreakBefore w:val="0"/>
        <w:kinsoku/>
        <w:wordWrap/>
        <w:overflowPunct/>
        <w:topLinePunct w:val="0"/>
        <w:bidi w:val="0"/>
        <w:adjustRightInd/>
        <w:spacing w:line="540" w:lineRule="exact"/>
        <w:ind w:left="0" w:right="0"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rPr>
        <w:t>1．报名时间：</w:t>
      </w:r>
      <w:r>
        <w:rPr>
          <w:rFonts w:hint="eastAsia" w:ascii="仿宋_GB2312" w:hAnsi="仿宋_GB2312" w:eastAsia="仿宋_GB2312" w:cs="仿宋_GB2312"/>
          <w:color w:val="auto"/>
        </w:rPr>
        <w:t>6</w:t>
      </w:r>
      <w:r>
        <w:rPr>
          <w:rFonts w:hint="eastAsia" w:ascii="仿宋_GB2312" w:hAnsi="仿宋_GB2312" w:eastAsia="仿宋_GB2312" w:cs="仿宋_GB2312"/>
          <w:color w:val="auto"/>
          <w:spacing w:val="-54"/>
        </w:rPr>
        <w:t xml:space="preserve"> 月 </w:t>
      </w:r>
      <w:r>
        <w:rPr>
          <w:rFonts w:hint="eastAsia" w:ascii="仿宋_GB2312" w:hAnsi="仿宋_GB2312" w:eastAsia="仿宋_GB2312" w:cs="仿宋_GB2312"/>
          <w:color w:val="auto"/>
        </w:rPr>
        <w:t>1</w:t>
      </w:r>
      <w:r>
        <w:rPr>
          <w:rFonts w:hint="eastAsia" w:ascii="仿宋_GB2312" w:hAnsi="仿宋_GB2312" w:eastAsia="仿宋_GB2312" w:cs="仿宋_GB2312"/>
          <w:color w:val="auto"/>
          <w:spacing w:val="-27"/>
          <w:lang w:val="en-US" w:eastAsia="zh-CN"/>
        </w:rPr>
        <w:t>2</w:t>
      </w:r>
      <w:r>
        <w:rPr>
          <w:rFonts w:hint="eastAsia" w:ascii="仿宋_GB2312" w:hAnsi="仿宋_GB2312" w:eastAsia="仿宋_GB2312" w:cs="仿宋_GB2312"/>
          <w:color w:val="auto"/>
          <w:spacing w:val="-27"/>
        </w:rPr>
        <w:t>日—</w:t>
      </w:r>
      <w:r>
        <w:rPr>
          <w:rFonts w:hint="eastAsia" w:ascii="仿宋_GB2312" w:hAnsi="仿宋_GB2312" w:eastAsia="仿宋_GB2312" w:cs="仿宋_GB2312"/>
          <w:color w:val="auto"/>
        </w:rPr>
        <w:t>1</w:t>
      </w:r>
      <w:r>
        <w:rPr>
          <w:rFonts w:hint="eastAsia" w:ascii="仿宋_GB2312" w:hAnsi="仿宋_GB2312" w:eastAsia="仿宋_GB2312" w:cs="仿宋_GB2312"/>
          <w:color w:val="auto"/>
          <w:lang w:val="en-US" w:eastAsia="zh-CN"/>
        </w:rPr>
        <w:t>9</w:t>
      </w:r>
      <w:r>
        <w:rPr>
          <w:rFonts w:hint="eastAsia" w:ascii="仿宋_GB2312" w:hAnsi="仿宋_GB2312" w:eastAsia="仿宋_GB2312" w:cs="仿宋_GB2312"/>
          <w:color w:val="auto"/>
          <w:spacing w:val="-28"/>
        </w:rPr>
        <w:t>日。</w:t>
      </w:r>
    </w:p>
    <w:p>
      <w:pPr>
        <w:pStyle w:val="2"/>
        <w:keepNext w:val="0"/>
        <w:keepLines w:val="0"/>
        <w:pageBreakBefore w:val="0"/>
        <w:kinsoku/>
        <w:wordWrap/>
        <w:overflowPunct/>
        <w:topLinePunct w:val="0"/>
        <w:bidi w:val="0"/>
        <w:adjustRightInd/>
        <w:spacing w:line="540" w:lineRule="exact"/>
        <w:ind w:left="0" w:right="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2．资格审查：教育局在网上对应聘人员进行</w:t>
      </w:r>
      <w:r>
        <w:rPr>
          <w:rFonts w:hint="eastAsia" w:ascii="仿宋_GB2312" w:hAnsi="仿宋_GB2312" w:eastAsia="仿宋_GB2312" w:cs="仿宋_GB2312"/>
          <w:spacing w:val="-7"/>
        </w:rPr>
        <w:t>资格审查。资格审查工作于</w:t>
      </w:r>
      <w:r>
        <w:rPr>
          <w:rFonts w:hint="eastAsia" w:ascii="仿宋_GB2312" w:hAnsi="仿宋_GB2312" w:eastAsia="仿宋_GB2312" w:cs="仿宋_GB2312"/>
        </w:rPr>
        <w:t>6</w:t>
      </w:r>
      <w:r>
        <w:rPr>
          <w:rFonts w:hint="eastAsia" w:ascii="仿宋_GB2312" w:hAnsi="仿宋_GB2312" w:eastAsia="仿宋_GB2312" w:cs="仿宋_GB2312"/>
          <w:spacing w:val="-55"/>
        </w:rPr>
        <w:t xml:space="preserve"> 月 </w:t>
      </w:r>
      <w:r>
        <w:rPr>
          <w:rFonts w:hint="eastAsia" w:ascii="仿宋_GB2312" w:hAnsi="仿宋_GB2312" w:eastAsia="仿宋_GB2312" w:cs="仿宋_GB2312"/>
          <w:lang w:val="en-US" w:eastAsia="zh-CN"/>
        </w:rPr>
        <w:t>22</w:t>
      </w:r>
      <w:r>
        <w:rPr>
          <w:rFonts w:hint="eastAsia" w:ascii="仿宋_GB2312" w:hAnsi="仿宋_GB2312" w:eastAsia="仿宋_GB2312" w:cs="仿宋_GB2312"/>
          <w:spacing w:val="-17"/>
        </w:rPr>
        <w:t>日完成。</w:t>
      </w:r>
    </w:p>
    <w:p>
      <w:pPr>
        <w:pStyle w:val="2"/>
        <w:keepNext w:val="0"/>
        <w:keepLines w:val="0"/>
        <w:pageBreakBefore w:val="0"/>
        <w:kinsoku/>
        <w:wordWrap/>
        <w:overflowPunct/>
        <w:topLinePunct w:val="0"/>
        <w:bidi w:val="0"/>
        <w:adjustRightInd/>
        <w:spacing w:line="540" w:lineRule="exact"/>
        <w:ind w:left="0" w:right="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3．报名及资格审查注意事项：</w:t>
      </w:r>
    </w:p>
    <w:p>
      <w:pPr>
        <w:pStyle w:val="2"/>
        <w:keepNext w:val="0"/>
        <w:keepLines w:val="0"/>
        <w:pageBreakBefore w:val="0"/>
        <w:kinsoku/>
        <w:wordWrap/>
        <w:overflowPunct/>
        <w:topLinePunct w:val="0"/>
        <w:bidi w:val="0"/>
        <w:adjustRightInd/>
        <w:spacing w:line="540" w:lineRule="exact"/>
        <w:ind w:left="0" w:right="0"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（1）报考人员应对在网上提交信息的真实性负责，凡弄虚</w:t>
      </w:r>
      <w:r>
        <w:rPr>
          <w:rFonts w:hint="eastAsia" w:ascii="仿宋_GB2312" w:hAnsi="仿宋_GB2312" w:eastAsia="仿宋_GB2312" w:cs="仿宋_GB2312"/>
          <w:spacing w:val="-11"/>
        </w:rPr>
        <w:t>作假者，一经查实，即取消报名资格或聘用资格，所造成的损失和责任由其本人承担。</w:t>
      </w:r>
    </w:p>
    <w:p>
      <w:pPr>
        <w:pStyle w:val="2"/>
        <w:keepNext w:val="0"/>
        <w:keepLines w:val="0"/>
        <w:pageBreakBefore w:val="0"/>
        <w:kinsoku/>
        <w:wordWrap/>
        <w:overflowPunct/>
        <w:topLinePunct w:val="0"/>
        <w:bidi w:val="0"/>
        <w:adjustRightInd/>
        <w:spacing w:line="540" w:lineRule="exact"/>
        <w:ind w:left="0" w:right="0"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（2）报考人员只能选择一个县（市、区）的一个职位进行</w:t>
      </w:r>
      <w:r>
        <w:rPr>
          <w:rFonts w:hint="eastAsia" w:ascii="仿宋_GB2312" w:hAnsi="仿宋_GB2312" w:eastAsia="仿宋_GB2312" w:cs="仿宋_GB2312"/>
          <w:spacing w:val="-11"/>
        </w:rPr>
        <w:t>报名；不能用新、旧两个身份证同时报名，报名与考试使用的身份证必须一致。</w:t>
      </w:r>
    </w:p>
    <w:p>
      <w:pPr>
        <w:keepNext w:val="0"/>
        <w:keepLines w:val="0"/>
        <w:pageBreakBefore w:val="0"/>
        <w:kinsoku/>
        <w:wordWrap/>
        <w:overflowPunct/>
        <w:topLinePunct w:val="0"/>
        <w:bidi w:val="0"/>
        <w:adjustRightInd/>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（二）资格复审</w:t>
      </w:r>
    </w:p>
    <w:p>
      <w:pPr>
        <w:keepNext w:val="0"/>
        <w:keepLines w:val="0"/>
        <w:pageBreakBefore w:val="0"/>
        <w:kinsoku/>
        <w:wordWrap/>
        <w:overflowPunct/>
        <w:topLinePunct w:val="0"/>
        <w:bidi w:val="0"/>
        <w:adjustRightInd/>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面试前对通过网上资格审查的人员进行资格复审，主要验证报考人员的身份证、毕业证、学位证、教师资格证及其他个人求职材料。</w:t>
      </w:r>
    </w:p>
    <w:p>
      <w:pPr>
        <w:keepNext w:val="0"/>
        <w:keepLines w:val="0"/>
        <w:pageBreakBefore w:val="0"/>
        <w:kinsoku/>
        <w:wordWrap/>
        <w:overflowPunct/>
        <w:topLinePunct w:val="0"/>
        <w:bidi w:val="0"/>
        <w:adjustRightInd/>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1.时间：</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年6月</w:t>
      </w:r>
      <w:r>
        <w:rPr>
          <w:rFonts w:hint="eastAsia" w:ascii="仿宋_GB2312" w:hAnsi="仿宋_GB2312" w:eastAsia="仿宋_GB2312" w:cs="仿宋_GB2312"/>
          <w:color w:val="auto"/>
          <w:sz w:val="32"/>
          <w:szCs w:val="32"/>
          <w:lang w:val="en-US" w:eastAsia="zh-CN"/>
        </w:rPr>
        <w:t>27</w:t>
      </w:r>
      <w:r>
        <w:rPr>
          <w:rFonts w:hint="eastAsia" w:ascii="仿宋_GB2312" w:hAnsi="仿宋_GB2312" w:eastAsia="仿宋_GB2312" w:cs="仿宋_GB2312"/>
          <w:color w:val="auto"/>
          <w:sz w:val="32"/>
          <w:szCs w:val="32"/>
        </w:rPr>
        <w:t>日-6月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sz w:val="32"/>
          <w:szCs w:val="32"/>
        </w:rPr>
        <w:t>，工作时间：上午8：00—12：00，下午：15：00-18：00。</w:t>
      </w:r>
    </w:p>
    <w:p>
      <w:pPr>
        <w:keepNext w:val="0"/>
        <w:keepLines w:val="0"/>
        <w:pageBreakBefore w:val="0"/>
        <w:kinsoku/>
        <w:wordWrap/>
        <w:overflowPunct/>
        <w:topLinePunct w:val="0"/>
        <w:bidi w:val="0"/>
        <w:adjustRightInd/>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2.地点：凭祥市市民服务中心六楼62</w:t>
      </w:r>
      <w:r>
        <w:rPr>
          <w:rFonts w:hint="eastAsia" w:ascii="仿宋_GB2312" w:hAnsi="仿宋_GB2312" w:eastAsia="仿宋_GB2312" w:cs="仿宋_GB2312"/>
          <w:sz w:val="32"/>
          <w:szCs w:val="32"/>
          <w:lang w:val="en-US" w:eastAsia="zh-CN"/>
        </w:rPr>
        <w:t>3A</w:t>
      </w:r>
      <w:r>
        <w:rPr>
          <w:rFonts w:hint="eastAsia" w:ascii="仿宋_GB2312" w:hAnsi="仿宋_GB2312" w:eastAsia="仿宋_GB2312" w:cs="仿宋_GB2312"/>
          <w:sz w:val="32"/>
          <w:szCs w:val="32"/>
        </w:rPr>
        <w:t>室（凭祥市教育局人事教师股）。咨询电话：0771-8535822。</w:t>
      </w:r>
    </w:p>
    <w:p>
      <w:pPr>
        <w:keepNext w:val="0"/>
        <w:keepLines w:val="0"/>
        <w:pageBreakBefore w:val="0"/>
        <w:kinsoku/>
        <w:wordWrap/>
        <w:overflowPunct/>
        <w:topLinePunct w:val="0"/>
        <w:bidi w:val="0"/>
        <w:adjustRightInd/>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教育局组织人员成立工作组开展资格复审工作。</w:t>
      </w:r>
    </w:p>
    <w:p>
      <w:pPr>
        <w:keepNext w:val="0"/>
        <w:keepLines w:val="0"/>
        <w:pageBreakBefore w:val="0"/>
        <w:widowControl/>
        <w:suppressLineNumbers w:val="0"/>
        <w:shd w:val="clear" w:fill="FFFFFF"/>
        <w:kinsoku/>
        <w:wordWrap/>
        <w:overflowPunct/>
        <w:topLinePunct w:val="0"/>
        <w:bidi w:val="0"/>
        <w:adjustRightIn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1F1F1F"/>
          <w:kern w:val="0"/>
          <w:sz w:val="32"/>
          <w:szCs w:val="32"/>
          <w:shd w:val="clear" w:fill="FFFFFF"/>
          <w:lang w:val="en-US"/>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1F1F1F"/>
          <w:kern w:val="0"/>
          <w:sz w:val="32"/>
          <w:szCs w:val="32"/>
          <w:shd w:val="clear" w:fill="FFFFFF"/>
          <w:lang w:val="en-US" w:eastAsia="zh-CN" w:bidi="ar"/>
        </w:rPr>
        <w:t>.应聘人员需交验下列材料：</w:t>
      </w:r>
    </w:p>
    <w:p>
      <w:pPr>
        <w:keepNext w:val="0"/>
        <w:keepLines w:val="0"/>
        <w:pageBreakBefore w:val="0"/>
        <w:widowControl/>
        <w:suppressLineNumbers w:val="0"/>
        <w:shd w:val="clear" w:fill="FFFFFF"/>
        <w:kinsoku/>
        <w:wordWrap/>
        <w:overflowPunct/>
        <w:topLinePunct w:val="0"/>
        <w:bidi w:val="0"/>
        <w:adjustRightIn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1F1F1F"/>
          <w:kern w:val="0"/>
          <w:sz w:val="32"/>
          <w:szCs w:val="32"/>
          <w:shd w:val="clear" w:fill="FFFFFF"/>
          <w:lang w:val="en-US"/>
        </w:rPr>
      </w:pPr>
      <w:r>
        <w:rPr>
          <w:rFonts w:hint="eastAsia" w:ascii="仿宋_GB2312" w:hAnsi="仿宋_GB2312" w:eastAsia="仿宋_GB2312" w:cs="仿宋_GB2312"/>
          <w:color w:val="1F1F1F"/>
          <w:kern w:val="0"/>
          <w:sz w:val="32"/>
          <w:szCs w:val="32"/>
          <w:shd w:val="clear" w:fill="FFFFFF"/>
          <w:lang w:val="en-US" w:eastAsia="zh-CN" w:bidi="ar"/>
        </w:rPr>
        <w:t>①报名表(网上自行下载打印);</w:t>
      </w:r>
    </w:p>
    <w:p>
      <w:pPr>
        <w:keepNext w:val="0"/>
        <w:keepLines w:val="0"/>
        <w:pageBreakBefore w:val="0"/>
        <w:widowControl/>
        <w:suppressLineNumbers w:val="0"/>
        <w:shd w:val="clear" w:fill="FFFFFF"/>
        <w:kinsoku/>
        <w:wordWrap/>
        <w:overflowPunct/>
        <w:topLinePunct w:val="0"/>
        <w:bidi w:val="0"/>
        <w:adjustRightIn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1F1F1F"/>
          <w:kern w:val="0"/>
          <w:sz w:val="32"/>
          <w:szCs w:val="32"/>
          <w:shd w:val="clear" w:fill="FFFFFF"/>
          <w:lang w:val="en-US"/>
        </w:rPr>
      </w:pPr>
      <w:r>
        <w:rPr>
          <w:rFonts w:hint="eastAsia" w:ascii="仿宋_GB2312" w:hAnsi="仿宋_GB2312" w:eastAsia="仿宋_GB2312" w:cs="仿宋_GB2312"/>
          <w:color w:val="1F1F1F"/>
          <w:kern w:val="0"/>
          <w:sz w:val="32"/>
          <w:szCs w:val="32"/>
          <w:shd w:val="clear" w:fill="FFFFFF"/>
          <w:lang w:val="en-US" w:eastAsia="zh-CN" w:bidi="ar"/>
        </w:rPr>
        <w:t>②身份证复印件;(原件验证后返回个人，下同)</w:t>
      </w:r>
    </w:p>
    <w:p>
      <w:pPr>
        <w:keepNext w:val="0"/>
        <w:keepLines w:val="0"/>
        <w:pageBreakBefore w:val="0"/>
        <w:widowControl/>
        <w:suppressLineNumbers w:val="0"/>
        <w:shd w:val="clear" w:fill="FFFFFF"/>
        <w:kinsoku/>
        <w:wordWrap/>
        <w:overflowPunct/>
        <w:topLinePunct w:val="0"/>
        <w:bidi w:val="0"/>
        <w:adjustRightIn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1F1F1F"/>
          <w:kern w:val="0"/>
          <w:sz w:val="32"/>
          <w:szCs w:val="32"/>
          <w:shd w:val="clear" w:fill="FFFFFF"/>
          <w:lang w:val="en-US"/>
        </w:rPr>
      </w:pPr>
      <w:r>
        <w:rPr>
          <w:rFonts w:hint="eastAsia" w:ascii="仿宋_GB2312" w:hAnsi="仿宋_GB2312" w:eastAsia="仿宋_GB2312" w:cs="仿宋_GB2312"/>
          <w:color w:val="1F1F1F"/>
          <w:kern w:val="0"/>
          <w:sz w:val="32"/>
          <w:szCs w:val="32"/>
          <w:shd w:val="clear" w:fill="FFFFFF"/>
          <w:lang w:val="en-US" w:eastAsia="zh-CN" w:bidi="ar"/>
        </w:rPr>
        <w:t>③毕业证、学位证复印件;</w:t>
      </w:r>
    </w:p>
    <w:p>
      <w:pPr>
        <w:keepNext w:val="0"/>
        <w:keepLines w:val="0"/>
        <w:pageBreakBefore w:val="0"/>
        <w:widowControl/>
        <w:suppressLineNumbers w:val="0"/>
        <w:shd w:val="clear" w:fill="FFFFFF"/>
        <w:kinsoku/>
        <w:wordWrap/>
        <w:overflowPunct/>
        <w:topLinePunct w:val="0"/>
        <w:bidi w:val="0"/>
        <w:adjustRightIn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1F1F1F"/>
          <w:kern w:val="0"/>
          <w:sz w:val="32"/>
          <w:szCs w:val="32"/>
          <w:shd w:val="clear" w:fill="FFFFFF"/>
          <w:lang w:val="en-US"/>
        </w:rPr>
      </w:pPr>
      <w:r>
        <w:rPr>
          <w:rFonts w:hint="eastAsia" w:ascii="仿宋_GB2312" w:hAnsi="仿宋_GB2312" w:eastAsia="仿宋_GB2312" w:cs="仿宋_GB2312"/>
          <w:color w:val="1F1F1F"/>
          <w:kern w:val="0"/>
          <w:sz w:val="32"/>
          <w:szCs w:val="32"/>
          <w:shd w:val="clear" w:fill="FFFFFF"/>
          <w:lang w:val="en-US" w:eastAsia="zh-CN" w:bidi="ar"/>
        </w:rPr>
        <w:t>④相应岗位教师资格证复印件(应届生暂未取得可不提供);</w:t>
      </w:r>
    </w:p>
    <w:p>
      <w:pPr>
        <w:keepNext w:val="0"/>
        <w:keepLines w:val="0"/>
        <w:pageBreakBefore w:val="0"/>
        <w:widowControl/>
        <w:suppressLineNumbers w:val="0"/>
        <w:shd w:val="clear" w:fill="FFFFFF"/>
        <w:kinsoku/>
        <w:wordWrap/>
        <w:overflowPunct/>
        <w:topLinePunct w:val="0"/>
        <w:bidi w:val="0"/>
        <w:adjustRightIn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1F1F1F"/>
          <w:kern w:val="0"/>
          <w:sz w:val="32"/>
          <w:szCs w:val="32"/>
          <w:shd w:val="clear" w:fill="FFFFFF"/>
          <w:lang w:val="en-US"/>
        </w:rPr>
      </w:pPr>
      <w:r>
        <w:rPr>
          <w:rFonts w:hint="eastAsia" w:ascii="仿宋_GB2312" w:hAnsi="仿宋_GB2312" w:eastAsia="仿宋_GB2312" w:cs="仿宋_GB2312"/>
          <w:color w:val="1F1F1F"/>
          <w:kern w:val="0"/>
          <w:sz w:val="32"/>
          <w:szCs w:val="32"/>
          <w:shd w:val="clear" w:fill="FFFFFF"/>
          <w:lang w:val="en-US" w:eastAsia="zh-CN" w:bidi="ar"/>
        </w:rPr>
        <w:t>⑤《毕业生双向选择就业推荐表》(含学业成绩)复印件;</w:t>
      </w:r>
    </w:p>
    <w:p>
      <w:pPr>
        <w:keepNext w:val="0"/>
        <w:keepLines w:val="0"/>
        <w:pageBreakBefore w:val="0"/>
        <w:widowControl/>
        <w:suppressLineNumbers w:val="0"/>
        <w:shd w:val="clear" w:fill="FFFFFF"/>
        <w:kinsoku/>
        <w:wordWrap/>
        <w:overflowPunct/>
        <w:topLinePunct w:val="0"/>
        <w:bidi w:val="0"/>
        <w:adjustRightIn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1F1F1F"/>
          <w:kern w:val="0"/>
          <w:sz w:val="32"/>
          <w:szCs w:val="32"/>
          <w:shd w:val="clear" w:fill="FFFFFF"/>
          <w:lang w:val="en-US"/>
        </w:rPr>
      </w:pPr>
      <w:r>
        <w:rPr>
          <w:rFonts w:hint="eastAsia" w:ascii="仿宋_GB2312" w:hAnsi="仿宋_GB2312" w:eastAsia="仿宋_GB2312" w:cs="仿宋_GB2312"/>
          <w:color w:val="1F1F1F"/>
          <w:kern w:val="0"/>
          <w:sz w:val="32"/>
          <w:szCs w:val="32"/>
          <w:shd w:val="clear" w:fill="FFFFFF"/>
          <w:lang w:val="en-US" w:eastAsia="zh-CN" w:bidi="ar"/>
        </w:rPr>
        <w:t>⑥参加过“大学生志愿服务计划”且有从教经历的志愿者和参加过半年以上实习支教的师范毕业生，应提供大学生志愿服务西部计划志愿服务证及其他有效支教证明或实习鉴定材料;</w:t>
      </w:r>
    </w:p>
    <w:p>
      <w:pPr>
        <w:keepNext w:val="0"/>
        <w:keepLines w:val="0"/>
        <w:pageBreakBefore w:val="0"/>
        <w:widowControl/>
        <w:suppressLineNumbers w:val="0"/>
        <w:shd w:val="clear" w:fill="FFFFFF"/>
        <w:kinsoku/>
        <w:wordWrap/>
        <w:overflowPunct/>
        <w:topLinePunct w:val="0"/>
        <w:bidi w:val="0"/>
        <w:adjustRightIn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1F1F1F"/>
          <w:kern w:val="0"/>
          <w:sz w:val="32"/>
          <w:szCs w:val="32"/>
          <w:shd w:val="clear" w:fill="FFFFFF"/>
          <w:lang w:val="en-US"/>
        </w:rPr>
      </w:pPr>
      <w:r>
        <w:rPr>
          <w:rFonts w:hint="eastAsia" w:ascii="仿宋_GB2312" w:hAnsi="仿宋_GB2312" w:eastAsia="仿宋_GB2312" w:cs="仿宋_GB2312"/>
          <w:color w:val="1F1F1F"/>
          <w:kern w:val="0"/>
          <w:sz w:val="32"/>
          <w:szCs w:val="32"/>
          <w:shd w:val="clear" w:fill="FFFFFF"/>
          <w:lang w:val="en-US" w:eastAsia="zh-CN" w:bidi="ar"/>
        </w:rPr>
        <w:t>⑦专科的应聘人员需提供学院(校)出具的师范类专业证明。</w:t>
      </w:r>
    </w:p>
    <w:p>
      <w:pPr>
        <w:keepNext w:val="0"/>
        <w:keepLines w:val="0"/>
        <w:pageBreakBefore w:val="0"/>
        <w:widowControl/>
        <w:suppressLineNumbers w:val="0"/>
        <w:shd w:val="clear" w:fill="FFFFFF"/>
        <w:kinsoku/>
        <w:wordWrap/>
        <w:overflowPunct/>
        <w:topLinePunct w:val="0"/>
        <w:bidi w:val="0"/>
        <w:adjustRightIn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1F1F1F"/>
          <w:kern w:val="0"/>
          <w:sz w:val="32"/>
          <w:szCs w:val="32"/>
          <w:shd w:val="clear" w:fill="FFFFFF"/>
          <w:lang w:val="en-US" w:eastAsia="zh-CN" w:bidi="ar"/>
        </w:rPr>
        <w:t>5.不参加资格复审或复审不合格者，取消应聘资格。</w:t>
      </w:r>
    </w:p>
    <w:p>
      <w:pPr>
        <w:keepNext w:val="0"/>
        <w:keepLines w:val="0"/>
        <w:pageBreakBefore w:val="0"/>
        <w:kinsoku/>
        <w:wordWrap/>
        <w:overflowPunct/>
        <w:topLinePunct w:val="0"/>
        <w:bidi w:val="0"/>
        <w:adjustRightInd/>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（三）面试。</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1．面试时间</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年7月</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日（星期</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themeColor="text1"/>
          <w:sz w:val="32"/>
          <w:szCs w:val="32"/>
        </w:rPr>
        <w:t>。</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（1）考生必须于上午8：00前到达面试地点并在候考室集中。迟到半个小时以上的考生不得参加面试，不参加面试的考生视为弃权。</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（2）每位考生备课30分钟，试讲时长为15分钟。</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2．面试地点</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凭祥市第四小学。</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3．面试形式</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采取试讲方式进行面试。</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4．面试内容和评分办法</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（1）面试内容</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年凭祥市春季学期中小学的教材，面试试题由领导小组办公室组织命题。</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（2）评分办法</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面试分值满分为100分。面试成绩不合格者（60分以下），不得确定为体检人选。面试成绩在当天面试结束后当场公布。</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（3）面试成绩并列的考生通过加试方式确定体检人选。</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）考核</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1F1F1F"/>
          <w:spacing w:val="0"/>
          <w:sz w:val="32"/>
          <w:szCs w:val="32"/>
          <w:shd w:val="clear" w:fill="FFFFFF"/>
        </w:rPr>
        <w:t>由</w:t>
      </w:r>
      <w:r>
        <w:rPr>
          <w:rFonts w:hint="eastAsia" w:ascii="仿宋_GB2312" w:hAnsi="仿宋_GB2312" w:eastAsia="仿宋_GB2312" w:cs="仿宋_GB2312"/>
          <w:i w:val="0"/>
          <w:iCs w:val="0"/>
          <w:caps w:val="0"/>
          <w:color w:val="1F1F1F"/>
          <w:spacing w:val="0"/>
          <w:sz w:val="32"/>
          <w:szCs w:val="32"/>
          <w:shd w:val="clear" w:fill="FFFFFF"/>
          <w:lang w:eastAsia="zh-CN"/>
        </w:rPr>
        <w:t>招聘单位</w:t>
      </w:r>
      <w:r>
        <w:rPr>
          <w:rFonts w:hint="eastAsia" w:ascii="仿宋_GB2312" w:hAnsi="仿宋_GB2312" w:eastAsia="仿宋_GB2312" w:cs="仿宋_GB2312"/>
          <w:i w:val="0"/>
          <w:iCs w:val="0"/>
          <w:caps w:val="0"/>
          <w:color w:val="1F1F1F"/>
          <w:spacing w:val="0"/>
          <w:sz w:val="32"/>
          <w:szCs w:val="32"/>
          <w:shd w:val="clear" w:fill="FFFFFF"/>
        </w:rPr>
        <w:t>组成考核组实施考核工作。主要考核内容包括报考者的政治素质、道德品质修养、现实表现及遵纪守法等情况，并对其报考资格进行复查(含被考察对象的学籍档案或人事档案审查)等情况。</w:t>
      </w:r>
      <w:r>
        <w:rPr>
          <w:rFonts w:hint="eastAsia" w:ascii="仿宋_GB2312" w:hAnsi="仿宋_GB2312" w:eastAsia="仿宋_GB2312" w:cs="仿宋_GB2312"/>
          <w:i w:val="0"/>
          <w:iCs w:val="0"/>
          <w:caps w:val="0"/>
          <w:color w:val="1F1F1F"/>
          <w:spacing w:val="0"/>
          <w:sz w:val="32"/>
          <w:szCs w:val="32"/>
          <w:shd w:val="clear" w:fill="FFFFFF"/>
          <w:lang w:eastAsia="zh-CN"/>
        </w:rPr>
        <w:t>考核</w:t>
      </w:r>
      <w:r>
        <w:rPr>
          <w:rFonts w:hint="eastAsia" w:ascii="仿宋_GB2312" w:hAnsi="仿宋_GB2312" w:eastAsia="仿宋_GB2312" w:cs="仿宋_GB2312"/>
          <w:i w:val="0"/>
          <w:iCs w:val="0"/>
          <w:caps w:val="0"/>
          <w:color w:val="1F1F1F"/>
          <w:spacing w:val="0"/>
          <w:sz w:val="32"/>
          <w:szCs w:val="32"/>
          <w:shd w:val="clear" w:fill="FFFFFF"/>
        </w:rPr>
        <w:t>工作小组要对各方面的意见进行分析，采取实事求是的态度，准确把握被</w:t>
      </w:r>
      <w:r>
        <w:rPr>
          <w:rFonts w:hint="eastAsia" w:ascii="仿宋_GB2312" w:hAnsi="仿宋_GB2312" w:eastAsia="仿宋_GB2312" w:cs="仿宋_GB2312"/>
          <w:i w:val="0"/>
          <w:iCs w:val="0"/>
          <w:caps w:val="0"/>
          <w:color w:val="1F1F1F"/>
          <w:spacing w:val="0"/>
          <w:sz w:val="32"/>
          <w:szCs w:val="32"/>
          <w:shd w:val="clear" w:fill="FFFFFF"/>
          <w:lang w:eastAsia="zh-CN"/>
        </w:rPr>
        <w:t>考核</w:t>
      </w:r>
      <w:r>
        <w:rPr>
          <w:rFonts w:hint="eastAsia" w:ascii="仿宋_GB2312" w:hAnsi="仿宋_GB2312" w:eastAsia="仿宋_GB2312" w:cs="仿宋_GB2312"/>
          <w:i w:val="0"/>
          <w:iCs w:val="0"/>
          <w:caps w:val="0"/>
          <w:color w:val="1F1F1F"/>
          <w:spacing w:val="0"/>
          <w:sz w:val="32"/>
          <w:szCs w:val="32"/>
          <w:shd w:val="clear" w:fill="FFFFFF"/>
        </w:rPr>
        <w:t>对象的情况，全面、客观、公正地予以评价。</w:t>
      </w:r>
      <w:r>
        <w:rPr>
          <w:rFonts w:hint="eastAsia" w:ascii="仿宋_GB2312" w:hAnsi="仿宋_GB2312" w:eastAsia="仿宋_GB2312" w:cs="仿宋_GB2312"/>
          <w:i w:val="0"/>
          <w:iCs w:val="0"/>
          <w:caps w:val="0"/>
          <w:color w:val="1F1F1F"/>
          <w:spacing w:val="0"/>
          <w:sz w:val="32"/>
          <w:szCs w:val="32"/>
          <w:shd w:val="clear" w:fill="FFFFFF"/>
          <w:lang w:eastAsia="zh-CN"/>
        </w:rPr>
        <w:t>考核</w:t>
      </w:r>
      <w:r>
        <w:rPr>
          <w:rFonts w:hint="eastAsia" w:ascii="仿宋_GB2312" w:hAnsi="仿宋_GB2312" w:eastAsia="仿宋_GB2312" w:cs="仿宋_GB2312"/>
          <w:i w:val="0"/>
          <w:iCs w:val="0"/>
          <w:caps w:val="0"/>
          <w:color w:val="1F1F1F"/>
          <w:spacing w:val="0"/>
          <w:sz w:val="32"/>
          <w:szCs w:val="32"/>
          <w:shd w:val="clear" w:fill="FFFFFF"/>
        </w:rPr>
        <w:t>后，应写出书面</w:t>
      </w:r>
      <w:r>
        <w:rPr>
          <w:rFonts w:hint="eastAsia" w:ascii="仿宋_GB2312" w:hAnsi="仿宋_GB2312" w:eastAsia="仿宋_GB2312" w:cs="仿宋_GB2312"/>
          <w:i w:val="0"/>
          <w:iCs w:val="0"/>
          <w:caps w:val="0"/>
          <w:color w:val="1F1F1F"/>
          <w:spacing w:val="0"/>
          <w:sz w:val="32"/>
          <w:szCs w:val="32"/>
          <w:shd w:val="clear" w:fill="FFFFFF"/>
          <w:lang w:eastAsia="zh-CN"/>
        </w:rPr>
        <w:t>考核</w:t>
      </w:r>
      <w:r>
        <w:rPr>
          <w:rFonts w:hint="eastAsia" w:ascii="仿宋_GB2312" w:hAnsi="仿宋_GB2312" w:eastAsia="仿宋_GB2312" w:cs="仿宋_GB2312"/>
          <w:i w:val="0"/>
          <w:iCs w:val="0"/>
          <w:caps w:val="0"/>
          <w:color w:val="1F1F1F"/>
          <w:spacing w:val="0"/>
          <w:sz w:val="32"/>
          <w:szCs w:val="32"/>
          <w:shd w:val="clear" w:fill="FFFFFF"/>
        </w:rPr>
        <w:t>意见。经</w:t>
      </w:r>
      <w:r>
        <w:rPr>
          <w:rFonts w:hint="eastAsia" w:ascii="仿宋_GB2312" w:hAnsi="仿宋_GB2312" w:eastAsia="仿宋_GB2312" w:cs="仿宋_GB2312"/>
          <w:i w:val="0"/>
          <w:iCs w:val="0"/>
          <w:caps w:val="0"/>
          <w:color w:val="1F1F1F"/>
          <w:spacing w:val="0"/>
          <w:sz w:val="32"/>
          <w:szCs w:val="32"/>
          <w:shd w:val="clear" w:fill="FFFFFF"/>
          <w:lang w:eastAsia="zh-CN"/>
        </w:rPr>
        <w:t>考核</w:t>
      </w:r>
      <w:r>
        <w:rPr>
          <w:rFonts w:hint="eastAsia" w:ascii="仿宋_GB2312" w:hAnsi="仿宋_GB2312" w:eastAsia="仿宋_GB2312" w:cs="仿宋_GB2312"/>
          <w:i w:val="0"/>
          <w:iCs w:val="0"/>
          <w:caps w:val="0"/>
          <w:color w:val="1F1F1F"/>
          <w:spacing w:val="0"/>
          <w:sz w:val="32"/>
          <w:szCs w:val="32"/>
          <w:shd w:val="clear" w:fill="FFFFFF"/>
        </w:rPr>
        <w:t>不合格的，不予聘用。</w:t>
      </w:r>
      <w:r>
        <w:rPr>
          <w:rFonts w:hint="eastAsia" w:ascii="仿宋_GB2312" w:hAnsi="仿宋_GB2312" w:eastAsia="仿宋_GB2312" w:cs="仿宋_GB2312"/>
          <w:i w:val="0"/>
          <w:iCs w:val="0"/>
          <w:caps w:val="0"/>
          <w:color w:val="1F1F1F"/>
          <w:spacing w:val="0"/>
          <w:sz w:val="32"/>
          <w:szCs w:val="32"/>
          <w:shd w:val="clear" w:fill="FFFFFF"/>
          <w:lang w:eastAsia="zh-CN"/>
        </w:rPr>
        <w:t>考核</w:t>
      </w:r>
      <w:r>
        <w:rPr>
          <w:rFonts w:hint="eastAsia" w:ascii="仿宋_GB2312" w:hAnsi="仿宋_GB2312" w:eastAsia="仿宋_GB2312" w:cs="仿宋_GB2312"/>
          <w:i w:val="0"/>
          <w:iCs w:val="0"/>
          <w:caps w:val="0"/>
          <w:color w:val="1F1F1F"/>
          <w:spacing w:val="0"/>
          <w:sz w:val="32"/>
          <w:szCs w:val="32"/>
          <w:shd w:val="clear" w:fill="FFFFFF"/>
        </w:rPr>
        <w:t>中出现不合格者或是报考者自愿放弃的，可由招聘单位提出申请，报主管部门同意，从面试合格人选中按总成绩由高分至低分依次递补进行</w:t>
      </w:r>
      <w:r>
        <w:rPr>
          <w:rFonts w:hint="eastAsia" w:ascii="仿宋_GB2312" w:hAnsi="仿宋_GB2312" w:eastAsia="仿宋_GB2312" w:cs="仿宋_GB2312"/>
          <w:i w:val="0"/>
          <w:iCs w:val="0"/>
          <w:caps w:val="0"/>
          <w:color w:val="1F1F1F"/>
          <w:spacing w:val="0"/>
          <w:sz w:val="32"/>
          <w:szCs w:val="32"/>
          <w:shd w:val="clear" w:fill="FFFFFF"/>
          <w:lang w:eastAsia="zh-CN"/>
        </w:rPr>
        <w:t>考核</w:t>
      </w:r>
      <w:r>
        <w:rPr>
          <w:rFonts w:hint="eastAsia" w:ascii="仿宋_GB2312" w:hAnsi="仿宋_GB2312" w:eastAsia="仿宋_GB2312" w:cs="仿宋_GB2312"/>
          <w:i w:val="0"/>
          <w:iCs w:val="0"/>
          <w:caps w:val="0"/>
          <w:color w:val="1F1F1F"/>
          <w:spacing w:val="0"/>
          <w:sz w:val="32"/>
          <w:szCs w:val="32"/>
          <w:shd w:val="clear" w:fill="FFFFFF"/>
        </w:rPr>
        <w:t>。</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）体检。</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考生所报岗位，按考生的面试成绩，以1:1的比例从高分到低分确定体检人选。由教育局组织拟聘人员的体检工作。体检标准参照公务员录用体检标准执行。体检费用由报考人员承担。对体检不合格的，不得聘用。空缺的名额，可以按成绩排名顺序依次递补。</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1．体检时间：(另行通知)</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2．体检地点：（待定）。</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3．工作人员：由领导小组办公室抽调相关部门人员组成工作组。</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）公示</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拟聘用人员名单按程序予以公示，公示期至少</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工作日。</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）公布名单</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经公示无异议，由凭祥市人民政府公布聘用人员名单，并报自治区农村义务教育阶段学校教师特设岗位计划领导小组办公室备案。</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）签订聘用合同并上岗任教</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凭祥市人力资源和社会保障局、市教育局要按照公办教师的聘用办法，与聘用人员签订聘用合同，并由教育局统一派遣到设岗学校上岗任教。受聘教师必须服从统一安排，若在规定时间内不报到或不服从安排者，取消聘用资格。空缺的名额，可以按规定依次递补录用或者调剂计划。</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签订合同及报到时间：8月31日前。</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）录入“全国教师信息管理系统”</w:t>
      </w:r>
    </w:p>
    <w:p>
      <w:pPr>
        <w:keepNext w:val="0"/>
        <w:keepLines w:val="0"/>
        <w:pageBreakBefore w:val="0"/>
        <w:kinsoku/>
        <w:wordWrap/>
        <w:overflowPunct/>
        <w:topLinePunct w:val="0"/>
        <w:autoSpaceDE/>
        <w:autoSpaceDN/>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凭祥市教育局于9月20日前在“全国教师信息管理系统”中完成202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年新招聘特岗教师的信息录入。</w:t>
      </w:r>
    </w:p>
    <w:p>
      <w:pPr>
        <w:keepNext w:val="0"/>
        <w:keepLines w:val="0"/>
        <w:pageBreakBefore w:val="0"/>
        <w:widowControl/>
        <w:numPr>
          <w:numId w:val="0"/>
        </w:numPr>
        <w:suppressLineNumbers w:val="0"/>
        <w:kinsoku/>
        <w:wordWrap/>
        <w:overflowPunct/>
        <w:topLinePunct w:val="0"/>
        <w:autoSpaceDE/>
        <w:autoSpaceDN/>
        <w:bidi w:val="0"/>
        <w:adjustRightInd/>
        <w:snapToGrid/>
        <w:spacing w:line="540" w:lineRule="exact"/>
        <w:ind w:leftChars="200" w:right="0" w:rightChars="0" w:firstLine="366" w:firstLineChars="100"/>
        <w:jc w:val="left"/>
        <w:textAlignment w:val="auto"/>
        <w:rPr>
          <w:rFonts w:hint="eastAsia" w:ascii="黑体" w:hAnsi="黑体" w:eastAsia="黑体" w:cs="黑体"/>
          <w:i w:val="0"/>
          <w:iCs w:val="0"/>
          <w:caps w:val="0"/>
          <w:color w:val="333333"/>
          <w:spacing w:val="23"/>
          <w:sz w:val="32"/>
          <w:szCs w:val="32"/>
          <w:shd w:val="clear" w:fill="FFFFFF"/>
          <w:lang w:eastAsia="zh-CN"/>
        </w:rPr>
      </w:pPr>
      <w:r>
        <w:rPr>
          <w:rFonts w:hint="eastAsia" w:ascii="黑体" w:hAnsi="黑体" w:eastAsia="黑体" w:cs="黑体"/>
          <w:i w:val="0"/>
          <w:iCs w:val="0"/>
          <w:caps w:val="0"/>
          <w:color w:val="333333"/>
          <w:spacing w:val="23"/>
          <w:sz w:val="32"/>
          <w:szCs w:val="32"/>
          <w:shd w:val="clear" w:fill="FFFFFF"/>
          <w:lang w:eastAsia="zh-CN"/>
        </w:rPr>
        <w:t>四、相关事宜</w:t>
      </w:r>
    </w:p>
    <w:p>
      <w:pPr>
        <w:keepNext w:val="0"/>
        <w:keepLines w:val="0"/>
        <w:pageBreakBefore w:val="0"/>
        <w:widowControl/>
        <w:numPr>
          <w:numId w:val="0"/>
        </w:numPr>
        <w:suppressLineNumbers w:val="0"/>
        <w:kinsoku/>
        <w:wordWrap/>
        <w:overflowPunct/>
        <w:topLinePunct w:val="0"/>
        <w:autoSpaceDE/>
        <w:autoSpaceDN/>
        <w:bidi w:val="0"/>
        <w:adjustRightInd/>
        <w:snapToGrid/>
        <w:spacing w:line="540" w:lineRule="exact"/>
        <w:ind w:right="0" w:rightChars="0" w:firstLine="732" w:firstLineChars="200"/>
        <w:jc w:val="left"/>
        <w:textAlignment w:val="auto"/>
        <w:rPr>
          <w:rFonts w:hint="eastAsia" w:ascii="仿宋_GB2312" w:hAnsi="仿宋_GB2312" w:eastAsia="仿宋_GB2312" w:cs="仿宋_GB2312"/>
          <w:color w:val="1F1F1F"/>
          <w:kern w:val="0"/>
          <w:sz w:val="32"/>
          <w:szCs w:val="32"/>
          <w:lang w:val="en-US" w:eastAsia="zh-CN" w:bidi="ar"/>
        </w:rPr>
      </w:pPr>
      <w:r>
        <w:rPr>
          <w:rFonts w:hint="eastAsia" w:ascii="仿宋_GB2312" w:hAnsi="仿宋_GB2312" w:eastAsia="仿宋_GB2312" w:cs="仿宋_GB2312"/>
          <w:i w:val="0"/>
          <w:iCs w:val="0"/>
          <w:caps w:val="0"/>
          <w:color w:val="333333"/>
          <w:spacing w:val="23"/>
          <w:sz w:val="32"/>
          <w:szCs w:val="32"/>
          <w:shd w:val="clear" w:fill="FFFFFF"/>
        </w:rPr>
        <w:t>凡涉及本次招聘重大事项、具体招聘事项由</w:t>
      </w:r>
      <w:r>
        <w:rPr>
          <w:rFonts w:hint="eastAsia" w:ascii="仿宋_GB2312" w:hAnsi="仿宋_GB2312" w:eastAsia="仿宋_GB2312" w:cs="仿宋_GB2312"/>
          <w:i w:val="0"/>
          <w:iCs w:val="0"/>
          <w:caps w:val="0"/>
          <w:color w:val="333333"/>
          <w:spacing w:val="23"/>
          <w:sz w:val="32"/>
          <w:szCs w:val="32"/>
          <w:shd w:val="clear" w:fill="FFFFFF"/>
          <w:lang w:eastAsia="zh-CN"/>
        </w:rPr>
        <w:t>凭祥市特岗招聘领导小组</w:t>
      </w:r>
      <w:r>
        <w:rPr>
          <w:rFonts w:hint="eastAsia" w:ascii="仿宋_GB2312" w:hAnsi="仿宋_GB2312" w:eastAsia="仿宋_GB2312" w:cs="仿宋_GB2312"/>
          <w:i w:val="0"/>
          <w:iCs w:val="0"/>
          <w:caps w:val="0"/>
          <w:color w:val="333333"/>
          <w:spacing w:val="23"/>
          <w:sz w:val="32"/>
          <w:szCs w:val="32"/>
          <w:shd w:val="clear" w:fill="FFFFFF"/>
        </w:rPr>
        <w:t>负责解释。</w:t>
      </w:r>
      <w:r>
        <w:rPr>
          <w:rFonts w:hint="eastAsia" w:ascii="仿宋_GB2312" w:hAnsi="仿宋_GB2312" w:eastAsia="仿宋_GB2312" w:cs="仿宋_GB2312"/>
          <w:i w:val="0"/>
          <w:iCs w:val="0"/>
          <w:caps w:val="0"/>
          <w:color w:val="333333"/>
          <w:spacing w:val="23"/>
          <w:sz w:val="32"/>
          <w:szCs w:val="32"/>
          <w:shd w:val="clear" w:fill="FFFFFF"/>
          <w:lang w:eastAsia="zh-CN"/>
        </w:rPr>
        <w:t>咨询电话：</w:t>
      </w:r>
      <w:r>
        <w:rPr>
          <w:rFonts w:hint="eastAsia" w:ascii="仿宋_GB2312" w:hAnsi="仿宋_GB2312" w:eastAsia="仿宋_GB2312" w:cs="仿宋_GB2312"/>
          <w:color w:val="1F1F1F"/>
          <w:kern w:val="0"/>
          <w:sz w:val="32"/>
          <w:szCs w:val="32"/>
          <w:shd w:val="clear" w:fill="FFFFFF"/>
          <w:lang w:val="en-US" w:eastAsia="zh-CN" w:bidi="ar"/>
        </w:rPr>
        <w:t>0771-8535822 。</w:t>
      </w:r>
    </w:p>
    <w:p>
      <w:pPr>
        <w:keepNext w:val="0"/>
        <w:keepLines w:val="0"/>
        <w:pageBreakBefore w:val="0"/>
        <w:kinsoku/>
        <w:wordWrap/>
        <w:overflowPunct/>
        <w:topLinePunct w:val="0"/>
        <w:autoSpaceDE/>
        <w:autoSpaceDN/>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凭祥市</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 “义教特岗”教师招聘计划表</w:t>
      </w: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adjustRightInd/>
        <w:snapToGrid w:val="0"/>
        <w:spacing w:line="540" w:lineRule="exact"/>
        <w:ind w:left="0" w:right="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adjustRightInd/>
        <w:snapToGrid w:val="0"/>
        <w:spacing w:line="560" w:lineRule="exact"/>
        <w:ind w:firstLine="4160" w:firstLineChars="13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2023年6月9日</w:t>
      </w:r>
    </w:p>
    <w:p>
      <w:pPr>
        <w:keepNext w:val="0"/>
        <w:keepLines w:val="0"/>
        <w:pageBreakBefore w:val="0"/>
        <w:kinsoku/>
        <w:wordWrap/>
        <w:overflowPunct/>
        <w:topLinePunct w:val="0"/>
        <w:bidi w:val="0"/>
        <w:adjustRightInd/>
        <w:snapToGrid w:val="0"/>
        <w:spacing w:line="560" w:lineRule="exact"/>
        <w:ind w:firstLine="4160" w:firstLineChars="1300"/>
        <w:textAlignment w:val="auto"/>
        <w:rPr>
          <w:rFonts w:hint="eastAsia" w:ascii="仿宋_GB2312" w:hAnsi="仿宋" w:eastAsia="仿宋_GB2312"/>
          <w:sz w:val="32"/>
          <w:szCs w:val="32"/>
          <w:lang w:val="en-US" w:eastAsia="zh-CN"/>
        </w:rPr>
      </w:pPr>
    </w:p>
    <w:p>
      <w:pPr>
        <w:keepNext w:val="0"/>
        <w:keepLines w:val="0"/>
        <w:pageBreakBefore w:val="0"/>
        <w:kinsoku/>
        <w:wordWrap/>
        <w:overflowPunct/>
        <w:topLinePunct w:val="0"/>
        <w:bidi w:val="0"/>
        <w:adjustRightInd/>
        <w:snapToGrid w:val="0"/>
        <w:spacing w:line="560" w:lineRule="exact"/>
        <w:ind w:firstLine="4160" w:firstLineChars="1300"/>
        <w:textAlignment w:val="auto"/>
        <w:rPr>
          <w:rFonts w:hint="eastAsia" w:ascii="仿宋_GB2312" w:hAnsi="仿宋" w:eastAsia="仿宋_GB2312"/>
          <w:sz w:val="32"/>
          <w:szCs w:val="32"/>
          <w:lang w:val="en-US" w:eastAsia="zh-CN"/>
        </w:rPr>
      </w:pPr>
    </w:p>
    <w:tbl>
      <w:tblPr>
        <w:tblStyle w:val="8"/>
        <w:tblW w:w="10590" w:type="dxa"/>
        <w:tblInd w:w="-459" w:type="dxa"/>
        <w:tblLayout w:type="fixed"/>
        <w:tblCellMar>
          <w:top w:w="0" w:type="dxa"/>
          <w:left w:w="108" w:type="dxa"/>
          <w:bottom w:w="0" w:type="dxa"/>
          <w:right w:w="108" w:type="dxa"/>
        </w:tblCellMar>
      </w:tblPr>
      <w:tblGrid>
        <w:gridCol w:w="851"/>
        <w:gridCol w:w="709"/>
        <w:gridCol w:w="567"/>
        <w:gridCol w:w="708"/>
        <w:gridCol w:w="567"/>
        <w:gridCol w:w="68"/>
        <w:gridCol w:w="499"/>
        <w:gridCol w:w="567"/>
        <w:gridCol w:w="94"/>
        <w:gridCol w:w="332"/>
        <w:gridCol w:w="529"/>
        <w:gridCol w:w="463"/>
        <w:gridCol w:w="76"/>
        <w:gridCol w:w="491"/>
        <w:gridCol w:w="209"/>
        <w:gridCol w:w="358"/>
        <w:gridCol w:w="342"/>
        <w:gridCol w:w="225"/>
        <w:gridCol w:w="567"/>
        <w:gridCol w:w="268"/>
        <w:gridCol w:w="299"/>
        <w:gridCol w:w="401"/>
        <w:gridCol w:w="166"/>
        <w:gridCol w:w="534"/>
        <w:gridCol w:w="600"/>
        <w:gridCol w:w="100"/>
      </w:tblGrid>
      <w:tr>
        <w:tblPrEx>
          <w:tblCellMar>
            <w:top w:w="0" w:type="dxa"/>
            <w:left w:w="108" w:type="dxa"/>
            <w:bottom w:w="0" w:type="dxa"/>
            <w:right w:w="108" w:type="dxa"/>
          </w:tblCellMar>
        </w:tblPrEx>
        <w:trPr>
          <w:trHeight w:val="480" w:hRule="atLeast"/>
        </w:trPr>
        <w:tc>
          <w:tcPr>
            <w:tcW w:w="3470" w:type="dxa"/>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黑体" w:hAnsi="黑体" w:eastAsia="黑体" w:cs="宋体"/>
                <w:kern w:val="0"/>
                <w:sz w:val="24"/>
                <w:lang w:eastAsia="zh-CN"/>
              </w:rPr>
            </w:pPr>
            <w:r>
              <w:rPr>
                <w:rFonts w:hint="eastAsia" w:ascii="黑体" w:hAnsi="黑体" w:eastAsia="黑体" w:cs="宋体"/>
                <w:kern w:val="0"/>
                <w:sz w:val="24"/>
              </w:rPr>
              <w:t>附件</w:t>
            </w:r>
            <w:r>
              <w:rPr>
                <w:rFonts w:hint="eastAsia" w:ascii="黑体" w:hAnsi="黑体" w:eastAsia="黑体" w:cs="宋体"/>
                <w:kern w:val="0"/>
                <w:sz w:val="24"/>
                <w:lang w:eastAsia="zh-CN"/>
              </w:rPr>
              <w:t>：</w:t>
            </w:r>
          </w:p>
        </w:tc>
        <w:tc>
          <w:tcPr>
            <w:tcW w:w="1160" w:type="dxa"/>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kern w:val="0"/>
                <w:sz w:val="24"/>
              </w:rPr>
            </w:pPr>
          </w:p>
        </w:tc>
        <w:tc>
          <w:tcPr>
            <w:tcW w:w="861"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kern w:val="0"/>
                <w:sz w:val="24"/>
              </w:rPr>
            </w:pPr>
          </w:p>
        </w:tc>
        <w:tc>
          <w:tcPr>
            <w:tcW w:w="539"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kern w:val="0"/>
                <w:sz w:val="24"/>
              </w:rPr>
            </w:pPr>
          </w:p>
        </w:tc>
        <w:tc>
          <w:tcPr>
            <w:tcW w:w="700"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kern w:val="0"/>
                <w:sz w:val="24"/>
              </w:rPr>
            </w:pPr>
          </w:p>
        </w:tc>
        <w:tc>
          <w:tcPr>
            <w:tcW w:w="700"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kern w:val="0"/>
                <w:sz w:val="24"/>
              </w:rPr>
            </w:pPr>
          </w:p>
        </w:tc>
        <w:tc>
          <w:tcPr>
            <w:tcW w:w="1060" w:type="dxa"/>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kern w:val="0"/>
                <w:sz w:val="24"/>
              </w:rPr>
            </w:pPr>
          </w:p>
        </w:tc>
        <w:tc>
          <w:tcPr>
            <w:tcW w:w="700"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kern w:val="0"/>
                <w:sz w:val="24"/>
              </w:rPr>
            </w:pPr>
          </w:p>
        </w:tc>
        <w:tc>
          <w:tcPr>
            <w:tcW w:w="700"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kern w:val="0"/>
                <w:sz w:val="24"/>
              </w:rPr>
            </w:pPr>
          </w:p>
        </w:tc>
        <w:tc>
          <w:tcPr>
            <w:tcW w:w="700"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kern w:val="0"/>
                <w:sz w:val="24"/>
              </w:rPr>
            </w:pPr>
          </w:p>
        </w:tc>
      </w:tr>
      <w:tr>
        <w:tblPrEx>
          <w:tblCellMar>
            <w:top w:w="0" w:type="dxa"/>
            <w:left w:w="108" w:type="dxa"/>
            <w:bottom w:w="0" w:type="dxa"/>
            <w:right w:w="108" w:type="dxa"/>
          </w:tblCellMar>
        </w:tblPrEx>
        <w:trPr>
          <w:gridAfter w:val="1"/>
          <w:wAfter w:w="100" w:type="dxa"/>
          <w:trHeight w:val="735" w:hRule="atLeast"/>
        </w:trPr>
        <w:tc>
          <w:tcPr>
            <w:tcW w:w="851"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方正小标宋简体" w:hAnsi="宋体" w:eastAsia="方正小标宋简体" w:cs="宋体"/>
                <w:kern w:val="0"/>
                <w:sz w:val="44"/>
                <w:szCs w:val="44"/>
              </w:rPr>
            </w:pPr>
          </w:p>
        </w:tc>
        <w:tc>
          <w:tcPr>
            <w:tcW w:w="9639" w:type="dxa"/>
            <w:gridSpan w:val="24"/>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440" w:firstLineChars="100"/>
              <w:rPr>
                <w:rFonts w:hint="default" w:ascii="方正小标宋简体" w:hAnsi="宋体" w:eastAsia="方正小标宋简体" w:cs="宋体"/>
                <w:kern w:val="0"/>
                <w:sz w:val="44"/>
                <w:szCs w:val="44"/>
              </w:rPr>
            </w:pPr>
            <w:r>
              <w:rPr>
                <w:rFonts w:hint="eastAsia" w:ascii="方正小标宋简体" w:hAnsi="宋体" w:eastAsia="方正小标宋简体" w:cs="宋体"/>
                <w:kern w:val="0"/>
                <w:sz w:val="44"/>
                <w:szCs w:val="44"/>
                <w:lang w:eastAsia="zh-CN"/>
              </w:rPr>
              <w:t>凭祥市</w:t>
            </w:r>
            <w:r>
              <w:rPr>
                <w:rFonts w:hint="eastAsia" w:ascii="方正小标宋简体" w:hAnsi="宋体" w:eastAsia="方正小标宋简体" w:cs="宋体"/>
                <w:kern w:val="0"/>
                <w:sz w:val="44"/>
                <w:szCs w:val="44"/>
              </w:rPr>
              <w:t>202</w:t>
            </w:r>
            <w:r>
              <w:rPr>
                <w:rFonts w:hint="eastAsia" w:ascii="方正小标宋简体" w:hAnsi="宋体" w:eastAsia="方正小标宋简体" w:cs="宋体"/>
                <w:kern w:val="0"/>
                <w:sz w:val="44"/>
                <w:szCs w:val="44"/>
                <w:lang w:val="en-US" w:eastAsia="zh-CN"/>
              </w:rPr>
              <w:t>3</w:t>
            </w:r>
            <w:r>
              <w:rPr>
                <w:rFonts w:hint="eastAsia" w:ascii="方正小标宋简体" w:hAnsi="宋体" w:eastAsia="方正小标宋简体" w:cs="宋体"/>
                <w:kern w:val="0"/>
                <w:sz w:val="44"/>
                <w:szCs w:val="44"/>
              </w:rPr>
              <w:t>年“义教特岗”教师招聘计划表</w:t>
            </w:r>
          </w:p>
        </w:tc>
      </w:tr>
      <w:tr>
        <w:tblPrEx>
          <w:tblCellMar>
            <w:top w:w="0" w:type="dxa"/>
            <w:left w:w="108" w:type="dxa"/>
            <w:bottom w:w="0" w:type="dxa"/>
            <w:right w:w="108" w:type="dxa"/>
          </w:tblCellMar>
        </w:tblPrEx>
        <w:trPr>
          <w:gridAfter w:val="1"/>
          <w:wAfter w:w="100" w:type="dxa"/>
          <w:trHeight w:val="495" w:hRule="atLeast"/>
        </w:trPr>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县（市、区）</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学校</w:t>
            </w:r>
          </w:p>
        </w:tc>
        <w:tc>
          <w:tcPr>
            <w:tcW w:w="8930" w:type="dxa"/>
            <w:gridSpan w:val="2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分学科拟招聘特岗教师岗数量</w:t>
            </w:r>
          </w:p>
        </w:tc>
      </w:tr>
      <w:tr>
        <w:tblPrEx>
          <w:tblCellMar>
            <w:top w:w="0" w:type="dxa"/>
            <w:left w:w="108" w:type="dxa"/>
            <w:bottom w:w="0" w:type="dxa"/>
            <w:right w:w="108" w:type="dxa"/>
          </w:tblCellMar>
        </w:tblPrEx>
        <w:trPr>
          <w:gridAfter w:val="1"/>
          <w:wAfter w:w="100" w:type="dxa"/>
          <w:trHeight w:val="855" w:hRule="atLeast"/>
        </w:trPr>
        <w:tc>
          <w:tcPr>
            <w:tcW w:w="851"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c>
          <w:tcPr>
            <w:tcW w:w="5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合计</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政治（思想品德）</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语文</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数学</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物理</w:t>
            </w:r>
          </w:p>
        </w:tc>
        <w:tc>
          <w:tcPr>
            <w:tcW w:w="42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化学</w:t>
            </w:r>
          </w:p>
        </w:tc>
        <w:tc>
          <w:tcPr>
            <w:tcW w:w="5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生</w:t>
            </w:r>
            <w:r>
              <w:rPr>
                <w:rStyle w:val="14"/>
                <w:rFonts w:eastAsia="宋体"/>
                <w:lang w:val="en-US" w:eastAsia="zh-CN" w:bidi="ar"/>
              </w:rPr>
              <w:t xml:space="preserve"> </w:t>
            </w:r>
            <w:r>
              <w:rPr>
                <w:rStyle w:val="15"/>
                <w:lang w:val="en-US" w:eastAsia="zh-CN" w:bidi="ar"/>
              </w:rPr>
              <w:t>物</w:t>
            </w:r>
            <w:r>
              <w:rPr>
                <w:rStyle w:val="15"/>
                <w:lang w:val="en-US" w:eastAsia="zh-CN" w:bidi="ar"/>
              </w:rPr>
              <w:br w:type="textWrapping"/>
            </w:r>
            <w:r>
              <w:rPr>
                <w:rStyle w:val="15"/>
                <w:lang w:val="en-US" w:eastAsia="zh-CN" w:bidi="ar"/>
              </w:rPr>
              <w:t>（科学）</w:t>
            </w:r>
          </w:p>
        </w:tc>
        <w:tc>
          <w:tcPr>
            <w:tcW w:w="4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历史</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地理</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信息技术</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英语</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体育</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音乐</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美术</w:t>
            </w:r>
          </w:p>
        </w:tc>
        <w:tc>
          <w:tcPr>
            <w:tcW w:w="5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心理学</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综合实践活动</w:t>
            </w:r>
          </w:p>
        </w:tc>
      </w:tr>
      <w:tr>
        <w:tblPrEx>
          <w:tblCellMar>
            <w:top w:w="0" w:type="dxa"/>
            <w:left w:w="108" w:type="dxa"/>
            <w:bottom w:w="0" w:type="dxa"/>
            <w:right w:w="108" w:type="dxa"/>
          </w:tblCellMar>
        </w:tblPrEx>
        <w:trPr>
          <w:gridAfter w:val="1"/>
          <w:wAfter w:w="100" w:type="dxa"/>
          <w:trHeight w:val="812" w:hRule="atLeast"/>
        </w:trPr>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凭祥市</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4"/>
              </w:rPr>
            </w:pPr>
            <w:r>
              <w:rPr>
                <w:rFonts w:hint="eastAsia" w:ascii="宋体" w:hAnsi="宋体" w:cs="宋体"/>
                <w:b/>
                <w:bCs/>
                <w:kern w:val="0"/>
                <w:sz w:val="24"/>
              </w:rPr>
              <w:t>农村初中</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2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5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5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CellMar>
            <w:top w:w="0" w:type="dxa"/>
            <w:left w:w="108" w:type="dxa"/>
            <w:bottom w:w="0" w:type="dxa"/>
            <w:right w:w="108" w:type="dxa"/>
          </w:tblCellMar>
        </w:tblPrEx>
        <w:trPr>
          <w:gridAfter w:val="1"/>
          <w:wAfter w:w="100" w:type="dxa"/>
          <w:trHeight w:val="736" w:hRule="atLeast"/>
        </w:trPr>
        <w:tc>
          <w:tcPr>
            <w:tcW w:w="85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4"/>
              </w:rPr>
            </w:pPr>
            <w:r>
              <w:rPr>
                <w:rFonts w:hint="eastAsia" w:ascii="宋体" w:hAnsi="宋体" w:cs="宋体"/>
                <w:b/>
                <w:bCs/>
                <w:kern w:val="0"/>
                <w:sz w:val="24"/>
              </w:rPr>
              <w:t>农村小学</w:t>
            </w:r>
          </w:p>
        </w:tc>
        <w:tc>
          <w:tcPr>
            <w:tcW w:w="5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7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5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5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5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2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52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5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5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5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5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5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5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5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6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rPr>
            </w:pPr>
            <w:r>
              <w:rPr>
                <w:rFonts w:hint="default" w:ascii="Times New Roman" w:hAnsi="Times New Roman" w:eastAsia="宋体" w:cs="Times New Roman"/>
                <w:i w:val="0"/>
                <w:iCs w:val="0"/>
                <w:color w:val="000000"/>
                <w:kern w:val="0"/>
                <w:sz w:val="24"/>
                <w:szCs w:val="24"/>
                <w:u w:val="none"/>
                <w:lang w:val="en-US" w:eastAsia="zh-CN" w:bidi="ar"/>
              </w:rPr>
              <w:t>1</w:t>
            </w:r>
          </w:p>
        </w:tc>
      </w:tr>
    </w:tbl>
    <w:p>
      <w:pPr>
        <w:keepNext w:val="0"/>
        <w:keepLines w:val="0"/>
        <w:pageBreakBefore w:val="0"/>
        <w:kinsoku/>
        <w:wordWrap/>
        <w:overflowPunct/>
        <w:topLinePunct w:val="0"/>
        <w:bidi w:val="0"/>
        <w:adjustRightInd/>
        <w:snapToGrid w:val="0"/>
        <w:spacing w:line="560" w:lineRule="exact"/>
        <w:textAlignment w:val="auto"/>
        <w:rPr>
          <w:rFonts w:ascii="仿宋" w:hAnsi="仿宋" w:eastAsia="仿宋"/>
          <w:sz w:val="31"/>
        </w:rPr>
      </w:pPr>
    </w:p>
    <w:sectPr>
      <w:headerReference r:id="rId3" w:type="default"/>
      <w:footerReference r:id="rId4" w:type="default"/>
      <w:footerReference r:id="rId5" w:type="even"/>
      <w:pgSz w:w="11907" w:h="16840"/>
      <w:pgMar w:top="1418" w:right="1304"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Fonts w:hint="eastAsia"/>
        <w:sz w:val="28"/>
        <w:szCs w:val="28"/>
      </w:rPr>
    </w:pPr>
    <w:r>
      <w:rPr>
        <w:rStyle w:val="10"/>
        <w:rFonts w:hint="eastAsia"/>
        <w:sz w:val="28"/>
        <w:szCs w:val="28"/>
      </w:rPr>
      <w:t>—</w:t>
    </w: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1</w:t>
    </w:r>
    <w:r>
      <w:rPr>
        <w:rStyle w:val="10"/>
        <w:sz w:val="28"/>
        <w:szCs w:val="28"/>
      </w:rPr>
      <w:fldChar w:fldCharType="end"/>
    </w:r>
    <w:r>
      <w:rPr>
        <w:rStyle w:val="10"/>
        <w:rFonts w:hint="eastAsia"/>
        <w:sz w:val="28"/>
        <w:szCs w:val="28"/>
      </w:rPr>
      <w:t>—</w:t>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850105"/>
    <w:rsid w:val="00006FFE"/>
    <w:rsid w:val="000078B2"/>
    <w:rsid w:val="00007CCE"/>
    <w:rsid w:val="00013177"/>
    <w:rsid w:val="00016843"/>
    <w:rsid w:val="00020F57"/>
    <w:rsid w:val="00023FAD"/>
    <w:rsid w:val="00027D60"/>
    <w:rsid w:val="00030C86"/>
    <w:rsid w:val="0003217D"/>
    <w:rsid w:val="000323C8"/>
    <w:rsid w:val="00032CF7"/>
    <w:rsid w:val="00044E3E"/>
    <w:rsid w:val="00045561"/>
    <w:rsid w:val="0004596F"/>
    <w:rsid w:val="0004713E"/>
    <w:rsid w:val="00053B4B"/>
    <w:rsid w:val="000540E6"/>
    <w:rsid w:val="00055061"/>
    <w:rsid w:val="00055EF3"/>
    <w:rsid w:val="000633AD"/>
    <w:rsid w:val="000700D2"/>
    <w:rsid w:val="00075954"/>
    <w:rsid w:val="00084E4E"/>
    <w:rsid w:val="000870D2"/>
    <w:rsid w:val="000A6C98"/>
    <w:rsid w:val="000B0FE6"/>
    <w:rsid w:val="000B1135"/>
    <w:rsid w:val="000B4874"/>
    <w:rsid w:val="000B6699"/>
    <w:rsid w:val="000C1E5B"/>
    <w:rsid w:val="000C5B51"/>
    <w:rsid w:val="000D3F69"/>
    <w:rsid w:val="000D61FB"/>
    <w:rsid w:val="000D7CB2"/>
    <w:rsid w:val="000E1E2B"/>
    <w:rsid w:val="000F1013"/>
    <w:rsid w:val="000F6E90"/>
    <w:rsid w:val="00103836"/>
    <w:rsid w:val="00104986"/>
    <w:rsid w:val="00107F18"/>
    <w:rsid w:val="00113920"/>
    <w:rsid w:val="00114E18"/>
    <w:rsid w:val="00116B6B"/>
    <w:rsid w:val="0012130F"/>
    <w:rsid w:val="00125AE3"/>
    <w:rsid w:val="00125C1E"/>
    <w:rsid w:val="00132425"/>
    <w:rsid w:val="00137B17"/>
    <w:rsid w:val="001438EA"/>
    <w:rsid w:val="00162E2E"/>
    <w:rsid w:val="00164F92"/>
    <w:rsid w:val="00165A6E"/>
    <w:rsid w:val="001672FC"/>
    <w:rsid w:val="0017321A"/>
    <w:rsid w:val="00176B7D"/>
    <w:rsid w:val="0018237B"/>
    <w:rsid w:val="001901F5"/>
    <w:rsid w:val="00190BC2"/>
    <w:rsid w:val="001A0E02"/>
    <w:rsid w:val="001B1AFD"/>
    <w:rsid w:val="001B642B"/>
    <w:rsid w:val="001C0672"/>
    <w:rsid w:val="001C2549"/>
    <w:rsid w:val="001C79E8"/>
    <w:rsid w:val="001D0411"/>
    <w:rsid w:val="001D2657"/>
    <w:rsid w:val="001D5454"/>
    <w:rsid w:val="001D7BA8"/>
    <w:rsid w:val="001D7D10"/>
    <w:rsid w:val="001E2154"/>
    <w:rsid w:val="001E2329"/>
    <w:rsid w:val="001E28BF"/>
    <w:rsid w:val="001E5E16"/>
    <w:rsid w:val="001F20F9"/>
    <w:rsid w:val="001F31B7"/>
    <w:rsid w:val="001F3D46"/>
    <w:rsid w:val="001F44DA"/>
    <w:rsid w:val="00200EA8"/>
    <w:rsid w:val="00212E56"/>
    <w:rsid w:val="00221FF0"/>
    <w:rsid w:val="00224EB9"/>
    <w:rsid w:val="00236A31"/>
    <w:rsid w:val="00237AC9"/>
    <w:rsid w:val="002424C2"/>
    <w:rsid w:val="00246DE8"/>
    <w:rsid w:val="00253D23"/>
    <w:rsid w:val="00260095"/>
    <w:rsid w:val="0026133B"/>
    <w:rsid w:val="00267884"/>
    <w:rsid w:val="00271415"/>
    <w:rsid w:val="00277A95"/>
    <w:rsid w:val="00281F97"/>
    <w:rsid w:val="002839B2"/>
    <w:rsid w:val="00284387"/>
    <w:rsid w:val="00284C5A"/>
    <w:rsid w:val="00290556"/>
    <w:rsid w:val="002916F4"/>
    <w:rsid w:val="00296045"/>
    <w:rsid w:val="00297AB7"/>
    <w:rsid w:val="00297FB0"/>
    <w:rsid w:val="002A453E"/>
    <w:rsid w:val="002A4542"/>
    <w:rsid w:val="002B578A"/>
    <w:rsid w:val="002C0EF0"/>
    <w:rsid w:val="002C5763"/>
    <w:rsid w:val="002E3061"/>
    <w:rsid w:val="002E3E04"/>
    <w:rsid w:val="002E4D61"/>
    <w:rsid w:val="002E5F86"/>
    <w:rsid w:val="002F0D1D"/>
    <w:rsid w:val="002F2DA0"/>
    <w:rsid w:val="002F310A"/>
    <w:rsid w:val="003012CC"/>
    <w:rsid w:val="00302FDD"/>
    <w:rsid w:val="0030396B"/>
    <w:rsid w:val="00306663"/>
    <w:rsid w:val="00310FF0"/>
    <w:rsid w:val="00317CE3"/>
    <w:rsid w:val="00321610"/>
    <w:rsid w:val="00323B13"/>
    <w:rsid w:val="0032465D"/>
    <w:rsid w:val="003255B8"/>
    <w:rsid w:val="00325808"/>
    <w:rsid w:val="00326953"/>
    <w:rsid w:val="00332A2B"/>
    <w:rsid w:val="00336B9D"/>
    <w:rsid w:val="00337A55"/>
    <w:rsid w:val="0034424F"/>
    <w:rsid w:val="00345E94"/>
    <w:rsid w:val="00352F1C"/>
    <w:rsid w:val="0035468F"/>
    <w:rsid w:val="0035759B"/>
    <w:rsid w:val="00366EE2"/>
    <w:rsid w:val="00372645"/>
    <w:rsid w:val="00372F43"/>
    <w:rsid w:val="00382209"/>
    <w:rsid w:val="003822E1"/>
    <w:rsid w:val="00384718"/>
    <w:rsid w:val="0039088D"/>
    <w:rsid w:val="003916C8"/>
    <w:rsid w:val="0039314D"/>
    <w:rsid w:val="003938EB"/>
    <w:rsid w:val="00395623"/>
    <w:rsid w:val="00395CD9"/>
    <w:rsid w:val="00396EB2"/>
    <w:rsid w:val="003971E3"/>
    <w:rsid w:val="003A46CF"/>
    <w:rsid w:val="003A5C8F"/>
    <w:rsid w:val="003A606C"/>
    <w:rsid w:val="003A6D76"/>
    <w:rsid w:val="003B11B0"/>
    <w:rsid w:val="003B341E"/>
    <w:rsid w:val="003B4EAD"/>
    <w:rsid w:val="003B5E55"/>
    <w:rsid w:val="003C0B68"/>
    <w:rsid w:val="003D0BEB"/>
    <w:rsid w:val="003D3F5B"/>
    <w:rsid w:val="003D53F6"/>
    <w:rsid w:val="003E52F3"/>
    <w:rsid w:val="003F2846"/>
    <w:rsid w:val="003F5AE4"/>
    <w:rsid w:val="00402DCA"/>
    <w:rsid w:val="00404F3D"/>
    <w:rsid w:val="00404F90"/>
    <w:rsid w:val="004123B5"/>
    <w:rsid w:val="00415369"/>
    <w:rsid w:val="00416C56"/>
    <w:rsid w:val="004175CD"/>
    <w:rsid w:val="004216FF"/>
    <w:rsid w:val="00421AF9"/>
    <w:rsid w:val="00421EE5"/>
    <w:rsid w:val="00426385"/>
    <w:rsid w:val="0043169D"/>
    <w:rsid w:val="00433332"/>
    <w:rsid w:val="0043514F"/>
    <w:rsid w:val="00436C1F"/>
    <w:rsid w:val="0043718D"/>
    <w:rsid w:val="004407BC"/>
    <w:rsid w:val="00453304"/>
    <w:rsid w:val="004540A2"/>
    <w:rsid w:val="004705EE"/>
    <w:rsid w:val="004757AA"/>
    <w:rsid w:val="004766C1"/>
    <w:rsid w:val="00476916"/>
    <w:rsid w:val="00476C47"/>
    <w:rsid w:val="00490C80"/>
    <w:rsid w:val="00491DD2"/>
    <w:rsid w:val="00492D54"/>
    <w:rsid w:val="004948B0"/>
    <w:rsid w:val="004B37A7"/>
    <w:rsid w:val="004C0397"/>
    <w:rsid w:val="004C7004"/>
    <w:rsid w:val="004D10A7"/>
    <w:rsid w:val="004D35BB"/>
    <w:rsid w:val="004D50EE"/>
    <w:rsid w:val="004D7600"/>
    <w:rsid w:val="004E0910"/>
    <w:rsid w:val="004E3244"/>
    <w:rsid w:val="004F0A15"/>
    <w:rsid w:val="004F1080"/>
    <w:rsid w:val="004F324B"/>
    <w:rsid w:val="00500A86"/>
    <w:rsid w:val="00502B99"/>
    <w:rsid w:val="00510E67"/>
    <w:rsid w:val="005210B1"/>
    <w:rsid w:val="00530BEB"/>
    <w:rsid w:val="00534FA1"/>
    <w:rsid w:val="0053792D"/>
    <w:rsid w:val="00551DC2"/>
    <w:rsid w:val="0055380A"/>
    <w:rsid w:val="00554CD3"/>
    <w:rsid w:val="00557C3D"/>
    <w:rsid w:val="00560337"/>
    <w:rsid w:val="00565B31"/>
    <w:rsid w:val="00571292"/>
    <w:rsid w:val="00572DEF"/>
    <w:rsid w:val="00572F90"/>
    <w:rsid w:val="00576387"/>
    <w:rsid w:val="005769C3"/>
    <w:rsid w:val="00586CEA"/>
    <w:rsid w:val="00592307"/>
    <w:rsid w:val="00596B33"/>
    <w:rsid w:val="005977B4"/>
    <w:rsid w:val="005A10C1"/>
    <w:rsid w:val="005A32CC"/>
    <w:rsid w:val="005A5150"/>
    <w:rsid w:val="005A72AE"/>
    <w:rsid w:val="005A7378"/>
    <w:rsid w:val="005A744C"/>
    <w:rsid w:val="005B2F62"/>
    <w:rsid w:val="005C4501"/>
    <w:rsid w:val="005D214E"/>
    <w:rsid w:val="005D6E36"/>
    <w:rsid w:val="005E114C"/>
    <w:rsid w:val="005E1573"/>
    <w:rsid w:val="005E19FC"/>
    <w:rsid w:val="005E6BC1"/>
    <w:rsid w:val="005E7B34"/>
    <w:rsid w:val="005F722D"/>
    <w:rsid w:val="006012ED"/>
    <w:rsid w:val="006028F7"/>
    <w:rsid w:val="006057F3"/>
    <w:rsid w:val="00606E5D"/>
    <w:rsid w:val="00611A55"/>
    <w:rsid w:val="00617F37"/>
    <w:rsid w:val="0062070D"/>
    <w:rsid w:val="00621F8B"/>
    <w:rsid w:val="00626568"/>
    <w:rsid w:val="00637A7C"/>
    <w:rsid w:val="00643CDE"/>
    <w:rsid w:val="00644012"/>
    <w:rsid w:val="00653506"/>
    <w:rsid w:val="00657B31"/>
    <w:rsid w:val="006657B0"/>
    <w:rsid w:val="00665AAD"/>
    <w:rsid w:val="00667200"/>
    <w:rsid w:val="00673025"/>
    <w:rsid w:val="00681E53"/>
    <w:rsid w:val="00685DE1"/>
    <w:rsid w:val="00694741"/>
    <w:rsid w:val="006A008E"/>
    <w:rsid w:val="006A0D12"/>
    <w:rsid w:val="006B2E65"/>
    <w:rsid w:val="006B33F8"/>
    <w:rsid w:val="006C17DE"/>
    <w:rsid w:val="006C1DD8"/>
    <w:rsid w:val="006D080A"/>
    <w:rsid w:val="006E1E5B"/>
    <w:rsid w:val="006E21CB"/>
    <w:rsid w:val="006E278B"/>
    <w:rsid w:val="006E73DC"/>
    <w:rsid w:val="006F0023"/>
    <w:rsid w:val="006F1847"/>
    <w:rsid w:val="006F38BC"/>
    <w:rsid w:val="006F3C3A"/>
    <w:rsid w:val="006F57F7"/>
    <w:rsid w:val="006F5E6C"/>
    <w:rsid w:val="006F775E"/>
    <w:rsid w:val="00703C85"/>
    <w:rsid w:val="00712158"/>
    <w:rsid w:val="00715FAD"/>
    <w:rsid w:val="00723BA2"/>
    <w:rsid w:val="0072439C"/>
    <w:rsid w:val="00726C9D"/>
    <w:rsid w:val="00733320"/>
    <w:rsid w:val="00747B06"/>
    <w:rsid w:val="00752210"/>
    <w:rsid w:val="00754641"/>
    <w:rsid w:val="00761122"/>
    <w:rsid w:val="00767F89"/>
    <w:rsid w:val="00770DA7"/>
    <w:rsid w:val="00780D34"/>
    <w:rsid w:val="00783E3F"/>
    <w:rsid w:val="00785008"/>
    <w:rsid w:val="007B0F83"/>
    <w:rsid w:val="007B1BB6"/>
    <w:rsid w:val="007B4043"/>
    <w:rsid w:val="007B4BD0"/>
    <w:rsid w:val="007B672E"/>
    <w:rsid w:val="007C1C24"/>
    <w:rsid w:val="007C39E3"/>
    <w:rsid w:val="007C56F2"/>
    <w:rsid w:val="007E1EC8"/>
    <w:rsid w:val="007E445B"/>
    <w:rsid w:val="007E51DF"/>
    <w:rsid w:val="007E6059"/>
    <w:rsid w:val="007E6B6E"/>
    <w:rsid w:val="007E7A22"/>
    <w:rsid w:val="0080372D"/>
    <w:rsid w:val="0081015F"/>
    <w:rsid w:val="0082117B"/>
    <w:rsid w:val="008255EB"/>
    <w:rsid w:val="008310FF"/>
    <w:rsid w:val="00831AFD"/>
    <w:rsid w:val="00835B70"/>
    <w:rsid w:val="00836BFE"/>
    <w:rsid w:val="00837DC1"/>
    <w:rsid w:val="00841628"/>
    <w:rsid w:val="00850105"/>
    <w:rsid w:val="0085243D"/>
    <w:rsid w:val="0085615A"/>
    <w:rsid w:val="00857BB8"/>
    <w:rsid w:val="00870228"/>
    <w:rsid w:val="00870D79"/>
    <w:rsid w:val="008715AB"/>
    <w:rsid w:val="008773A7"/>
    <w:rsid w:val="008820BF"/>
    <w:rsid w:val="00883FA9"/>
    <w:rsid w:val="00884751"/>
    <w:rsid w:val="008903F1"/>
    <w:rsid w:val="00892A20"/>
    <w:rsid w:val="00893DFF"/>
    <w:rsid w:val="008A0323"/>
    <w:rsid w:val="008A4A81"/>
    <w:rsid w:val="008A6EE2"/>
    <w:rsid w:val="008B23B1"/>
    <w:rsid w:val="008B7B00"/>
    <w:rsid w:val="008C2174"/>
    <w:rsid w:val="008C226B"/>
    <w:rsid w:val="008D5506"/>
    <w:rsid w:val="008D5675"/>
    <w:rsid w:val="009116D0"/>
    <w:rsid w:val="009161CF"/>
    <w:rsid w:val="00916578"/>
    <w:rsid w:val="009177CD"/>
    <w:rsid w:val="009235A2"/>
    <w:rsid w:val="0092455C"/>
    <w:rsid w:val="00930E52"/>
    <w:rsid w:val="0093634A"/>
    <w:rsid w:val="0093793B"/>
    <w:rsid w:val="00941212"/>
    <w:rsid w:val="00944FC8"/>
    <w:rsid w:val="00947770"/>
    <w:rsid w:val="0095042C"/>
    <w:rsid w:val="00953387"/>
    <w:rsid w:val="00962580"/>
    <w:rsid w:val="00974E32"/>
    <w:rsid w:val="00977BA4"/>
    <w:rsid w:val="00991974"/>
    <w:rsid w:val="00991A4E"/>
    <w:rsid w:val="0099285D"/>
    <w:rsid w:val="00992B71"/>
    <w:rsid w:val="00994607"/>
    <w:rsid w:val="009A0015"/>
    <w:rsid w:val="009B5F5F"/>
    <w:rsid w:val="009B7150"/>
    <w:rsid w:val="009C255E"/>
    <w:rsid w:val="009C2EBC"/>
    <w:rsid w:val="009C4F29"/>
    <w:rsid w:val="009C5B51"/>
    <w:rsid w:val="009C64D7"/>
    <w:rsid w:val="009C6A48"/>
    <w:rsid w:val="009D262F"/>
    <w:rsid w:val="009D5BBD"/>
    <w:rsid w:val="009D657A"/>
    <w:rsid w:val="009E583E"/>
    <w:rsid w:val="009E6706"/>
    <w:rsid w:val="009E7AC8"/>
    <w:rsid w:val="009F7C0B"/>
    <w:rsid w:val="00A03DD9"/>
    <w:rsid w:val="00A13609"/>
    <w:rsid w:val="00A14DC5"/>
    <w:rsid w:val="00A179A3"/>
    <w:rsid w:val="00A21269"/>
    <w:rsid w:val="00A218D7"/>
    <w:rsid w:val="00A238DE"/>
    <w:rsid w:val="00A23F22"/>
    <w:rsid w:val="00A27C4A"/>
    <w:rsid w:val="00A31782"/>
    <w:rsid w:val="00A33F2D"/>
    <w:rsid w:val="00A4149B"/>
    <w:rsid w:val="00A42B97"/>
    <w:rsid w:val="00A436C8"/>
    <w:rsid w:val="00A50D6F"/>
    <w:rsid w:val="00A54E1E"/>
    <w:rsid w:val="00A607B9"/>
    <w:rsid w:val="00A70846"/>
    <w:rsid w:val="00A72279"/>
    <w:rsid w:val="00A73F89"/>
    <w:rsid w:val="00A74703"/>
    <w:rsid w:val="00A84690"/>
    <w:rsid w:val="00A92C26"/>
    <w:rsid w:val="00A97FCD"/>
    <w:rsid w:val="00AA09BD"/>
    <w:rsid w:val="00AA1C38"/>
    <w:rsid w:val="00AA4ACB"/>
    <w:rsid w:val="00AB3738"/>
    <w:rsid w:val="00AC2EC8"/>
    <w:rsid w:val="00AC61D1"/>
    <w:rsid w:val="00AD07F1"/>
    <w:rsid w:val="00AD1AC7"/>
    <w:rsid w:val="00AD3996"/>
    <w:rsid w:val="00AD3CA9"/>
    <w:rsid w:val="00AE22BF"/>
    <w:rsid w:val="00AE25B5"/>
    <w:rsid w:val="00AE4C53"/>
    <w:rsid w:val="00AE5704"/>
    <w:rsid w:val="00AF10FD"/>
    <w:rsid w:val="00AF345E"/>
    <w:rsid w:val="00B03A17"/>
    <w:rsid w:val="00B047AA"/>
    <w:rsid w:val="00B0669A"/>
    <w:rsid w:val="00B10215"/>
    <w:rsid w:val="00B11C6D"/>
    <w:rsid w:val="00B12C20"/>
    <w:rsid w:val="00B175FB"/>
    <w:rsid w:val="00B22037"/>
    <w:rsid w:val="00B2770E"/>
    <w:rsid w:val="00B321CB"/>
    <w:rsid w:val="00B32DD4"/>
    <w:rsid w:val="00B34B7A"/>
    <w:rsid w:val="00B41628"/>
    <w:rsid w:val="00B456A1"/>
    <w:rsid w:val="00B479DA"/>
    <w:rsid w:val="00B5077A"/>
    <w:rsid w:val="00B5686A"/>
    <w:rsid w:val="00B712D4"/>
    <w:rsid w:val="00B72FB5"/>
    <w:rsid w:val="00B730AF"/>
    <w:rsid w:val="00B84638"/>
    <w:rsid w:val="00B93859"/>
    <w:rsid w:val="00B95278"/>
    <w:rsid w:val="00B967BE"/>
    <w:rsid w:val="00B97B5E"/>
    <w:rsid w:val="00BA015B"/>
    <w:rsid w:val="00BA1362"/>
    <w:rsid w:val="00BA4660"/>
    <w:rsid w:val="00BB4851"/>
    <w:rsid w:val="00BB6FC8"/>
    <w:rsid w:val="00BC0FA7"/>
    <w:rsid w:val="00BC6CD2"/>
    <w:rsid w:val="00BD2E7C"/>
    <w:rsid w:val="00BD38D7"/>
    <w:rsid w:val="00BD3D7B"/>
    <w:rsid w:val="00BD4A79"/>
    <w:rsid w:val="00BE7872"/>
    <w:rsid w:val="00BF08FF"/>
    <w:rsid w:val="00BF5195"/>
    <w:rsid w:val="00BF566C"/>
    <w:rsid w:val="00C10F6B"/>
    <w:rsid w:val="00C1176C"/>
    <w:rsid w:val="00C14225"/>
    <w:rsid w:val="00C152AE"/>
    <w:rsid w:val="00C174EA"/>
    <w:rsid w:val="00C23201"/>
    <w:rsid w:val="00C26665"/>
    <w:rsid w:val="00C30C82"/>
    <w:rsid w:val="00C3320F"/>
    <w:rsid w:val="00C33963"/>
    <w:rsid w:val="00C33E1E"/>
    <w:rsid w:val="00C340D2"/>
    <w:rsid w:val="00C613E6"/>
    <w:rsid w:val="00C6182E"/>
    <w:rsid w:val="00C63222"/>
    <w:rsid w:val="00C65031"/>
    <w:rsid w:val="00C709F0"/>
    <w:rsid w:val="00C74ECB"/>
    <w:rsid w:val="00C77CFC"/>
    <w:rsid w:val="00C82D33"/>
    <w:rsid w:val="00C83E1E"/>
    <w:rsid w:val="00C85AF6"/>
    <w:rsid w:val="00C875D8"/>
    <w:rsid w:val="00C90CA9"/>
    <w:rsid w:val="00C90E13"/>
    <w:rsid w:val="00C9275D"/>
    <w:rsid w:val="00C979F3"/>
    <w:rsid w:val="00CA19DF"/>
    <w:rsid w:val="00CA1C8E"/>
    <w:rsid w:val="00CA3DB8"/>
    <w:rsid w:val="00CA3F3D"/>
    <w:rsid w:val="00CD488A"/>
    <w:rsid w:val="00CE6F98"/>
    <w:rsid w:val="00CE7369"/>
    <w:rsid w:val="00CF0D13"/>
    <w:rsid w:val="00D01DFC"/>
    <w:rsid w:val="00D051D0"/>
    <w:rsid w:val="00D06CAE"/>
    <w:rsid w:val="00D07340"/>
    <w:rsid w:val="00D074BB"/>
    <w:rsid w:val="00D13DFD"/>
    <w:rsid w:val="00D24E66"/>
    <w:rsid w:val="00D252D7"/>
    <w:rsid w:val="00D341F3"/>
    <w:rsid w:val="00D342A7"/>
    <w:rsid w:val="00D37E22"/>
    <w:rsid w:val="00D37F33"/>
    <w:rsid w:val="00D430A6"/>
    <w:rsid w:val="00D44843"/>
    <w:rsid w:val="00D45807"/>
    <w:rsid w:val="00D53629"/>
    <w:rsid w:val="00D53732"/>
    <w:rsid w:val="00D60FEB"/>
    <w:rsid w:val="00D61281"/>
    <w:rsid w:val="00D62E60"/>
    <w:rsid w:val="00D70AC5"/>
    <w:rsid w:val="00D70B39"/>
    <w:rsid w:val="00D75643"/>
    <w:rsid w:val="00D765AA"/>
    <w:rsid w:val="00D8669E"/>
    <w:rsid w:val="00D95C69"/>
    <w:rsid w:val="00D968BB"/>
    <w:rsid w:val="00D96E8C"/>
    <w:rsid w:val="00DA32F7"/>
    <w:rsid w:val="00DA64AC"/>
    <w:rsid w:val="00DA69B1"/>
    <w:rsid w:val="00DB016D"/>
    <w:rsid w:val="00DB4377"/>
    <w:rsid w:val="00DD7865"/>
    <w:rsid w:val="00DE2533"/>
    <w:rsid w:val="00E00526"/>
    <w:rsid w:val="00E04BCE"/>
    <w:rsid w:val="00E06997"/>
    <w:rsid w:val="00E1561E"/>
    <w:rsid w:val="00E20FDF"/>
    <w:rsid w:val="00E2504C"/>
    <w:rsid w:val="00E25DC9"/>
    <w:rsid w:val="00E34594"/>
    <w:rsid w:val="00E350B2"/>
    <w:rsid w:val="00E40FF1"/>
    <w:rsid w:val="00E41AFB"/>
    <w:rsid w:val="00E4360F"/>
    <w:rsid w:val="00E45094"/>
    <w:rsid w:val="00E472BB"/>
    <w:rsid w:val="00E47AE4"/>
    <w:rsid w:val="00E56658"/>
    <w:rsid w:val="00E82664"/>
    <w:rsid w:val="00E83AC0"/>
    <w:rsid w:val="00E91C5D"/>
    <w:rsid w:val="00E93A0A"/>
    <w:rsid w:val="00E96FD9"/>
    <w:rsid w:val="00EB5A1D"/>
    <w:rsid w:val="00EC1FC3"/>
    <w:rsid w:val="00EC2564"/>
    <w:rsid w:val="00EC398F"/>
    <w:rsid w:val="00EC4B15"/>
    <w:rsid w:val="00EC6999"/>
    <w:rsid w:val="00ED0BAB"/>
    <w:rsid w:val="00ED1C32"/>
    <w:rsid w:val="00ED30E9"/>
    <w:rsid w:val="00EE4B03"/>
    <w:rsid w:val="00EE4E50"/>
    <w:rsid w:val="00EE770E"/>
    <w:rsid w:val="00EF257B"/>
    <w:rsid w:val="00EF736A"/>
    <w:rsid w:val="00EF73C7"/>
    <w:rsid w:val="00F046F1"/>
    <w:rsid w:val="00F1193C"/>
    <w:rsid w:val="00F12F3A"/>
    <w:rsid w:val="00F1429E"/>
    <w:rsid w:val="00F1631F"/>
    <w:rsid w:val="00F22864"/>
    <w:rsid w:val="00F276AE"/>
    <w:rsid w:val="00F40325"/>
    <w:rsid w:val="00F404BE"/>
    <w:rsid w:val="00F43777"/>
    <w:rsid w:val="00F43B29"/>
    <w:rsid w:val="00F45EDF"/>
    <w:rsid w:val="00F4679B"/>
    <w:rsid w:val="00F524D4"/>
    <w:rsid w:val="00F542E5"/>
    <w:rsid w:val="00F6447B"/>
    <w:rsid w:val="00F64A68"/>
    <w:rsid w:val="00F64F55"/>
    <w:rsid w:val="00F711DD"/>
    <w:rsid w:val="00F72285"/>
    <w:rsid w:val="00F73CF3"/>
    <w:rsid w:val="00F7422E"/>
    <w:rsid w:val="00F74580"/>
    <w:rsid w:val="00F746B7"/>
    <w:rsid w:val="00F81BF6"/>
    <w:rsid w:val="00F91689"/>
    <w:rsid w:val="00F93249"/>
    <w:rsid w:val="00F93C3D"/>
    <w:rsid w:val="00F94B15"/>
    <w:rsid w:val="00FA104C"/>
    <w:rsid w:val="00FA1247"/>
    <w:rsid w:val="00FA12CF"/>
    <w:rsid w:val="00FA1823"/>
    <w:rsid w:val="00FA3612"/>
    <w:rsid w:val="00FB2465"/>
    <w:rsid w:val="00FC19D8"/>
    <w:rsid w:val="00FC6BF2"/>
    <w:rsid w:val="00FD4A93"/>
    <w:rsid w:val="00FE2CB7"/>
    <w:rsid w:val="00FE2DF9"/>
    <w:rsid w:val="00FE305F"/>
    <w:rsid w:val="00FE7537"/>
    <w:rsid w:val="00FE7BE8"/>
    <w:rsid w:val="00FF1342"/>
    <w:rsid w:val="00FF31A3"/>
    <w:rsid w:val="00FF3330"/>
    <w:rsid w:val="022C6DD1"/>
    <w:rsid w:val="0444100C"/>
    <w:rsid w:val="0AA20638"/>
    <w:rsid w:val="0CD05084"/>
    <w:rsid w:val="0DDA0BC8"/>
    <w:rsid w:val="0FCE7065"/>
    <w:rsid w:val="117949D4"/>
    <w:rsid w:val="143213CE"/>
    <w:rsid w:val="16332F7C"/>
    <w:rsid w:val="17B0376D"/>
    <w:rsid w:val="18B955CF"/>
    <w:rsid w:val="262619C5"/>
    <w:rsid w:val="29D26AF0"/>
    <w:rsid w:val="2B210020"/>
    <w:rsid w:val="2FA801C0"/>
    <w:rsid w:val="39493297"/>
    <w:rsid w:val="3B5B20B0"/>
    <w:rsid w:val="3D005720"/>
    <w:rsid w:val="3D8D7980"/>
    <w:rsid w:val="40CC265C"/>
    <w:rsid w:val="42E24E71"/>
    <w:rsid w:val="43643AB0"/>
    <w:rsid w:val="4CF54750"/>
    <w:rsid w:val="4DD71169"/>
    <w:rsid w:val="4E1E7BD2"/>
    <w:rsid w:val="54D51D78"/>
    <w:rsid w:val="5D67264C"/>
    <w:rsid w:val="5F4D1C81"/>
    <w:rsid w:val="5FD42745"/>
    <w:rsid w:val="67763C00"/>
    <w:rsid w:val="6BFF39B4"/>
    <w:rsid w:val="6D744279"/>
    <w:rsid w:val="6D80028E"/>
    <w:rsid w:val="7174326B"/>
    <w:rsid w:val="7C88585D"/>
    <w:rsid w:val="7EC06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Body Text"/>
    <w:basedOn w:val="1"/>
    <w:link w:val="13"/>
    <w:qFormat/>
    <w:uiPriority w:val="1"/>
    <w:pPr>
      <w:autoSpaceDE w:val="0"/>
      <w:autoSpaceDN w:val="0"/>
      <w:jc w:val="left"/>
    </w:pPr>
    <w:rPr>
      <w:rFonts w:ascii="宋体" w:hAnsi="宋体" w:cs="宋体"/>
      <w:kern w:val="0"/>
      <w:sz w:val="32"/>
      <w:szCs w:val="32"/>
      <w:lang w:val="zh-CN" w:bidi="zh-CN"/>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customStyle="1" w:styleId="12">
    <w:name w:val="style5"/>
    <w:basedOn w:val="9"/>
    <w:qFormat/>
    <w:uiPriority w:val="0"/>
  </w:style>
  <w:style w:type="character" w:customStyle="1" w:styleId="13">
    <w:name w:val="正文文本 Char"/>
    <w:basedOn w:val="9"/>
    <w:link w:val="2"/>
    <w:qFormat/>
    <w:uiPriority w:val="1"/>
    <w:rPr>
      <w:rFonts w:ascii="宋体" w:hAnsi="宋体" w:cs="宋体"/>
      <w:sz w:val="32"/>
      <w:szCs w:val="32"/>
      <w:lang w:val="zh-CN" w:bidi="zh-CN"/>
    </w:rPr>
  </w:style>
  <w:style w:type="character" w:customStyle="1" w:styleId="14">
    <w:name w:val="font21"/>
    <w:basedOn w:val="9"/>
    <w:qFormat/>
    <w:uiPriority w:val="0"/>
    <w:rPr>
      <w:rFonts w:hint="default" w:ascii="Times New Roman" w:hAnsi="Times New Roman" w:cs="Times New Roman"/>
      <w:color w:val="000000"/>
      <w:sz w:val="24"/>
      <w:szCs w:val="24"/>
      <w:u w:val="none"/>
    </w:rPr>
  </w:style>
  <w:style w:type="character" w:customStyle="1" w:styleId="15">
    <w:name w:val="font0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www.Luobo.cc</Company>
  <Pages>1</Pages>
  <Words>539</Words>
  <Characters>3077</Characters>
  <Lines>25</Lines>
  <Paragraphs>7</Paragraphs>
  <TotalTime>40</TotalTime>
  <ScaleCrop>false</ScaleCrop>
  <LinksUpToDate>false</LinksUpToDate>
  <CharactersWithSpaces>3609</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2021-05-30T04:11:00Z</dcterms:created>
  <dc:creator>萝卜家园</dc:creator>
  <cp:lastModifiedBy>Administrator</cp:lastModifiedBy>
  <cp:lastPrinted>2023-06-09T09:40:01Z</cp:lastPrinted>
  <dcterms:modified xsi:type="dcterms:W3CDTF">2023-06-09T09:40:47Z</dcterms:modified>
  <dc:title>关于要求同意对凭祥市白云中学扩建工程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12E9E5D249804D0880A5C86673D81218</vt:lpwstr>
  </property>
</Properties>
</file>