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fldChar w:fldCharType="begin"/>
      </w:r>
      <w:r>
        <w:rPr>
          <w:rFonts w:hint="eastAsia" w:ascii="方正小标宋_GBK" w:eastAsia="方正小标宋_GBK"/>
          <w:sz w:val="44"/>
          <w:szCs w:val="44"/>
        </w:rPr>
        <w:instrText xml:space="preserve">HYPERLINK "http://www.cbrcw.com/fj/2017/11/2017kszpfj1.mht"</w:instrText>
      </w:r>
      <w:r>
        <w:rPr>
          <w:rFonts w:hint="eastAsia" w:ascii="方正小标宋_GBK" w:eastAsia="方正小标宋_GBK"/>
          <w:sz w:val="44"/>
          <w:szCs w:val="44"/>
        </w:rPr>
        <w:fldChar w:fldCharType="separate"/>
      </w:r>
      <w:r>
        <w:rPr>
          <w:rFonts w:hint="eastAsia" w:ascii="方正小标宋_GBK" w:eastAsia="方正小标宋_GBK"/>
          <w:sz w:val="44"/>
          <w:szCs w:val="44"/>
        </w:rPr>
        <w:t>公开考调单位基本情况</w:t>
      </w:r>
      <w:r>
        <w:rPr>
          <w:rFonts w:hint="eastAsia" w:ascii="方正小标宋_GBK" w:eastAsia="方正小标宋_GBK"/>
          <w:sz w:val="44"/>
          <w:szCs w:val="44"/>
        </w:rPr>
        <w:fldChar w:fldCharType="end"/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4"/>
        <w:tblW w:w="145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"/>
        <w:gridCol w:w="1718"/>
        <w:gridCol w:w="5"/>
        <w:gridCol w:w="2756"/>
        <w:gridCol w:w="1275"/>
        <w:gridCol w:w="2985"/>
        <w:gridCol w:w="4049"/>
        <w:gridCol w:w="5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主管部门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215"/>
                <w:tab w:val="left" w:pos="1695"/>
                <w:tab w:val="left" w:pos="2175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经费形式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172"/>
                <w:tab w:val="left" w:pos="1652"/>
                <w:tab w:val="left" w:pos="2132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主要职能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四川省广元中学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差额拨款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广元市利州区电子路353号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从事初高中学历教育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广元市利州中等专业学校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全额拨款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广元市利州区上西天后路113号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从事</w:t>
            </w:r>
            <w:r>
              <w:rPr>
                <w:rFonts w:hint="eastAsia" w:ascii="宋体"/>
                <w:sz w:val="21"/>
                <w:szCs w:val="21"/>
              </w:rPr>
              <w:t>中专学历教育和技术培训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四川省广元市八二一中学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全额拨款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广元市东坝街道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120厂路口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从事</w:t>
            </w:r>
            <w:r>
              <w:rPr>
                <w:rFonts w:hint="eastAsia" w:ascii="宋体"/>
                <w:sz w:val="21"/>
                <w:szCs w:val="21"/>
              </w:rPr>
              <w:t>小学、初中、高中教育教学活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动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四川省广元市零八一中学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全额拨款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广元市利州区鞍子路101号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从事小学、初中教育教学工作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四川省广元市利州中学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全额拨款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广元市利州区郑州路42号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从事小学、初中教育教学工作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B9A0"/>
    <w:rsid w:val="43FFB9A0"/>
    <w:rsid w:val="77EFA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2023-06-14T02:34:00Z</dcterms:created>
  <dc:creator>user</dc:creator>
  <cp:lastModifiedBy>user</cp:lastModifiedBy>
  <dcterms:modified xsi:type="dcterms:W3CDTF">2023-06-13T18:38:57Z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