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65" w:tblpY="2677"/>
        <w:tblOverlap w:val="never"/>
        <w:tblW w:w="14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930"/>
        <w:gridCol w:w="1629"/>
        <w:gridCol w:w="1175"/>
        <w:gridCol w:w="1350"/>
        <w:gridCol w:w="2100"/>
        <w:gridCol w:w="1526"/>
        <w:gridCol w:w="1112"/>
        <w:gridCol w:w="3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年公开招聘县市容环境卫生事务中心编外环卫工人岗位信息表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招聘人数(名)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县市容环境卫生事务中心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县城环境卫生清扫、保洁岗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女：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48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周岁。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8"/>
                <w:b w:val="0"/>
                <w:bCs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男：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Style w:val="7"/>
                <w:b w:val="0"/>
                <w:bCs w:val="0"/>
                <w:sz w:val="24"/>
                <w:szCs w:val="24"/>
                <w:lang w:val="en-US" w:eastAsia="zh-CN" w:bidi="ar"/>
              </w:rPr>
              <w:t>周岁。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.具备良好的品行和职业道德，遵纪守法，无违法违纪等不良记录;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.身体健康，有较强的服务意识，具备吃苦耐劳精神，有志为环卫事业做贡献;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.有从事清扫、保洁等相关工作经验者优先。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ZWJjMTUyNTYyODMzNjg4MTlmMmFjODlhMDEyMTcifQ=="/>
  </w:docVars>
  <w:rsids>
    <w:rsidRoot w:val="05F70F86"/>
    <w:rsid w:val="05F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7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2023-05-24T02:26:00Z</dcterms:created>
  <dc:creator>FPA杨仔</dc:creator>
  <cp:lastModifiedBy>FPA杨仔</cp:lastModifiedBy>
  <dcterms:modified xsi:type="dcterms:W3CDTF">2023-05-24T02:28:50Z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ADFB37E8B9304CC5B43D287DAF98CB81_11</vt:lpwstr>
  </property>
</Properties>
</file>