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  <w:lang w:eastAsia="zh-CN"/>
        </w:rPr>
        <w:t>提醒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</w:rPr>
        <w:t>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  <w:lang w:eastAsia="zh-CN"/>
        </w:rPr>
        <w:t>事业单位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</w:rPr>
        <w:t>考录面试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  <w:lang w:eastAsia="zh-CN"/>
        </w:rPr>
        <w:t>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</w:rPr>
        <w:t>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b/>
          <w:bCs w:val="0"/>
        </w:rPr>
      </w:pP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无锡市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202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3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年度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事业单位统一公开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面试</w:t>
      </w:r>
      <w:r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将</w:t>
      </w:r>
      <w:r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于</w:t>
      </w:r>
      <w:r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5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月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20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日－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21</w:t>
      </w: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举行。为保障入围面试考生顺利完成面试，温馨提示广大考生注意以下事项。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810000" cy="2324100"/>
            <wp:effectExtent l="0" t="0" r="0" b="0"/>
            <wp:docPr id="8" name="图片 8" descr="38f73eede2b45c2ddbe937c7e45887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f73eede2b45c2ddbe937c7e45887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"/>
        </w:rPr>
        <w:drawing>
          <wp:inline distT="0" distB="0" distL="114300" distR="114300">
            <wp:extent cx="422275" cy="336550"/>
            <wp:effectExtent l="0" t="0" r="15875" b="6350"/>
            <wp:docPr id="2" name="图片 33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3" descr="IMG_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color="auto" w:fill="FFFFFF"/>
          <w:lang w:eastAsia="zh-CN"/>
        </w:rPr>
        <w:t>一、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color="auto" w:fill="FFFFFF"/>
        </w:rPr>
        <w:t>面试考点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color="auto" w:fill="FFFFFF"/>
          <w:lang w:eastAsia="zh-CN"/>
        </w:rPr>
        <w:t>提前知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color="auto" w:fill="FFFFFF"/>
        </w:rPr>
        <w:t>考点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无锡旅游商贸高等职业技术学校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color="auto" w:fill="FFFFFF"/>
        </w:rPr>
        <w:t>地址：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u w:val="none"/>
          <w:shd w:val="clear" w:color="auto" w:fill="FFFFFF"/>
        </w:rPr>
        <w:t>无锡市广石西路999号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请考生从</w:t>
      </w:r>
      <w:r>
        <w:rPr>
          <w:rFonts w:hint="eastAsia" w:ascii="黑体" w:hAnsi="黑体" w:eastAsia="黑体" w:cs="黑体"/>
          <w:b/>
          <w:bCs/>
          <w:color w:val="FF0000"/>
          <w:lang w:eastAsia="zh-CN"/>
        </w:rPr>
        <w:t>北门口</w:t>
      </w:r>
      <w:r>
        <w:rPr>
          <w:rFonts w:hint="eastAsia" w:ascii="黑体" w:hAnsi="黑体" w:eastAsia="黑体" w:cs="黑体"/>
          <w:b/>
          <w:bCs/>
          <w:lang w:eastAsia="zh-CN"/>
        </w:rPr>
        <w:t>入场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color w:val="auto"/>
          <w:u w:val="none"/>
          <w:lang w:eastAsia="zh-CN"/>
        </w:rPr>
        <w:drawing>
          <wp:inline distT="0" distB="0" distL="114300" distR="114300">
            <wp:extent cx="2625725" cy="2618105"/>
            <wp:effectExtent l="0" t="0" r="3175" b="10795"/>
            <wp:docPr id="3" name="图片 34" descr="1c9bacb9113b0e6361280917bdddd0d">
              <a:hlinkClick xmlns:a="http://schemas.openxmlformats.org/drawingml/2006/main" r:id="rId6" tooltip="无锡旅游商贸高等职业技术学校地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4" descr="1c9bacb9113b0e6361280917bdddd0d"/>
                    <pic:cNvPicPr>
                      <a:picLocks noChangeAspect="1"/>
                    </pic:cNvPicPr>
                  </pic:nvPicPr>
                  <pic:blipFill>
                    <a:blip r:embed="rId7"/>
                    <a:srcRect t="27840" b="30978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 xml:space="preserve">1 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提前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规划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t>赴考路线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4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>广石路从惠暨大道至富城湾小区南门段交通中断，禁止一切车辆及行人通行，请考生提前熟悉考点地址，合理选择赴考方式，避免出现拥堵、无法停车等情况。考试当天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>请提早出门，预留足够时间，避免耽误考试（迟到30分钟，不许进入考场哦）。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2 考点示意图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drawing>
          <wp:inline distT="0" distB="0" distL="114300" distR="114300">
            <wp:extent cx="5266690" cy="3017520"/>
            <wp:effectExtent l="0" t="0" r="10160" b="11430"/>
            <wp:docPr id="34" name="图片 34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捕获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"/>
        </w:rPr>
        <w:drawing>
          <wp:inline distT="0" distB="0" distL="114300" distR="114300">
            <wp:extent cx="422275" cy="336550"/>
            <wp:effectExtent l="0" t="0" r="15875" b="6350"/>
            <wp:docPr id="5" name="图片 5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9" descr="IMG_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color="auto" w:fill="FFFFFF"/>
          <w:lang w:eastAsia="zh-CN"/>
        </w:rPr>
        <w:t>二、入场材料早准备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left"/>
        <w:textAlignment w:val="auto"/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5月17日-20日登录报名网站“无锡人事考试专栏”（http://hrss.wuxi.gov.cn/ztzl/wxrskszl/index.shtml）自行下载打印面试通知书并缴纳考试费用。考试当天入场时，应提前备好以下材料：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本人有效期内身份证原件。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面试通知书（纸质版）。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72C4"/>
          <w:spacing w:val="8"/>
          <w:sz w:val="24"/>
          <w:szCs w:val="24"/>
          <w:u w:val="single"/>
          <w:shd w:val="clear" w:color="auto" w:fill="FFFFFF"/>
          <w:lang w:eastAsia="zh-CN"/>
        </w:rPr>
        <w:t>温馨提醒：请各位考生入场时佩戴好口罩。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"/>
        </w:rPr>
        <w:drawing>
          <wp:inline distT="0" distB="0" distL="114300" distR="114300">
            <wp:extent cx="422275" cy="336550"/>
            <wp:effectExtent l="0" t="0" r="15875" b="6350"/>
            <wp:docPr id="6" name="图片 60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0" descr="IMG_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color="auto" w:fill="FFFFFF"/>
          <w:lang w:eastAsia="zh-CN"/>
        </w:rPr>
        <w:t>三、电子产品要寄存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所有考生严禁携带任何通讯工具和电子产品（设备）进入候考（备考）室。已带入候考室的必须在组织抽签前主动上交给工作人员集中保管，否则按违规违纪处理，取消面试资格或面试成绩。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>1 入场时，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根据引导牌指示前往物品寄存处存放物品，保留好存放单；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2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进入候考教室时，再次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确认是否携带违禁物品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考试结束后请根据存放单上的教室号前往物品存放处领取。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4472C4"/>
          <w:spacing w:val="8"/>
          <w:sz w:val="24"/>
          <w:szCs w:val="24"/>
          <w:u w:val="single"/>
          <w:shd w:val="clear" w:color="auto" w:fill="FFFFFF"/>
          <w:lang w:eastAsia="zh-CN"/>
        </w:rPr>
        <w:t>特别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72C4"/>
          <w:spacing w:val="8"/>
          <w:sz w:val="24"/>
          <w:szCs w:val="24"/>
          <w:u w:val="single"/>
          <w:shd w:val="clear" w:color="auto" w:fill="FFFFFF"/>
          <w:lang w:eastAsia="zh-CN"/>
        </w:rPr>
        <w:t>提醒：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4472C4"/>
          <w:spacing w:val="8"/>
          <w:sz w:val="24"/>
          <w:szCs w:val="24"/>
          <w:u w:val="single"/>
          <w:shd w:val="clear" w:color="auto" w:fill="FFFFFF"/>
          <w:lang w:eastAsia="zh-CN"/>
        </w:rPr>
        <w:t>手机、平板、智能手表、手环、耳机等必须要寄存，建议充电宝等其他电子设备也要寄存。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"/>
        </w:rPr>
        <w:drawing>
          <wp:inline distT="0" distB="0" distL="114300" distR="114300">
            <wp:extent cx="422275" cy="336550"/>
            <wp:effectExtent l="0" t="0" r="15875" b="6350"/>
            <wp:docPr id="7" name="图片 61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1" descr="IMG_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color="auto" w:fill="FFFFFF"/>
          <w:lang w:eastAsia="zh-CN"/>
        </w:rPr>
        <w:t>四、诚信考试守规则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4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>按照面试通知书规定的时间进入候考室，迟到30分钟以上者按缺考处理；请仔细阅读面试通知书背面的考生须知，特别提醒注意：1.所有考生严禁携带任何通讯工具和电子产品（设备）进入候考室，已带入候考室的必须在组织抽签前主动上交给工作人员集中保管；2.面试的抽签顺序号是考生在面试过程中的身份标识，严禁考生交换抽签顺序号；3.进入考场至面试结束均不得泄露自己的姓名、工作单位及身份等个人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预祝各位考生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考试顺利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ODI3MjE5NWY3NTIzNDRhMmRjMGRmOTc5ZjI0OGEifQ=="/>
  </w:docVars>
  <w:rsids>
    <w:rsidRoot w:val="15A52467"/>
    <w:rsid w:val="0163127C"/>
    <w:rsid w:val="07422EAE"/>
    <w:rsid w:val="0DEE2D3E"/>
    <w:rsid w:val="11733C86"/>
    <w:rsid w:val="15A52467"/>
    <w:rsid w:val="21187A1A"/>
    <w:rsid w:val="2C9A6113"/>
    <w:rsid w:val="2EEA3063"/>
    <w:rsid w:val="3A19004C"/>
    <w:rsid w:val="41B1407A"/>
    <w:rsid w:val="46D362D2"/>
    <w:rsid w:val="4A8E4DE2"/>
    <w:rsid w:val="50EF7F5D"/>
    <w:rsid w:val="58382B00"/>
    <w:rsid w:val="58825B29"/>
    <w:rsid w:val="5E0B108A"/>
    <w:rsid w:val="5F986C67"/>
    <w:rsid w:val="640463D1"/>
    <w:rsid w:val="6C5E029A"/>
    <w:rsid w:val="704235D2"/>
    <w:rsid w:val="71BC6ACE"/>
    <w:rsid w:val="7797173B"/>
    <w:rsid w:val="7C051A09"/>
    <w:rsid w:val="7E232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hyperlink" Target="https://j.map.baidu.com/6c/Zu4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787</Characters>
  <Lines>0</Lines>
  <Paragraphs>0</Paragraphs>
  <TotalTime>1</TotalTime>
  <ScaleCrop>false</ScaleCrop>
  <LinksUpToDate>false</LinksUpToDate>
  <CharactersWithSpaces>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2022-07-14T01:29:00Z</dcterms:created>
  <dc:creator>lenovo</dc:creator>
  <cp:lastModifiedBy>慎敏</cp:lastModifiedBy>
  <dcterms:modified xsi:type="dcterms:W3CDTF">2023-05-15T01:08:24Z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A905CE7764074955A82B1FCB47B71B09_13</vt:lpwstr>
  </property>
</Properties>
</file>