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附件2</w:t>
      </w:r>
    </w:p>
    <w:p>
      <w:pPr>
        <w:snapToGrid w:val="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2023年大连高新区公开招聘事业编制医疗卫生人员报名登记表</w:t>
      </w:r>
    </w:p>
    <w:tbl>
      <w:tblPr>
        <w:tblStyle w:val="5"/>
        <w:tblW w:w="10558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65"/>
        <w:gridCol w:w="971"/>
        <w:gridCol w:w="975"/>
        <w:gridCol w:w="825"/>
        <w:gridCol w:w="79"/>
        <w:gridCol w:w="1140"/>
        <w:gridCol w:w="825"/>
        <w:gridCol w:w="1530"/>
        <w:gridCol w:w="16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出生日期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婚姻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状况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户口所在地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身份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2"/>
                <w:kern w:val="0"/>
                <w:sz w:val="24"/>
              </w:rPr>
              <w:t>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1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毕业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院校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所学专业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毕业时间</w:t>
            </w:r>
          </w:p>
        </w:tc>
        <w:tc>
          <w:tcPr>
            <w:tcW w:w="1686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外语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语种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外语等级水平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专业技术</w:t>
            </w:r>
          </w:p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职称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执业资格等其它条件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工作单位及职务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任现职时间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报考单位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报考岗位及识别码</w:t>
            </w:r>
          </w:p>
        </w:tc>
        <w:tc>
          <w:tcPr>
            <w:tcW w:w="4041" w:type="dxa"/>
            <w:gridSpan w:val="3"/>
            <w:vAlign w:val="center"/>
          </w:tcPr>
          <w:p>
            <w:pPr>
              <w:snapToGrid w:val="0"/>
              <w:spacing w:before="120" w:after="120"/>
              <w:ind w:left="-9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简历</w:t>
            </w:r>
          </w:p>
        </w:tc>
        <w:tc>
          <w:tcPr>
            <w:tcW w:w="9396" w:type="dxa"/>
            <w:gridSpan w:val="9"/>
          </w:tcPr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ascii="宋体" w:hAnsi="宋体" w:cs="宋体"/>
                <w:bCs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1421"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162" w:type="dxa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诺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</w:tc>
        <w:tc>
          <w:tcPr>
            <w:tcW w:w="413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本人提交的信息资料真实、准确，不存在公告中不得报考的情形。如本人不符合报名条件进行报名，由此而产生的一切后果由个人承担。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考生（签字）：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日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资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格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查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意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见</w:t>
            </w:r>
          </w:p>
        </w:tc>
        <w:tc>
          <w:tcPr>
            <w:tcW w:w="4041" w:type="dxa"/>
            <w:gridSpan w:val="3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 xml:space="preserve">审查人： </w:t>
            </w: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pacing w:val="-2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审查部门：（盖章）</w:t>
            </w:r>
          </w:p>
          <w:p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宋体" w:hAnsi="宋体" w:cs="宋体"/>
                <w:bCs/>
                <w:spacing w:val="-2"/>
                <w:kern w:val="0"/>
                <w:sz w:val="24"/>
              </w:rPr>
            </w:pPr>
          </w:p>
          <w:p>
            <w:pPr>
              <w:widowControl/>
              <w:snapToGrid w:val="0"/>
              <w:ind w:firstLine="1050" w:firstLineChars="445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</w:rPr>
              <w:t>年   月   日</w:t>
            </w:r>
          </w:p>
        </w:tc>
      </w:tr>
    </w:tbl>
    <w:p>
      <w:pPr>
        <w:snapToGrid w:val="0"/>
        <w:ind w:left="-1039" w:leftChars="-49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sz w:val="24"/>
        </w:rPr>
        <w:t>注：简历栏目从在高中（中专）读书时开始填写</w:t>
      </w:r>
      <w:bookmarkStart w:id="0" w:name="_GoBack"/>
      <w:bookmarkEnd w:id="0"/>
      <w:r>
        <w:rPr>
          <w:rFonts w:hint="eastAsia" w:ascii="宋体" w:hAnsi="宋体" w:cs="宋体"/>
          <w:bCs/>
          <w:sz w:val="24"/>
        </w:rPr>
        <w:t>。</w:t>
      </w:r>
    </w:p>
    <w:p/>
    <w:sectPr>
      <w:pgSz w:w="11906" w:h="16838"/>
      <w:pgMar w:top="567" w:right="1800" w:bottom="567" w:left="18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60AEE"/>
    <w:rsid w:val="00114F0A"/>
    <w:rsid w:val="0021201A"/>
    <w:rsid w:val="00400B4A"/>
    <w:rsid w:val="00623A36"/>
    <w:rsid w:val="007E4F68"/>
    <w:rsid w:val="009C198D"/>
    <w:rsid w:val="00A77C57"/>
    <w:rsid w:val="0C6B645E"/>
    <w:rsid w:val="1B0D1501"/>
    <w:rsid w:val="4CE60AEE"/>
    <w:rsid w:val="67A71195"/>
    <w:rsid w:val="792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</Words>
  <Characters>325</Characters>
  <Lines>2</Lines>
  <Paragraphs>1</Paragraphs>
  <TotalTime>3</TotalTime>
  <ScaleCrop>false</ScaleCrop>
  <LinksUpToDate>false</LinksUpToDate>
  <CharactersWithSpaces>380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2023-03-28T15:16:00Z</dcterms:created>
  <dc:creator>wnmy</dc:creator>
  <cp:lastModifiedBy>Administrator</cp:lastModifiedBy>
  <dcterms:modified xsi:type="dcterms:W3CDTF">2023-05-15T07:57:31Z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