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32"/>
          <w:szCs w:val="32"/>
          <w:shd w:val="clear" w:color="auto" w:fill="FFFFFF"/>
        </w:rPr>
        <w:t>台州市</w:t>
      </w:r>
      <w:r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港航事业发展中心</w:t>
      </w:r>
      <w:r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32"/>
          <w:szCs w:val="32"/>
          <w:shd w:val="clear" w:color="auto" w:fill="FFFFFF"/>
        </w:rPr>
        <w:t>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705"/>
        <w:gridCol w:w="915"/>
        <w:gridCol w:w="150"/>
        <w:gridCol w:w="781"/>
        <w:gridCol w:w="134"/>
        <w:gridCol w:w="1020"/>
        <w:gridCol w:w="122"/>
        <w:gridCol w:w="567"/>
        <w:gridCol w:w="90"/>
        <w:gridCol w:w="118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毕业院校专业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学历（学位）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304" w:type="dxa"/>
            <w:gridSpan w:val="11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7304" w:type="dxa"/>
            <w:gridSpan w:val="11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304" w:type="dxa"/>
            <w:gridSpan w:val="11"/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4" w:type="dxa"/>
            <w:gridSpan w:val="11"/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304" w:type="dxa"/>
            <w:gridSpan w:val="11"/>
            <w:noWrap w:val="0"/>
            <w:vAlign w:val="center"/>
          </w:tcPr>
          <w:p>
            <w:pPr>
              <w:widowControl/>
              <w:spacing w:line="384" w:lineRule="atLeas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AE96147"/>
    <w:rsid w:val="1AE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2023-05-15T02:55:00Z</dcterms:created>
  <dc:creator>吴婷婷</dc:creator>
  <cp:lastModifiedBy>吴婷婷</cp:lastModifiedBy>
  <dcterms:modified xsi:type="dcterms:W3CDTF">2023-05-15T02:56:14Z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A9E5F729D02B484A97452A042344F753</vt:lpwstr>
  </property>
</Properties>
</file>