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3" w:beforeAutospacing="0" w:after="0" w:afterAutospacing="0" w:line="440" w:lineRule="exact"/>
        <w:jc w:val="both"/>
        <w:rPr>
          <w:rFonts w:hint="default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</w:rPr>
        <w:t>附件2：</w:t>
      </w:r>
    </w:p>
    <w:p>
      <w:pPr>
        <w:pStyle w:val="6"/>
        <w:spacing w:before="33" w:beforeAutospacing="0" w:after="0" w:afterAutospacing="0" w:line="440" w:lineRule="exact"/>
        <w:jc w:val="center"/>
        <w:rPr>
          <w:rFonts w:ascii="黑体" w:hAnsi="黑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黑体" w:eastAsia="黑体"/>
          <w:b/>
          <w:color w:val="000000" w:themeColor="text1"/>
          <w:sz w:val="44"/>
          <w:szCs w:val="44"/>
        </w:rPr>
        <w:t>“202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color w:val="000000" w:themeColor="text1"/>
          <w:sz w:val="44"/>
          <w:szCs w:val="44"/>
        </w:rPr>
        <w:t>年毕业生”身份承诺书</w:t>
      </w:r>
    </w:p>
    <w:p>
      <w:pPr>
        <w:pStyle w:val="6"/>
        <w:spacing w:before="33" w:beforeAutospacing="0" w:after="0" w:afterAutospacing="0" w:line="440" w:lineRule="exact"/>
        <w:jc w:val="both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本人于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月毕业于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(学校)，按“202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年毕业生”身份报考参加盐城市202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年事业单位统一公开招聘。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本次公开招聘可按“202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年毕业生”身份报考的情形有: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(一)202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年普通高校毕业，在规定的择业期内从未落实过工作单位的人员;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(二)202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年普通高校毕业，在规定的择业期内从来落实过工作单位的人员；</w:t>
      </w:r>
    </w:p>
    <w:p>
      <w:pPr>
        <w:pStyle w:val="6"/>
        <w:numPr>
          <w:ilvl w:val="0"/>
          <w:numId w:val="1"/>
        </w:numPr>
        <w:spacing w:before="33" w:beforeAutospacing="0" w:after="0" w:afterAutospacing="0" w:line="440" w:lineRule="exact"/>
        <w:ind w:firstLine="560" w:firstLineChars="200"/>
        <w:jc w:val="both"/>
        <w:rPr>
          <w:rFonts w:hint="eastAsia"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国(境)外同期毕业</w:t>
      </w:r>
      <w:bookmarkStart w:id="0" w:name="_GoBack"/>
      <w:bookmarkEnd w:id="0"/>
      <w:r>
        <w:rPr>
          <w:rFonts w:hint="eastAsia" w:ascii="楷体" w:hAnsi="楷体" w:eastAsia="楷体"/>
          <w:color w:val="000000" w:themeColor="text1"/>
          <w:sz w:val="28"/>
          <w:szCs w:val="28"/>
        </w:rPr>
        <w:t>(202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年或202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年普通高校毕业)且已完成学历认证</w:t>
      </w:r>
      <w:r>
        <w:rPr>
          <w:rFonts w:hint="eastAsia" w:ascii="楷体" w:hAnsi="楷体" w:eastAsia="楷体"/>
          <w:color w:val="000000" w:themeColor="text1"/>
          <w:sz w:val="28"/>
          <w:szCs w:val="28"/>
          <w:lang w:val="en-US" w:eastAsia="zh-CN"/>
        </w:rPr>
        <w:t>但</w:t>
      </w:r>
      <w:r>
        <w:rPr>
          <w:rFonts w:hint="eastAsia" w:ascii="楷体" w:hAnsi="楷体" w:eastAsia="楷体"/>
          <w:color w:val="000000" w:themeColor="text1"/>
          <w:sz w:val="28"/>
          <w:szCs w:val="28"/>
        </w:rPr>
        <w:t>仍未落实工作单位的人员;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楷体" w:hAnsi="楷体" w:eastAsia="楷体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(四)参加服务基层项目且参加项目之前无工作经历，服务期满且考核合格后2年内的人员；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楷体" w:hAnsi="楷体" w:eastAsia="楷体"/>
          <w:color w:val="000000" w:themeColor="text1"/>
          <w:sz w:val="28"/>
          <w:szCs w:val="28"/>
        </w:rPr>
        <w:t>(五)以普通高校应届毕业生应征入伍服义务兵，退役后1年内的人员。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="黑体" w:hAnsi="黑体" w:eastAsia="黑体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</w:rPr>
        <w:t>本人郑重承诺，符合上述第(    )款按“202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:lang w:val="en-US" w:eastAsia="zh-CN"/>
        </w:rPr>
        <w:t>3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</w:rPr>
        <w:t>年毕业生”身份报考的情形，若本人所言不实，愿承担包括取消考试资格、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  <w:lang w:val="en-US" w:eastAsia="zh-CN"/>
        </w:rPr>
        <w:t>取消</w:t>
      </w:r>
      <w:r>
        <w:rPr>
          <w:rFonts w:hint="eastAsia" w:ascii="黑体" w:hAnsi="黑体" w:eastAsia="黑体"/>
          <w:color w:val="000000" w:themeColor="text1"/>
          <w:sz w:val="28"/>
          <w:szCs w:val="28"/>
          <w:u w:val="single"/>
        </w:rPr>
        <w:t>聘用资格、纳入诚信记录等在内的一切后果。</w:t>
      </w:r>
    </w:p>
    <w:p>
      <w:pPr>
        <w:pStyle w:val="6"/>
        <w:spacing w:before="33" w:beforeAutospacing="0" w:after="0" w:afterAutospacing="0" w:line="440" w:lineRule="exact"/>
        <w:ind w:firstLine="560" w:firstLineChars="200"/>
        <w:jc w:val="both"/>
        <w:rPr>
          <w:rFonts w:asciiTheme="minorEastAsia" w:hAnsiTheme="minorEastAsia" w:eastAsia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请抄写以上划线部分:</w:t>
      </w:r>
    </w:p>
    <w:p>
      <w:pPr>
        <w:pStyle w:val="6"/>
        <w:spacing w:before="167" w:beforeAutospacing="0" w:after="0" w:afterAutospacing="0" w:line="440" w:lineRule="exact"/>
        <w:jc w:val="both"/>
        <w:rPr>
          <w:rFonts w:ascii="仿宋" w:hAnsi="仿宋" w:eastAsia="仿宋"/>
          <w:color w:val="000000" w:themeColor="text1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</w:p>
    <w:p>
      <w:pPr>
        <w:pStyle w:val="6"/>
        <w:spacing w:before="167" w:beforeAutospacing="0" w:after="0" w:afterAutospacing="0" w:line="440" w:lineRule="exact"/>
        <w:jc w:val="both"/>
        <w:rPr>
          <w:rFonts w:ascii="仿宋" w:hAnsi="仿宋" w:eastAsia="仿宋"/>
          <w:color w:val="000000" w:themeColor="text1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6"/>
        <w:spacing w:before="167" w:beforeAutospacing="0" w:after="0" w:afterAutospacing="0" w:line="440" w:lineRule="exact"/>
        <w:jc w:val="both"/>
        <w:rPr>
          <w:rFonts w:ascii="仿宋" w:hAnsi="仿宋" w:eastAsia="仿宋"/>
          <w:color w:val="000000" w:themeColor="text1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6"/>
        <w:spacing w:before="167" w:beforeAutospacing="0" w:after="0" w:afterAutospacing="0" w:line="440" w:lineRule="exact"/>
        <w:jc w:val="both"/>
        <w:rPr>
          <w:rFonts w:ascii="仿宋" w:hAnsi="仿宋" w:eastAsia="仿宋"/>
          <w:color w:val="000000" w:themeColor="text1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u w:val="single"/>
        </w:rPr>
        <w:t xml:space="preserve">                                                               </w:t>
      </w:r>
    </w:p>
    <w:p>
      <w:pPr>
        <w:pStyle w:val="6"/>
        <w:spacing w:before="167" w:beforeAutospacing="0" w:after="0" w:afterAutospacing="0" w:line="440" w:lineRule="exact"/>
        <w:ind w:firstLine="5460" w:firstLineChars="1950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承诺人:</w:t>
      </w:r>
    </w:p>
    <w:p>
      <w:pPr>
        <w:pStyle w:val="6"/>
        <w:spacing w:before="33" w:beforeAutospacing="0" w:after="0" w:afterAutospacing="0" w:line="440" w:lineRule="exact"/>
        <w:ind w:firstLine="6860" w:firstLineChars="245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年  月  日</w:t>
      </w: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40FD26"/>
    <w:multiLevelType w:val="singleLevel"/>
    <w:tmpl w:val="D140FD26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g4ZjNiNGYzZGQ4MGYxNTY3M2ViNGI3YTg1NjE3ZWMifQ=="/>
  </w:docVars>
  <w:rsids>
    <w:rsidRoot w:val="00756309"/>
    <w:rsid w:val="0001522A"/>
    <w:rsid w:val="000E638D"/>
    <w:rsid w:val="001126CD"/>
    <w:rsid w:val="00141483"/>
    <w:rsid w:val="00185034"/>
    <w:rsid w:val="001A3930"/>
    <w:rsid w:val="002044AA"/>
    <w:rsid w:val="00237648"/>
    <w:rsid w:val="002758B9"/>
    <w:rsid w:val="002875C5"/>
    <w:rsid w:val="002F682F"/>
    <w:rsid w:val="003E0B5F"/>
    <w:rsid w:val="00496F59"/>
    <w:rsid w:val="004A5CD8"/>
    <w:rsid w:val="004A5F95"/>
    <w:rsid w:val="005317B4"/>
    <w:rsid w:val="00570A9D"/>
    <w:rsid w:val="005D16E9"/>
    <w:rsid w:val="005D39F8"/>
    <w:rsid w:val="005F3B82"/>
    <w:rsid w:val="005F65A4"/>
    <w:rsid w:val="006A0C0B"/>
    <w:rsid w:val="006D278D"/>
    <w:rsid w:val="00727167"/>
    <w:rsid w:val="00754340"/>
    <w:rsid w:val="00756309"/>
    <w:rsid w:val="007767F9"/>
    <w:rsid w:val="00794BE7"/>
    <w:rsid w:val="00830B4C"/>
    <w:rsid w:val="008A15D0"/>
    <w:rsid w:val="008B000F"/>
    <w:rsid w:val="009027B6"/>
    <w:rsid w:val="00A43339"/>
    <w:rsid w:val="00A62F7A"/>
    <w:rsid w:val="00B2204C"/>
    <w:rsid w:val="00B4665D"/>
    <w:rsid w:val="00BE63BB"/>
    <w:rsid w:val="00CA0BD6"/>
    <w:rsid w:val="00E214E6"/>
    <w:rsid w:val="00E51063"/>
    <w:rsid w:val="09927558"/>
    <w:rsid w:val="0A4265EF"/>
    <w:rsid w:val="13EC0E38"/>
    <w:rsid w:val="2744563C"/>
    <w:rsid w:val="3AA41D23"/>
    <w:rsid w:val="75E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378</Characters>
  <Lines>21</Lines>
  <Paragraphs>6</Paragraphs>
  <TotalTime>0</TotalTime>
  <ScaleCrop>false</ScaleCrop>
  <LinksUpToDate>false</LinksUpToDate>
  <CharactersWithSpaces>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2022-07-25T07:32:00Z</dcterms:created>
  <dc:creator>DELL</dc:creator>
  <cp:lastModifiedBy>姜</cp:lastModifiedBy>
  <cp:lastPrinted>2023-05-05T07:17:00Z</cp:lastPrinted>
  <dcterms:modified xsi:type="dcterms:W3CDTF">2023-05-05T08:39:25Z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68AD00257606450C8C2196CEB40B9395_12</vt:lpwstr>
  </property>
</Properties>
</file>