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3599" w:rsidRDefault="00CE3599">
      <w:pPr>
        <w:spacing w:line="640" w:lineRule="exact"/>
        <w:jc w:val="center"/>
        <w:rPr>
          <w:rFonts w:ascii="方正小标宋简体" w:eastAsia="方正小标宋简体" w:hAnsi="微软雅黑" w:cs="宋体" w:hint="eastAsia"/>
          <w:color w:val="333333"/>
          <w:kern w:val="0"/>
          <w:sz w:val="44"/>
          <w:szCs w:val="44"/>
        </w:rPr>
      </w:pPr>
    </w:p>
    <w:p w:rsidR="00CE3599" w:rsidRDefault="0001581F">
      <w:pPr>
        <w:spacing w:line="640" w:lineRule="exact"/>
        <w:jc w:val="center"/>
        <w:rPr>
          <w:rFonts w:ascii="方正小标宋简体" w:eastAsia="方正小标宋简体" w:hAnsi="Calibri" w:cs="Times New Roman"/>
          <w:sz w:val="44"/>
          <w:szCs w:val="44"/>
        </w:rPr>
      </w:pPr>
      <w:r>
        <w:rPr>
          <w:rFonts w:ascii="方正小标宋简体" w:eastAsia="方正小标宋简体" w:hAnsi="微软雅黑" w:cs="宋体" w:hint="eastAsia"/>
          <w:color w:val="333333"/>
          <w:kern w:val="0"/>
          <w:sz w:val="44"/>
          <w:szCs w:val="44"/>
        </w:rPr>
        <w:t>浙江省农业农村厅</w:t>
      </w:r>
      <w:r>
        <w:rPr>
          <w:rFonts w:ascii="方正小标宋简体" w:eastAsia="方正小标宋简体" w:hAnsi="Calibri" w:cs="Times New Roman" w:hint="eastAsia"/>
          <w:sz w:val="44"/>
          <w:szCs w:val="44"/>
        </w:rPr>
        <w:t>招聘编外工作人员公告</w:t>
      </w:r>
    </w:p>
    <w:p w:rsidR="00CE3599" w:rsidRDefault="00CE3599">
      <w:pPr>
        <w:ind w:firstLineChars="200" w:firstLine="640"/>
        <w:rPr>
          <w:rFonts w:ascii="仿宋_GB2312" w:eastAsia="仿宋_GB2312"/>
          <w:sz w:val="32"/>
          <w:szCs w:val="32"/>
        </w:rPr>
      </w:pP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因工作需要，经研究决定面向社会公开招聘编外工作人员。现将有关事项公告如下：</w:t>
      </w:r>
    </w:p>
    <w:p w:rsidR="00CE3599" w:rsidRDefault="0001581F">
      <w:pPr>
        <w:ind w:firstLineChars="200" w:firstLine="640"/>
        <w:rPr>
          <w:rFonts w:ascii="黑体" w:eastAsia="黑体" w:hAnsi="黑体"/>
          <w:sz w:val="32"/>
          <w:szCs w:val="32"/>
        </w:rPr>
      </w:pPr>
      <w:r>
        <w:rPr>
          <w:rFonts w:ascii="黑体" w:eastAsia="黑体" w:hAnsi="黑体" w:hint="eastAsia"/>
          <w:sz w:val="32"/>
          <w:szCs w:val="32"/>
        </w:rPr>
        <w:t>一、招聘岗位及人数</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浙江省12317防止返贫监测和乡村振兴咨询服务平台是受理防止返贫监测和乡村振兴咨询电话并协调转办有关事项的工作平台。现招聘工作人员1名，工作地点在浙江省农业农村厅（杭州市凤起东路29号）。</w:t>
      </w:r>
    </w:p>
    <w:p w:rsidR="00CE3599" w:rsidRDefault="0001581F">
      <w:pPr>
        <w:ind w:firstLineChars="200" w:firstLine="640"/>
        <w:rPr>
          <w:rFonts w:ascii="黑体" w:eastAsia="黑体" w:hAnsi="黑体"/>
          <w:sz w:val="32"/>
          <w:szCs w:val="32"/>
        </w:rPr>
      </w:pPr>
      <w:r>
        <w:rPr>
          <w:rFonts w:ascii="黑体" w:eastAsia="黑体" w:hAnsi="黑体" w:hint="eastAsia"/>
          <w:sz w:val="32"/>
          <w:szCs w:val="32"/>
        </w:rPr>
        <w:t>二、招聘对象资格条件</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（一）具有良好的思想政治素质，品行端正，遵纪守法，具有正常履行岗位职责必备的身体条件。</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（二）年龄35周岁以下（1988年4月1日以后出生）。</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（三）具有全日制本科及以上学历（报名时需提供学历学位证书扫描件）。</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（四）岗位要求：经济学类、中国语言文学类、工商管理类、新闻传播学、农业经济管理类、计算机类相关专业，要求普通话标准，熟练运用</w:t>
      </w:r>
      <w:proofErr w:type="spellStart"/>
      <w:r>
        <w:rPr>
          <w:rFonts w:ascii="仿宋_GB2312" w:eastAsia="仿宋_GB2312"/>
          <w:sz w:val="32"/>
          <w:szCs w:val="32"/>
        </w:rPr>
        <w:t>wps</w:t>
      </w:r>
      <w:proofErr w:type="spellEnd"/>
      <w:r>
        <w:rPr>
          <w:rFonts w:ascii="仿宋_GB2312" w:eastAsia="仿宋_GB2312"/>
          <w:sz w:val="32"/>
          <w:szCs w:val="32"/>
        </w:rPr>
        <w:t>、</w:t>
      </w:r>
      <w:r>
        <w:rPr>
          <w:rFonts w:ascii="仿宋_GB2312" w:eastAsia="仿宋_GB2312" w:hint="eastAsia"/>
          <w:sz w:val="32"/>
          <w:szCs w:val="32"/>
        </w:rPr>
        <w:t>office等办公软件，具有</w:t>
      </w:r>
      <w:r>
        <w:rPr>
          <w:rFonts w:ascii="仿宋_GB2312" w:eastAsia="仿宋_GB2312"/>
          <w:sz w:val="32"/>
          <w:szCs w:val="32"/>
        </w:rPr>
        <w:t>一定</w:t>
      </w:r>
      <w:r>
        <w:rPr>
          <w:rFonts w:ascii="仿宋_GB2312" w:eastAsia="仿宋_GB2312" w:hint="eastAsia"/>
          <w:sz w:val="32"/>
          <w:szCs w:val="32"/>
        </w:rPr>
        <w:t xml:space="preserve">的人际沟通、工作协调能力和文字能力。 </w:t>
      </w:r>
    </w:p>
    <w:p w:rsidR="00CE3599" w:rsidRDefault="0001581F">
      <w:pPr>
        <w:ind w:firstLineChars="200" w:firstLine="640"/>
        <w:rPr>
          <w:rFonts w:ascii="黑体" w:eastAsia="黑体" w:hAnsi="黑体"/>
          <w:sz w:val="32"/>
          <w:szCs w:val="32"/>
        </w:rPr>
      </w:pPr>
      <w:r>
        <w:rPr>
          <w:rFonts w:ascii="黑体" w:eastAsia="黑体" w:hAnsi="黑体" w:hint="eastAsia"/>
          <w:sz w:val="32"/>
          <w:szCs w:val="32"/>
        </w:rPr>
        <w:t>三、招聘程序</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（一）报名</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lastRenderedPageBreak/>
        <w:t>1.报名时间：2023年5月8日-2023年5月22日。</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2.报名方式：网上报名，联系邮箱:zjsfpb@126.com。</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 xml:space="preserve">3.报名要求：提供《浙江省12317防止返贫监测和乡村振兴咨询服务平台招聘编外工作人员报名登记表》（见附件），表内附1寸彩色证件照；身份证、学历学位证书以及其他能说明本人符合报名条件的材料扫描件。 </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（二）资格审查。招聘单位收到报名材料后，对有效材料进行资格审查及筛选，通过资格审查的人员，以电话或短信形式通知其参加考试。</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三）考试。招聘单位组织笔试和面试。笔试和面试成绩分别占综合成绩的50%，综合成绩保留两位小数（尾数四舍五入），如综合成绩相同，则以笔试成绩高分排位在前。笔试和面试时间、地点和方式另行通知。参加笔试人员需携带报名登记表（粘贴1寸彩色证件照），身份证、学历学位证书以及其他能说明本人符合报名条件的材料原件和复印件。不按规定时间和地点参加考试的，视作自动放弃。</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四）体检。根据考试成绩从高到低1:1确定体检对象，体检办法参照公务员录用标准执行。体检不合格者取消聘用资格，不按要求参加体检的视作放弃。因放弃体检或体检不合格而产生的空缺名额，按成绩从高到低依次递补。体检时间、地点另行通知。</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（五）考察。体检合格人员作为考察对象，考察办法参</w:t>
      </w:r>
      <w:r>
        <w:rPr>
          <w:rFonts w:ascii="仿宋_GB2312" w:eastAsia="仿宋_GB2312" w:hint="eastAsia"/>
          <w:sz w:val="32"/>
          <w:szCs w:val="32"/>
        </w:rPr>
        <w:lastRenderedPageBreak/>
        <w:t>照公务员录用考察有关规定。因放弃考察或考察不合格而产生的空缺名额，按成绩从高到低依次递补。</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（六）公示及聘用。拟聘用人员名单网上公示5个工作日。公示期满，无异议的或反映有问题经查实不影响聘用的，按照有关程序和规定办理相关聘用手续。</w:t>
      </w:r>
    </w:p>
    <w:p w:rsidR="00CE3599" w:rsidRDefault="0001581F">
      <w:pPr>
        <w:ind w:firstLineChars="200" w:firstLine="640"/>
        <w:rPr>
          <w:rFonts w:ascii="黑体" w:eastAsia="黑体" w:hAnsi="黑体"/>
          <w:sz w:val="32"/>
          <w:szCs w:val="32"/>
        </w:rPr>
      </w:pPr>
      <w:r>
        <w:rPr>
          <w:rFonts w:ascii="黑体" w:eastAsia="黑体" w:hAnsi="黑体" w:hint="eastAsia"/>
          <w:sz w:val="32"/>
          <w:szCs w:val="32"/>
        </w:rPr>
        <w:t>四、合同及待遇</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用工性质为劳务派遣合同制，合同一年一签，薪资待遇按有关财务规定执行。</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联系人：浙江省农业农村厅陈女士、厉女士</w:t>
      </w: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咨询电话：0571-86757380，0571-86758680。</w:t>
      </w:r>
    </w:p>
    <w:p w:rsidR="00CE3599" w:rsidRDefault="00CE3599">
      <w:pPr>
        <w:ind w:firstLineChars="200" w:firstLine="640"/>
        <w:rPr>
          <w:rFonts w:ascii="仿宋_GB2312" w:eastAsia="仿宋_GB2312"/>
          <w:sz w:val="32"/>
          <w:szCs w:val="32"/>
        </w:rPr>
      </w:pPr>
    </w:p>
    <w:p w:rsidR="00CE3599" w:rsidRDefault="0001581F">
      <w:pPr>
        <w:ind w:firstLineChars="200" w:firstLine="640"/>
        <w:rPr>
          <w:rFonts w:ascii="仿宋_GB2312" w:eastAsia="仿宋_GB2312"/>
          <w:sz w:val="32"/>
          <w:szCs w:val="32"/>
        </w:rPr>
      </w:pPr>
      <w:r>
        <w:rPr>
          <w:rFonts w:ascii="仿宋_GB2312" w:eastAsia="仿宋_GB2312" w:hint="eastAsia"/>
          <w:sz w:val="32"/>
          <w:szCs w:val="32"/>
        </w:rPr>
        <w:t>附件：浙江省12317防止返贫监测和乡村振兴咨询服务平台招聘编外工作人员报名登记表</w:t>
      </w:r>
    </w:p>
    <w:p w:rsidR="00CE3599" w:rsidRDefault="00CE3599">
      <w:pPr>
        <w:ind w:firstLineChars="200" w:firstLine="640"/>
        <w:rPr>
          <w:rFonts w:ascii="仿宋_GB2312" w:eastAsia="仿宋_GB2312"/>
          <w:sz w:val="32"/>
          <w:szCs w:val="32"/>
        </w:rPr>
      </w:pPr>
    </w:p>
    <w:p w:rsidR="00CE3599" w:rsidRDefault="00CE3599">
      <w:pPr>
        <w:ind w:firstLineChars="200" w:firstLine="640"/>
        <w:rPr>
          <w:rFonts w:ascii="仿宋_GB2312" w:eastAsia="仿宋_GB2312"/>
          <w:sz w:val="32"/>
          <w:szCs w:val="32"/>
        </w:rPr>
      </w:pPr>
    </w:p>
    <w:p w:rsidR="00CE3599" w:rsidRDefault="0001581F">
      <w:pPr>
        <w:ind w:firstLineChars="200" w:firstLine="640"/>
        <w:jc w:val="center"/>
        <w:rPr>
          <w:rFonts w:ascii="仿宋_GB2312" w:eastAsia="仿宋_GB2312"/>
          <w:sz w:val="32"/>
          <w:szCs w:val="32"/>
        </w:rPr>
      </w:pPr>
      <w:r>
        <w:rPr>
          <w:rFonts w:ascii="仿宋_GB2312" w:eastAsia="仿宋_GB2312" w:hint="eastAsia"/>
          <w:sz w:val="32"/>
          <w:szCs w:val="32"/>
        </w:rPr>
        <w:t xml:space="preserve">                      浙江省农业农村厅</w:t>
      </w:r>
    </w:p>
    <w:p w:rsidR="00CE3599" w:rsidRDefault="0001581F">
      <w:pPr>
        <w:ind w:firstLineChars="200" w:firstLine="640"/>
        <w:jc w:val="center"/>
        <w:rPr>
          <w:rFonts w:ascii="仿宋_GB2312" w:eastAsia="仿宋_GB2312"/>
          <w:sz w:val="32"/>
          <w:szCs w:val="32"/>
        </w:rPr>
      </w:pPr>
      <w:r>
        <w:rPr>
          <w:rFonts w:ascii="仿宋_GB2312" w:eastAsia="仿宋_GB2312" w:hint="eastAsia"/>
          <w:sz w:val="32"/>
          <w:szCs w:val="32"/>
        </w:rPr>
        <w:t xml:space="preserve">                      2023年5月8日</w:t>
      </w:r>
    </w:p>
    <w:p w:rsidR="00CE3599" w:rsidRDefault="00CE3599">
      <w:pPr>
        <w:ind w:firstLineChars="200" w:firstLine="640"/>
        <w:rPr>
          <w:rFonts w:ascii="仿宋_GB2312" w:eastAsia="仿宋_GB2312"/>
          <w:sz w:val="32"/>
          <w:szCs w:val="32"/>
        </w:rPr>
      </w:pPr>
    </w:p>
    <w:p w:rsidR="00CE3599" w:rsidRDefault="00CE3599">
      <w:pPr>
        <w:ind w:firstLineChars="200" w:firstLine="640"/>
        <w:rPr>
          <w:rFonts w:ascii="仿宋_GB2312" w:eastAsia="仿宋_GB2312"/>
          <w:sz w:val="32"/>
          <w:szCs w:val="32"/>
        </w:rPr>
      </w:pPr>
    </w:p>
    <w:p w:rsidR="00CE3599" w:rsidRDefault="00CE3599">
      <w:pPr>
        <w:ind w:firstLineChars="200" w:firstLine="640"/>
        <w:rPr>
          <w:rFonts w:ascii="仿宋_GB2312" w:eastAsia="仿宋_GB2312"/>
          <w:sz w:val="32"/>
          <w:szCs w:val="32"/>
        </w:rPr>
      </w:pPr>
    </w:p>
    <w:p w:rsidR="00CE3599" w:rsidRDefault="00CE3599">
      <w:pPr>
        <w:ind w:firstLineChars="200" w:firstLine="640"/>
        <w:rPr>
          <w:rFonts w:ascii="仿宋_GB2312" w:eastAsia="仿宋_GB2312"/>
          <w:sz w:val="32"/>
          <w:szCs w:val="32"/>
        </w:rPr>
      </w:pPr>
    </w:p>
    <w:p w:rsidR="00CE3599" w:rsidRDefault="00CE3599">
      <w:pPr>
        <w:spacing w:line="640" w:lineRule="exact"/>
        <w:jc w:val="left"/>
        <w:rPr>
          <w:rFonts w:ascii="黑体" w:eastAsia="黑体" w:hAnsi="黑体" w:cs="黑体"/>
          <w:sz w:val="32"/>
          <w:szCs w:val="32"/>
        </w:rPr>
      </w:pPr>
    </w:p>
    <w:p w:rsidR="00CE3599" w:rsidRDefault="0001581F">
      <w:pPr>
        <w:spacing w:line="640" w:lineRule="exact"/>
        <w:jc w:val="left"/>
        <w:rPr>
          <w:rFonts w:ascii="黑体" w:eastAsia="黑体" w:hAnsi="黑体" w:cs="黑体"/>
          <w:sz w:val="32"/>
          <w:szCs w:val="32"/>
        </w:rPr>
      </w:pPr>
      <w:bookmarkStart w:id="0" w:name="_GoBack"/>
      <w:bookmarkEnd w:id="0"/>
      <w:r>
        <w:rPr>
          <w:rFonts w:ascii="黑体" w:eastAsia="黑体" w:hAnsi="黑体" w:cs="黑体" w:hint="eastAsia"/>
          <w:sz w:val="32"/>
          <w:szCs w:val="32"/>
        </w:rPr>
        <w:lastRenderedPageBreak/>
        <w:t>附件</w:t>
      </w:r>
    </w:p>
    <w:p w:rsidR="00CE3599" w:rsidRDefault="00CE3599">
      <w:pPr>
        <w:spacing w:line="640" w:lineRule="exact"/>
        <w:jc w:val="left"/>
        <w:rPr>
          <w:rFonts w:ascii="黑体" w:eastAsia="黑体" w:hAnsi="黑体" w:cs="黑体"/>
          <w:sz w:val="32"/>
          <w:szCs w:val="32"/>
        </w:rPr>
      </w:pPr>
    </w:p>
    <w:p w:rsidR="00CE3599" w:rsidRDefault="0001581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《浙江省12317防止返贫监测和乡村振兴咨询服务平台招聘编外工作人员报名登记表》</w:t>
      </w:r>
    </w:p>
    <w:p w:rsidR="00CE3599" w:rsidRDefault="00CE3599">
      <w:pPr>
        <w:spacing w:line="640" w:lineRule="exact"/>
        <w:jc w:val="center"/>
        <w:rPr>
          <w:rFonts w:ascii="方正小标宋简体" w:eastAsia="方正小标宋简体" w:hAnsi="方正小标宋简体" w:cs="方正小标宋简体"/>
          <w:sz w:val="44"/>
          <w:szCs w:val="4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590"/>
        <w:gridCol w:w="1350"/>
        <w:gridCol w:w="1401"/>
        <w:gridCol w:w="1420"/>
        <w:gridCol w:w="7"/>
        <w:gridCol w:w="1697"/>
        <w:gridCol w:w="1760"/>
      </w:tblGrid>
      <w:tr w:rsidR="00CE3599">
        <w:trPr>
          <w:trHeight w:val="454"/>
          <w:jc w:val="center"/>
        </w:trPr>
        <w:tc>
          <w:tcPr>
            <w:tcW w:w="1575"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1590" w:type="dxa"/>
            <w:vAlign w:val="center"/>
          </w:tcPr>
          <w:p w:rsidR="00CE3599" w:rsidRDefault="00CE3599">
            <w:pPr>
              <w:spacing w:line="560" w:lineRule="exact"/>
              <w:jc w:val="center"/>
              <w:rPr>
                <w:rFonts w:ascii="仿宋_GB2312" w:eastAsia="仿宋_GB2312" w:hAnsi="仿宋_GB2312" w:cs="仿宋_GB2312"/>
                <w:sz w:val="24"/>
                <w:szCs w:val="24"/>
              </w:rPr>
            </w:pPr>
          </w:p>
        </w:tc>
        <w:tc>
          <w:tcPr>
            <w:tcW w:w="1350"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    别</w:t>
            </w:r>
          </w:p>
        </w:tc>
        <w:tc>
          <w:tcPr>
            <w:tcW w:w="1401" w:type="dxa"/>
            <w:vAlign w:val="center"/>
          </w:tcPr>
          <w:p w:rsidR="00CE3599" w:rsidRDefault="00CE3599">
            <w:pPr>
              <w:spacing w:line="560" w:lineRule="exact"/>
              <w:jc w:val="center"/>
              <w:rPr>
                <w:rFonts w:ascii="仿宋_GB2312" w:eastAsia="仿宋_GB2312" w:hAnsi="仿宋_GB2312" w:cs="仿宋_GB2312"/>
                <w:sz w:val="24"/>
                <w:szCs w:val="24"/>
              </w:rPr>
            </w:pPr>
          </w:p>
        </w:tc>
        <w:tc>
          <w:tcPr>
            <w:tcW w:w="1420"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出生年月</w:t>
            </w:r>
          </w:p>
        </w:tc>
        <w:tc>
          <w:tcPr>
            <w:tcW w:w="1704" w:type="dxa"/>
            <w:gridSpan w:val="2"/>
            <w:vAlign w:val="center"/>
          </w:tcPr>
          <w:p w:rsidR="00CE3599" w:rsidRDefault="00CE3599">
            <w:pPr>
              <w:spacing w:line="560" w:lineRule="exact"/>
              <w:jc w:val="center"/>
              <w:rPr>
                <w:rFonts w:ascii="仿宋_GB2312" w:eastAsia="仿宋_GB2312" w:hAnsi="仿宋_GB2312" w:cs="仿宋_GB2312"/>
                <w:sz w:val="24"/>
                <w:szCs w:val="24"/>
              </w:rPr>
            </w:pPr>
          </w:p>
        </w:tc>
        <w:tc>
          <w:tcPr>
            <w:tcW w:w="1760" w:type="dxa"/>
            <w:vMerge w:val="restart"/>
            <w:vAlign w:val="center"/>
          </w:tcPr>
          <w:p w:rsidR="00CE3599" w:rsidRDefault="00CE3599">
            <w:pPr>
              <w:spacing w:line="560" w:lineRule="exact"/>
              <w:rPr>
                <w:rFonts w:ascii="仿宋_GB2312" w:eastAsia="仿宋_GB2312" w:hAnsi="仿宋_GB2312" w:cs="仿宋_GB2312"/>
                <w:sz w:val="24"/>
                <w:szCs w:val="24"/>
              </w:rPr>
            </w:pPr>
          </w:p>
        </w:tc>
      </w:tr>
      <w:tr w:rsidR="00CE3599">
        <w:trPr>
          <w:trHeight w:val="454"/>
          <w:jc w:val="center"/>
        </w:trPr>
        <w:tc>
          <w:tcPr>
            <w:tcW w:w="1575"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民    族</w:t>
            </w:r>
          </w:p>
        </w:tc>
        <w:tc>
          <w:tcPr>
            <w:tcW w:w="1590" w:type="dxa"/>
            <w:vAlign w:val="center"/>
          </w:tcPr>
          <w:p w:rsidR="00CE3599" w:rsidRDefault="00CE3599">
            <w:pPr>
              <w:spacing w:line="560" w:lineRule="exact"/>
              <w:jc w:val="center"/>
              <w:rPr>
                <w:rFonts w:ascii="仿宋_GB2312" w:eastAsia="仿宋_GB2312" w:hAnsi="仿宋_GB2312" w:cs="仿宋_GB2312"/>
                <w:sz w:val="24"/>
                <w:szCs w:val="24"/>
              </w:rPr>
            </w:pPr>
          </w:p>
        </w:tc>
        <w:tc>
          <w:tcPr>
            <w:tcW w:w="1350"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籍    贯</w:t>
            </w:r>
          </w:p>
        </w:tc>
        <w:tc>
          <w:tcPr>
            <w:tcW w:w="1401" w:type="dxa"/>
            <w:vAlign w:val="center"/>
          </w:tcPr>
          <w:p w:rsidR="00CE3599" w:rsidRDefault="00CE3599">
            <w:pPr>
              <w:spacing w:line="560" w:lineRule="exact"/>
              <w:jc w:val="center"/>
              <w:rPr>
                <w:rFonts w:ascii="仿宋_GB2312" w:eastAsia="仿宋_GB2312" w:hAnsi="仿宋_GB2312" w:cs="仿宋_GB2312"/>
                <w:sz w:val="24"/>
                <w:szCs w:val="24"/>
              </w:rPr>
            </w:pPr>
          </w:p>
        </w:tc>
        <w:tc>
          <w:tcPr>
            <w:tcW w:w="1420"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政治面貌</w:t>
            </w:r>
          </w:p>
        </w:tc>
        <w:tc>
          <w:tcPr>
            <w:tcW w:w="1704" w:type="dxa"/>
            <w:gridSpan w:val="2"/>
            <w:vAlign w:val="center"/>
          </w:tcPr>
          <w:p w:rsidR="00CE3599" w:rsidRDefault="00CE3599">
            <w:pPr>
              <w:spacing w:line="560" w:lineRule="exact"/>
              <w:jc w:val="center"/>
              <w:rPr>
                <w:rFonts w:ascii="仿宋_GB2312" w:eastAsia="仿宋_GB2312" w:hAnsi="仿宋_GB2312" w:cs="仿宋_GB2312"/>
                <w:sz w:val="24"/>
                <w:szCs w:val="24"/>
              </w:rPr>
            </w:pPr>
          </w:p>
        </w:tc>
        <w:tc>
          <w:tcPr>
            <w:tcW w:w="1760" w:type="dxa"/>
            <w:vMerge/>
            <w:vAlign w:val="center"/>
          </w:tcPr>
          <w:p w:rsidR="00CE3599" w:rsidRDefault="00CE3599">
            <w:pPr>
              <w:spacing w:line="560" w:lineRule="exact"/>
              <w:jc w:val="center"/>
              <w:rPr>
                <w:rFonts w:ascii="仿宋_GB2312" w:eastAsia="仿宋_GB2312" w:hAnsi="仿宋_GB2312" w:cs="仿宋_GB2312"/>
                <w:sz w:val="24"/>
                <w:szCs w:val="24"/>
              </w:rPr>
            </w:pPr>
          </w:p>
        </w:tc>
      </w:tr>
      <w:tr w:rsidR="00CE3599">
        <w:trPr>
          <w:trHeight w:val="454"/>
          <w:jc w:val="center"/>
        </w:trPr>
        <w:tc>
          <w:tcPr>
            <w:tcW w:w="1575"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身份证号</w:t>
            </w:r>
          </w:p>
        </w:tc>
        <w:tc>
          <w:tcPr>
            <w:tcW w:w="7465" w:type="dxa"/>
            <w:gridSpan w:val="6"/>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w:t>
            </w:r>
          </w:p>
        </w:tc>
        <w:tc>
          <w:tcPr>
            <w:tcW w:w="1760" w:type="dxa"/>
            <w:vMerge/>
            <w:vAlign w:val="center"/>
          </w:tcPr>
          <w:p w:rsidR="00CE3599" w:rsidRDefault="00CE3599">
            <w:pPr>
              <w:spacing w:line="560" w:lineRule="exact"/>
              <w:jc w:val="center"/>
              <w:rPr>
                <w:rFonts w:ascii="仿宋_GB2312" w:eastAsia="仿宋_GB2312" w:hAnsi="仿宋_GB2312" w:cs="仿宋_GB2312"/>
                <w:sz w:val="24"/>
                <w:szCs w:val="24"/>
              </w:rPr>
            </w:pPr>
          </w:p>
        </w:tc>
      </w:tr>
      <w:tr w:rsidR="00CE3599">
        <w:trPr>
          <w:trHeight w:val="549"/>
          <w:jc w:val="center"/>
        </w:trPr>
        <w:tc>
          <w:tcPr>
            <w:tcW w:w="1575"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现居住地</w:t>
            </w:r>
          </w:p>
        </w:tc>
        <w:tc>
          <w:tcPr>
            <w:tcW w:w="7465" w:type="dxa"/>
            <w:gridSpan w:val="6"/>
            <w:vAlign w:val="center"/>
          </w:tcPr>
          <w:p w:rsidR="00CE3599" w:rsidRDefault="00CE3599">
            <w:pPr>
              <w:spacing w:line="560" w:lineRule="exact"/>
              <w:jc w:val="center"/>
              <w:rPr>
                <w:rFonts w:ascii="仿宋_GB2312" w:eastAsia="仿宋_GB2312" w:hAnsi="仿宋_GB2312" w:cs="仿宋_GB2312"/>
                <w:sz w:val="24"/>
                <w:szCs w:val="24"/>
              </w:rPr>
            </w:pPr>
          </w:p>
        </w:tc>
        <w:tc>
          <w:tcPr>
            <w:tcW w:w="1760" w:type="dxa"/>
            <w:vMerge/>
            <w:vAlign w:val="center"/>
          </w:tcPr>
          <w:p w:rsidR="00CE3599" w:rsidRDefault="00CE3599">
            <w:pPr>
              <w:spacing w:line="560" w:lineRule="exact"/>
              <w:jc w:val="center"/>
              <w:rPr>
                <w:rFonts w:ascii="仿宋_GB2312" w:eastAsia="仿宋_GB2312" w:hAnsi="仿宋_GB2312" w:cs="仿宋_GB2312"/>
                <w:sz w:val="24"/>
                <w:szCs w:val="24"/>
              </w:rPr>
            </w:pPr>
          </w:p>
        </w:tc>
      </w:tr>
      <w:tr w:rsidR="00CE3599">
        <w:trPr>
          <w:trHeight w:val="454"/>
          <w:jc w:val="center"/>
        </w:trPr>
        <w:tc>
          <w:tcPr>
            <w:tcW w:w="1575" w:type="dxa"/>
            <w:vMerge w:val="restart"/>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    历</w:t>
            </w:r>
          </w:p>
        </w:tc>
        <w:tc>
          <w:tcPr>
            <w:tcW w:w="1590" w:type="dxa"/>
            <w:vMerge w:val="restart"/>
            <w:vAlign w:val="center"/>
          </w:tcPr>
          <w:p w:rsidR="00CE3599" w:rsidRDefault="00CE3599">
            <w:pPr>
              <w:spacing w:line="560" w:lineRule="exact"/>
              <w:jc w:val="center"/>
              <w:rPr>
                <w:rFonts w:ascii="仿宋_GB2312" w:eastAsia="仿宋_GB2312" w:hAnsi="仿宋_GB2312" w:cs="仿宋_GB2312"/>
                <w:sz w:val="24"/>
                <w:szCs w:val="24"/>
              </w:rPr>
            </w:pPr>
          </w:p>
        </w:tc>
        <w:tc>
          <w:tcPr>
            <w:tcW w:w="1350" w:type="dxa"/>
            <w:vMerge w:val="restart"/>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毕业时间</w:t>
            </w:r>
          </w:p>
        </w:tc>
        <w:tc>
          <w:tcPr>
            <w:tcW w:w="1401" w:type="dxa"/>
            <w:vMerge w:val="restart"/>
            <w:vAlign w:val="center"/>
          </w:tcPr>
          <w:p w:rsidR="00CE3599" w:rsidRDefault="00CE3599">
            <w:pPr>
              <w:spacing w:line="560" w:lineRule="exact"/>
              <w:jc w:val="center"/>
              <w:rPr>
                <w:rFonts w:ascii="仿宋_GB2312" w:eastAsia="仿宋_GB2312" w:hAnsi="仿宋_GB2312" w:cs="仿宋_GB2312"/>
                <w:sz w:val="24"/>
                <w:szCs w:val="24"/>
              </w:rPr>
            </w:pPr>
          </w:p>
        </w:tc>
        <w:tc>
          <w:tcPr>
            <w:tcW w:w="1427" w:type="dxa"/>
            <w:gridSpan w:val="2"/>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毕业学校</w:t>
            </w:r>
          </w:p>
        </w:tc>
        <w:tc>
          <w:tcPr>
            <w:tcW w:w="3457" w:type="dxa"/>
            <w:gridSpan w:val="2"/>
            <w:vAlign w:val="center"/>
          </w:tcPr>
          <w:p w:rsidR="00CE3599" w:rsidRDefault="00CE3599">
            <w:pPr>
              <w:spacing w:line="560" w:lineRule="exact"/>
              <w:jc w:val="center"/>
              <w:rPr>
                <w:rFonts w:ascii="仿宋_GB2312" w:eastAsia="仿宋_GB2312" w:hAnsi="仿宋_GB2312" w:cs="仿宋_GB2312"/>
                <w:sz w:val="24"/>
                <w:szCs w:val="24"/>
              </w:rPr>
            </w:pPr>
          </w:p>
        </w:tc>
      </w:tr>
      <w:tr w:rsidR="00CE3599">
        <w:trPr>
          <w:trHeight w:val="454"/>
          <w:jc w:val="center"/>
        </w:trPr>
        <w:tc>
          <w:tcPr>
            <w:tcW w:w="1575" w:type="dxa"/>
            <w:vMerge/>
            <w:vAlign w:val="center"/>
          </w:tcPr>
          <w:p w:rsidR="00CE3599" w:rsidRDefault="00CE3599">
            <w:pPr>
              <w:spacing w:line="560" w:lineRule="exact"/>
              <w:jc w:val="center"/>
              <w:rPr>
                <w:rFonts w:ascii="仿宋_GB2312" w:eastAsia="仿宋_GB2312" w:hAnsi="仿宋_GB2312" w:cs="仿宋_GB2312"/>
                <w:sz w:val="24"/>
                <w:szCs w:val="24"/>
              </w:rPr>
            </w:pPr>
          </w:p>
        </w:tc>
        <w:tc>
          <w:tcPr>
            <w:tcW w:w="1590" w:type="dxa"/>
            <w:vMerge/>
            <w:vAlign w:val="center"/>
          </w:tcPr>
          <w:p w:rsidR="00CE3599" w:rsidRDefault="00CE3599">
            <w:pPr>
              <w:spacing w:line="560" w:lineRule="exact"/>
              <w:jc w:val="center"/>
              <w:rPr>
                <w:rFonts w:ascii="仿宋_GB2312" w:eastAsia="仿宋_GB2312" w:hAnsi="仿宋_GB2312" w:cs="仿宋_GB2312"/>
                <w:sz w:val="24"/>
                <w:szCs w:val="24"/>
              </w:rPr>
            </w:pPr>
          </w:p>
        </w:tc>
        <w:tc>
          <w:tcPr>
            <w:tcW w:w="1350" w:type="dxa"/>
            <w:vMerge/>
            <w:vAlign w:val="center"/>
          </w:tcPr>
          <w:p w:rsidR="00CE3599" w:rsidRDefault="00CE3599">
            <w:pPr>
              <w:spacing w:line="560" w:lineRule="exact"/>
              <w:jc w:val="center"/>
              <w:rPr>
                <w:rFonts w:ascii="仿宋_GB2312" w:eastAsia="仿宋_GB2312" w:hAnsi="仿宋_GB2312" w:cs="仿宋_GB2312"/>
                <w:sz w:val="24"/>
                <w:szCs w:val="24"/>
              </w:rPr>
            </w:pPr>
          </w:p>
        </w:tc>
        <w:tc>
          <w:tcPr>
            <w:tcW w:w="1401" w:type="dxa"/>
            <w:vMerge/>
            <w:vAlign w:val="center"/>
          </w:tcPr>
          <w:p w:rsidR="00CE3599" w:rsidRDefault="00CE3599">
            <w:pPr>
              <w:spacing w:line="560" w:lineRule="exact"/>
              <w:jc w:val="center"/>
              <w:rPr>
                <w:rFonts w:ascii="仿宋_GB2312" w:eastAsia="仿宋_GB2312" w:hAnsi="仿宋_GB2312" w:cs="仿宋_GB2312"/>
                <w:sz w:val="24"/>
                <w:szCs w:val="24"/>
              </w:rPr>
            </w:pPr>
          </w:p>
        </w:tc>
        <w:tc>
          <w:tcPr>
            <w:tcW w:w="1427" w:type="dxa"/>
            <w:gridSpan w:val="2"/>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所学专业</w:t>
            </w:r>
          </w:p>
        </w:tc>
        <w:tc>
          <w:tcPr>
            <w:tcW w:w="3457" w:type="dxa"/>
            <w:gridSpan w:val="2"/>
            <w:vAlign w:val="center"/>
          </w:tcPr>
          <w:p w:rsidR="00CE3599" w:rsidRDefault="00CE3599">
            <w:pPr>
              <w:spacing w:line="560" w:lineRule="exact"/>
              <w:jc w:val="center"/>
              <w:rPr>
                <w:rFonts w:ascii="仿宋_GB2312" w:eastAsia="仿宋_GB2312" w:hAnsi="仿宋_GB2312" w:cs="仿宋_GB2312"/>
                <w:sz w:val="24"/>
                <w:szCs w:val="24"/>
              </w:rPr>
            </w:pPr>
          </w:p>
        </w:tc>
      </w:tr>
      <w:tr w:rsidR="00CE3599">
        <w:trPr>
          <w:trHeight w:val="454"/>
          <w:jc w:val="center"/>
        </w:trPr>
        <w:tc>
          <w:tcPr>
            <w:tcW w:w="1575" w:type="dxa"/>
            <w:vAlign w:val="center"/>
          </w:tcPr>
          <w:p w:rsidR="00CE3599" w:rsidRDefault="0001581F">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现工作单位及职务</w:t>
            </w:r>
          </w:p>
        </w:tc>
        <w:tc>
          <w:tcPr>
            <w:tcW w:w="9225" w:type="dxa"/>
            <w:gridSpan w:val="7"/>
            <w:vAlign w:val="center"/>
          </w:tcPr>
          <w:p w:rsidR="00CE3599" w:rsidRDefault="00CE3599">
            <w:pPr>
              <w:spacing w:line="560" w:lineRule="exact"/>
              <w:jc w:val="center"/>
              <w:rPr>
                <w:rFonts w:ascii="仿宋_GB2312" w:eastAsia="仿宋_GB2312" w:hAnsi="仿宋_GB2312" w:cs="仿宋_GB2312"/>
                <w:sz w:val="24"/>
                <w:szCs w:val="24"/>
              </w:rPr>
            </w:pPr>
          </w:p>
        </w:tc>
      </w:tr>
      <w:tr w:rsidR="00CE3599">
        <w:trPr>
          <w:trHeight w:val="454"/>
          <w:jc w:val="center"/>
        </w:trPr>
        <w:tc>
          <w:tcPr>
            <w:tcW w:w="1575"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4341" w:type="dxa"/>
            <w:gridSpan w:val="3"/>
            <w:vAlign w:val="center"/>
          </w:tcPr>
          <w:p w:rsidR="00CE3599" w:rsidRDefault="00CE3599">
            <w:pPr>
              <w:spacing w:line="560" w:lineRule="exact"/>
              <w:jc w:val="center"/>
              <w:rPr>
                <w:rFonts w:ascii="仿宋_GB2312" w:eastAsia="仿宋_GB2312" w:hAnsi="仿宋_GB2312" w:cs="仿宋_GB2312"/>
                <w:sz w:val="24"/>
                <w:szCs w:val="24"/>
              </w:rPr>
            </w:pPr>
          </w:p>
        </w:tc>
        <w:tc>
          <w:tcPr>
            <w:tcW w:w="1427" w:type="dxa"/>
            <w:gridSpan w:val="2"/>
            <w:vAlign w:val="center"/>
          </w:tcPr>
          <w:p w:rsidR="00CE3599" w:rsidRDefault="0001581F">
            <w:pPr>
              <w:spacing w:line="560" w:lineRule="exact"/>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邮</w:t>
            </w:r>
            <w:proofErr w:type="gramEnd"/>
            <w:r>
              <w:rPr>
                <w:rFonts w:ascii="仿宋_GB2312" w:eastAsia="仿宋_GB2312" w:hAnsi="仿宋_GB2312" w:cs="仿宋_GB2312" w:hint="eastAsia"/>
                <w:sz w:val="24"/>
                <w:szCs w:val="24"/>
              </w:rPr>
              <w:t xml:space="preserve">    箱</w:t>
            </w:r>
          </w:p>
        </w:tc>
        <w:tc>
          <w:tcPr>
            <w:tcW w:w="3457" w:type="dxa"/>
            <w:gridSpan w:val="2"/>
            <w:vAlign w:val="center"/>
          </w:tcPr>
          <w:p w:rsidR="00CE3599" w:rsidRDefault="00CE3599">
            <w:pPr>
              <w:spacing w:line="560" w:lineRule="exact"/>
              <w:jc w:val="center"/>
              <w:rPr>
                <w:rFonts w:ascii="仿宋_GB2312" w:eastAsia="仿宋_GB2312" w:hAnsi="仿宋_GB2312" w:cs="仿宋_GB2312"/>
                <w:sz w:val="24"/>
                <w:szCs w:val="24"/>
              </w:rPr>
            </w:pPr>
          </w:p>
        </w:tc>
      </w:tr>
      <w:tr w:rsidR="00CE3599">
        <w:trPr>
          <w:trHeight w:val="1635"/>
          <w:jc w:val="center"/>
        </w:trPr>
        <w:tc>
          <w:tcPr>
            <w:tcW w:w="1575"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个人简历</w:t>
            </w:r>
          </w:p>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（从高中起）</w:t>
            </w:r>
          </w:p>
        </w:tc>
        <w:tc>
          <w:tcPr>
            <w:tcW w:w="9225" w:type="dxa"/>
            <w:gridSpan w:val="7"/>
            <w:vAlign w:val="center"/>
          </w:tcPr>
          <w:p w:rsidR="00CE3599" w:rsidRDefault="00CE3599">
            <w:pPr>
              <w:spacing w:line="560" w:lineRule="exact"/>
              <w:jc w:val="center"/>
              <w:rPr>
                <w:rFonts w:ascii="仿宋_GB2312" w:eastAsia="仿宋_GB2312" w:hAnsi="仿宋_GB2312" w:cs="仿宋_GB2312"/>
                <w:sz w:val="24"/>
                <w:szCs w:val="24"/>
              </w:rPr>
            </w:pPr>
          </w:p>
        </w:tc>
      </w:tr>
      <w:tr w:rsidR="00CE3599">
        <w:trPr>
          <w:trHeight w:val="567"/>
          <w:jc w:val="center"/>
        </w:trPr>
        <w:tc>
          <w:tcPr>
            <w:tcW w:w="1575" w:type="dxa"/>
            <w:vAlign w:val="center"/>
          </w:tcPr>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技能专长</w:t>
            </w:r>
          </w:p>
          <w:p w:rsidR="00CE3599" w:rsidRDefault="0001581F">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资格证书</w:t>
            </w:r>
          </w:p>
        </w:tc>
        <w:tc>
          <w:tcPr>
            <w:tcW w:w="9225" w:type="dxa"/>
            <w:gridSpan w:val="7"/>
            <w:vAlign w:val="center"/>
          </w:tcPr>
          <w:p w:rsidR="00CE3599" w:rsidRDefault="00CE3599">
            <w:pPr>
              <w:spacing w:line="560" w:lineRule="exact"/>
              <w:jc w:val="left"/>
              <w:rPr>
                <w:rFonts w:ascii="仿宋_GB2312" w:eastAsia="仿宋_GB2312" w:hAnsi="仿宋_GB2312" w:cs="仿宋_GB2312"/>
                <w:sz w:val="24"/>
                <w:szCs w:val="24"/>
              </w:rPr>
            </w:pPr>
          </w:p>
        </w:tc>
      </w:tr>
      <w:tr w:rsidR="00CE3599">
        <w:trPr>
          <w:trHeight w:val="2695"/>
          <w:jc w:val="center"/>
        </w:trPr>
        <w:tc>
          <w:tcPr>
            <w:tcW w:w="10800" w:type="dxa"/>
            <w:gridSpan w:val="8"/>
            <w:vAlign w:val="center"/>
          </w:tcPr>
          <w:p w:rsidR="00CE3599" w:rsidRDefault="0001581F">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本人声明：</w:t>
            </w:r>
          </w:p>
          <w:p w:rsidR="00CE3599" w:rsidRDefault="0001581F">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上述填写内容真实完整。如有不实，本人愿意承担一切责任。</w:t>
            </w:r>
          </w:p>
          <w:p w:rsidR="00CE3599" w:rsidRDefault="00CE3599">
            <w:pPr>
              <w:spacing w:line="560" w:lineRule="exact"/>
              <w:rPr>
                <w:rFonts w:ascii="仿宋_GB2312" w:eastAsia="仿宋_GB2312" w:hAnsi="仿宋_GB2312" w:cs="仿宋_GB2312"/>
                <w:sz w:val="24"/>
                <w:szCs w:val="24"/>
              </w:rPr>
            </w:pPr>
          </w:p>
          <w:p w:rsidR="00CE3599" w:rsidRDefault="0001581F">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报名人（签名）：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szCs w:val="24"/>
              </w:rPr>
              <w:t xml:space="preserve">年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szCs w:val="24"/>
              </w:rPr>
              <w:t xml:space="preserve">月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szCs w:val="24"/>
              </w:rPr>
              <w:t>日</w:t>
            </w:r>
          </w:p>
        </w:tc>
      </w:tr>
    </w:tbl>
    <w:p w:rsidR="00CE3599" w:rsidRDefault="00CE3599"/>
    <w:sectPr w:rsidR="00CE3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ZTQxMTllODE4MDRhYWMyOTI2MDAwMGY0MWJkMGQifQ=="/>
  </w:docVars>
  <w:rsids>
    <w:rsidRoot w:val="009E51E9"/>
    <w:rsid w:val="9EFBD7F1"/>
    <w:rsid w:val="0001581F"/>
    <w:rsid w:val="00075085"/>
    <w:rsid w:val="000C51F8"/>
    <w:rsid w:val="0033369C"/>
    <w:rsid w:val="003A4928"/>
    <w:rsid w:val="0049471A"/>
    <w:rsid w:val="00495983"/>
    <w:rsid w:val="00496E60"/>
    <w:rsid w:val="004E4A53"/>
    <w:rsid w:val="005D047C"/>
    <w:rsid w:val="005E0847"/>
    <w:rsid w:val="00622543"/>
    <w:rsid w:val="00666ABE"/>
    <w:rsid w:val="006D31B9"/>
    <w:rsid w:val="006D50CB"/>
    <w:rsid w:val="00735E56"/>
    <w:rsid w:val="0075190A"/>
    <w:rsid w:val="0076591B"/>
    <w:rsid w:val="007F0D98"/>
    <w:rsid w:val="00884541"/>
    <w:rsid w:val="009A24F7"/>
    <w:rsid w:val="009E51E9"/>
    <w:rsid w:val="00A07D3C"/>
    <w:rsid w:val="00A568FF"/>
    <w:rsid w:val="00AB7C5F"/>
    <w:rsid w:val="00B82A0F"/>
    <w:rsid w:val="00B94C50"/>
    <w:rsid w:val="00BB72D9"/>
    <w:rsid w:val="00CE3599"/>
    <w:rsid w:val="00E529DA"/>
    <w:rsid w:val="00E5551E"/>
    <w:rsid w:val="00E94171"/>
    <w:rsid w:val="00EA3FE4"/>
    <w:rsid w:val="00EB0D96"/>
    <w:rsid w:val="00F542F5"/>
    <w:rsid w:val="00F758FB"/>
    <w:rsid w:val="00FC332C"/>
    <w:rsid w:val="00FC53BE"/>
    <w:rsid w:val="04575AAE"/>
    <w:rsid w:val="25036C6D"/>
    <w:rsid w:val="36F942BF"/>
    <w:rsid w:val="633F62F1"/>
    <w:rsid w:val="73ED73A8"/>
    <w:rsid w:val="7FDD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陈柯</dc:creator>
  <cp:lastModifiedBy>陈柯</cp:lastModifiedBy>
  <cp:revision>16</cp:revision>
  <cp:lastPrinted>2023-05-08T00:39:00Z</cp:lastPrinted>
  <dcterms:created xsi:type="dcterms:W3CDTF">2023-04-25T08:57:00Z</dcterms:created>
  <dcterms:modified xsi:type="dcterms:W3CDTF">2023-05-08T01:55:00Z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vt:lpwstr>web</vt:lpwstr>
  </property>
  <property fmtid="{D5CDD505-2E9C-101B-9397-08002B2CF9AE}" pid="3" name="woTemplate">
    <vt:i4>1</vt:i4>
  </property>
  <property fmtid="{D5CDD505-2E9C-101B-9397-08002B2CF9AE}" pid="4" name="KSOProductBuildVer">
    <vt:lpwstr>2052-11.1.0.13703</vt:lpwstr>
  </property>
  <property fmtid="{D5CDD505-2E9C-101B-9397-08002B2CF9AE}" pid="5" name="ICV">
    <vt:lpwstr>1273360F425D49C5A8EEA94BAF35673B</vt:lpwstr>
  </property>
</Properties>
</file>