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33" w:rsidRDefault="002228FD">
      <w:pPr>
        <w:widowControl/>
        <w:shd w:val="clear" w:color="auto" w:fill="FFFFFF"/>
        <w:spacing w:after="204"/>
        <w:jc w:val="center"/>
        <w:outlineLvl w:val="0"/>
        <w:rPr>
          <w:rFonts w:ascii="方正小标宋简体" w:eastAsia="方正小标宋简体" w:hAnsi="微软雅黑" w:cs="宋体"/>
          <w:color w:val="222222"/>
          <w:spacing w:val="8"/>
          <w:kern w:val="36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color w:val="222222"/>
          <w:spacing w:val="8"/>
          <w:kern w:val="36"/>
          <w:sz w:val="44"/>
          <w:szCs w:val="44"/>
        </w:rPr>
        <w:t>【招聘公告】天地峰景幼儿园职等你来</w:t>
      </w:r>
    </w:p>
    <w:p w:rsidR="00C24B33" w:rsidRDefault="002228FD">
      <w:pPr>
        <w:widowControl/>
        <w:spacing w:line="396" w:lineRule="atLeas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/>
          <w:bCs/>
          <w:sz w:val="32"/>
          <w:szCs w:val="32"/>
        </w:rPr>
        <w:t>一、</w:t>
      </w:r>
      <w:r>
        <w:rPr>
          <w:rFonts w:ascii="黑体" w:eastAsia="黑体" w:hAnsi="黑体" w:cs="黑体" w:hint="eastAsia"/>
          <w:bCs/>
          <w:sz w:val="32"/>
          <w:szCs w:val="32"/>
        </w:rPr>
        <w:t>园所介绍</w:t>
      </w:r>
    </w:p>
    <w:p w:rsidR="00C24B33" w:rsidRDefault="002228FD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 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 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  </w:t>
      </w:r>
      <w:r>
        <w:rPr>
          <w:rFonts w:ascii="仿宋_GB2312" w:eastAsia="仿宋_GB2312" w:hint="eastAsia"/>
          <w:sz w:val="32"/>
          <w:szCs w:val="32"/>
        </w:rPr>
        <w:t>深圳市南山区天地峰景幼儿园是一所新型公办小区配套幼儿园，广东省一级幼儿园，深圳市优质办学幼儿园，深圳市普惠性幼儿园，位于南山区桃源街道龙珠大道天地峰景小区内。</w:t>
      </w:r>
    </w:p>
    <w:p w:rsidR="00C24B33" w:rsidRDefault="002228FD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幼儿园创办于2007年，占地面积3000平方米，室外活动场地1826平方米，绿化面积528平方米，开设11个教学班，内设有科学启蒙室、音乐活动室、美工活动室、体育活动室、图书阅览室、综合游戏室、玩沙池、玩水池、大型器械运动区、30米直跑道、运动场、植物园、饲养角等，功能设备齐全，为促进幼儿全面发展提供舒适、愉快、现代化的教育环境和设施设备。</w:t>
      </w:r>
    </w:p>
    <w:p w:rsidR="00C24B33" w:rsidRDefault="002228FD">
      <w:pPr>
        <w:widowControl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二、招聘职位</w:t>
      </w:r>
    </w:p>
    <w:p w:rsidR="002228FD" w:rsidRDefault="002228FD" w:rsidP="002228F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2023年春季深圳市南山区天地峰景幼儿园公开招聘保育员1名。</w:t>
      </w:r>
    </w:p>
    <w:p w:rsidR="00C24B33" w:rsidRDefault="002228FD">
      <w:pPr>
        <w:widowControl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三、应聘人员条件</w:t>
      </w:r>
    </w:p>
    <w:p w:rsidR="00C24B33" w:rsidRDefault="002228FD">
      <w:pPr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（一）基本条件</w:t>
      </w:r>
    </w:p>
    <w:p w:rsidR="00C24B33" w:rsidRDefault="002228F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应聘人员须具备《广东省事业单位公开招聘人员办法》（粤府令第139号）要求的资格条件和以下基本条件：</w:t>
      </w:r>
    </w:p>
    <w:p w:rsidR="00C24B33" w:rsidRDefault="002228F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1.遵守中华人民共和国宪法和法律。</w:t>
      </w:r>
    </w:p>
    <w:p w:rsidR="00C24B33" w:rsidRDefault="002228F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2.具备良好的品行和职业道德。</w:t>
      </w:r>
    </w:p>
    <w:p w:rsidR="00C24B33" w:rsidRDefault="002228F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3.具有正常履行职责的身体条件和符合岗位要求的工作能力。</w:t>
      </w:r>
    </w:p>
    <w:p w:rsidR="00C24B33" w:rsidRDefault="002228F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4.服从岗位安排。</w:t>
      </w:r>
    </w:p>
    <w:p w:rsidR="00C24B33" w:rsidRDefault="002228F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5.具备职位所需的其他资格条件。</w:t>
      </w:r>
    </w:p>
    <w:p w:rsidR="002228FD" w:rsidRDefault="002228FD" w:rsidP="002228FD">
      <w:pPr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（二）岗位资格条件相关要求</w:t>
      </w:r>
    </w:p>
    <w:p w:rsidR="002228FD" w:rsidRDefault="002228FD" w:rsidP="002228FD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保育员1名</w:t>
      </w:r>
    </w:p>
    <w:p w:rsidR="002228FD" w:rsidRDefault="002228FD" w:rsidP="002228F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（1）</w:t>
      </w:r>
      <w:r>
        <w:rPr>
          <w:rFonts w:ascii="仿宋_GB2312" w:eastAsia="仿宋_GB2312" w:hint="eastAsia"/>
          <w:sz w:val="32"/>
          <w:szCs w:val="32"/>
        </w:rPr>
        <w:t>高中及以上学历，持有保育员上岗资格证，年龄45周岁以下；</w:t>
      </w:r>
      <w:r>
        <w:rPr>
          <w:rFonts w:ascii="仿宋_GB2312" w:eastAsia="仿宋_GB2312"/>
          <w:sz w:val="32"/>
          <w:szCs w:val="32"/>
        </w:rPr>
        <w:t> 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 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 </w:t>
      </w:r>
    </w:p>
    <w:p w:rsidR="002228FD" w:rsidRDefault="002228FD" w:rsidP="002228F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（2）</w:t>
      </w:r>
      <w:r>
        <w:rPr>
          <w:rFonts w:ascii="仿宋_GB2312" w:eastAsia="仿宋_GB2312" w:hint="eastAsia"/>
          <w:sz w:val="32"/>
          <w:szCs w:val="32"/>
        </w:rPr>
        <w:t>爱岗敬业，能吃苦耐劳，有爱心，工作主动责任心强；</w:t>
      </w:r>
      <w:r>
        <w:rPr>
          <w:rFonts w:ascii="仿宋_GB2312" w:eastAsia="仿宋_GB2312"/>
          <w:sz w:val="32"/>
          <w:szCs w:val="32"/>
        </w:rPr>
        <w:t> 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 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 </w:t>
      </w:r>
    </w:p>
    <w:p w:rsidR="002228FD" w:rsidRDefault="002228FD" w:rsidP="002228FD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（3）</w:t>
      </w:r>
      <w:r>
        <w:rPr>
          <w:rFonts w:ascii="仿宋_GB2312" w:eastAsia="仿宋_GB2312" w:hint="eastAsia"/>
          <w:sz w:val="32"/>
          <w:szCs w:val="32"/>
        </w:rPr>
        <w:t>有幼儿园保育工作经验者、大专学历优先。</w:t>
      </w:r>
    </w:p>
    <w:p w:rsidR="00C24B33" w:rsidRDefault="002228FD" w:rsidP="002228FD">
      <w:pPr>
        <w:spacing w:line="560" w:lineRule="exact"/>
        <w:ind w:left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四、工资待遇</w:t>
      </w:r>
    </w:p>
    <w:p w:rsidR="00C24B33" w:rsidRDefault="002228FD">
      <w:pPr>
        <w:spacing w:line="560" w:lineRule="exact"/>
        <w:ind w:left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（一）薪酬</w:t>
      </w:r>
    </w:p>
    <w:p w:rsidR="00C24B33" w:rsidRDefault="002228F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实行聘任制，薪酬待遇参照《深圳市公办幼儿园教职</w:t>
      </w:r>
      <w:r w:rsidR="0051734B">
        <w:rPr>
          <w:rFonts w:ascii="仿宋_GB2312" w:eastAsia="仿宋_GB2312" w:hint="eastAsia"/>
          <w:sz w:val="32"/>
          <w:szCs w:val="32"/>
        </w:rPr>
        <w:t>工过渡期薪酬参照基准》执行，符合相关条件的人员可以申请从教津贴</w:t>
      </w:r>
      <w:r>
        <w:rPr>
          <w:rFonts w:ascii="仿宋_GB2312" w:eastAsia="仿宋_GB2312" w:hint="eastAsia"/>
          <w:sz w:val="32"/>
          <w:szCs w:val="32"/>
        </w:rPr>
        <w:t>等。</w:t>
      </w:r>
    </w:p>
    <w:p w:rsidR="00C24B33" w:rsidRDefault="002228FD">
      <w:pPr>
        <w:numPr>
          <w:ilvl w:val="0"/>
          <w:numId w:val="1"/>
        </w:numPr>
        <w:spacing w:line="560" w:lineRule="exact"/>
        <w:ind w:left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培训提升</w:t>
      </w:r>
    </w:p>
    <w:p w:rsidR="00C24B33" w:rsidRDefault="002228F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享受各级各类培训和学习提升机会。</w:t>
      </w:r>
    </w:p>
    <w:p w:rsidR="00C24B33" w:rsidRDefault="002228FD">
      <w:pPr>
        <w:spacing w:line="560" w:lineRule="exact"/>
        <w:ind w:left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五、应聘流程</w:t>
      </w:r>
    </w:p>
    <w:p w:rsidR="00C24B33" w:rsidRDefault="002228FD">
      <w:pPr>
        <w:spacing w:line="560" w:lineRule="exact"/>
        <w:ind w:left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（一）提交电子应聘报名材料初审</w:t>
      </w:r>
    </w:p>
    <w:p w:rsidR="00C24B33" w:rsidRDefault="002228F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1.个人简历、身份证（正反面）、户口本；</w:t>
      </w:r>
    </w:p>
    <w:p w:rsidR="00C24B33" w:rsidRDefault="002228F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2.毕业证、学位证及验证报告或证明；</w:t>
      </w:r>
    </w:p>
    <w:p w:rsidR="00C24B33" w:rsidRDefault="002228F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B1635A">
        <w:rPr>
          <w:rFonts w:ascii="仿宋_GB2312" w:eastAsia="仿宋_GB2312" w:hint="eastAsia"/>
          <w:sz w:val="32"/>
          <w:szCs w:val="32"/>
        </w:rPr>
        <w:t>保育员</w:t>
      </w:r>
      <w:r>
        <w:rPr>
          <w:rFonts w:ascii="仿宋_GB2312" w:eastAsia="仿宋_GB2312" w:hint="eastAsia"/>
          <w:sz w:val="32"/>
          <w:szCs w:val="32"/>
        </w:rPr>
        <w:t>资格证</w:t>
      </w:r>
      <w:r w:rsidR="00B1635A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健康证；</w:t>
      </w:r>
    </w:p>
    <w:p w:rsidR="00C24B33" w:rsidRDefault="002228FD" w:rsidP="00B163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4.无犯罪记录证明；</w:t>
      </w:r>
    </w:p>
    <w:p w:rsidR="00C24B33" w:rsidRDefault="002228FD" w:rsidP="00B1635A">
      <w:pPr>
        <w:spacing w:line="560" w:lineRule="exact"/>
        <w:ind w:left="142"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5.聘书或任现职通知（或单位任职证明）、工作经历佐证材料、获奖证书、个人业绩报告等有关资历证明材料；</w:t>
      </w:r>
    </w:p>
    <w:p w:rsidR="00C24B33" w:rsidRDefault="002228FD" w:rsidP="00B163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6.近期生活彩照1张，彩色证件照1张。</w:t>
      </w:r>
    </w:p>
    <w:p w:rsidR="00C24B33" w:rsidRDefault="002228FD" w:rsidP="00B163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7.应聘者需保证个人材料相关证件等个人信息真实性，凡提供虚假信息，一经查实，取消应聘或录用资格。</w:t>
      </w:r>
    </w:p>
    <w:p w:rsidR="00C24B33" w:rsidRDefault="002228FD">
      <w:pPr>
        <w:spacing w:line="560" w:lineRule="exact"/>
        <w:ind w:left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（二）面试</w:t>
      </w:r>
    </w:p>
    <w:p w:rsidR="00C24B33" w:rsidRDefault="002228FD">
      <w:pPr>
        <w:spacing w:line="560" w:lineRule="exact"/>
        <w:ind w:left="64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初审通过人员，电话通知面试，并对面试人员的德、能、技、勤等方面进行考察，合格者按照相关流程办理入职手续。</w:t>
      </w:r>
    </w:p>
    <w:p w:rsidR="00C24B33" w:rsidRDefault="002228FD">
      <w:pPr>
        <w:spacing w:line="560" w:lineRule="exact"/>
        <w:ind w:left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六、报名时间与方式</w:t>
      </w:r>
    </w:p>
    <w:p w:rsidR="00C24B33" w:rsidRDefault="002228FD">
      <w:pPr>
        <w:spacing w:line="560" w:lineRule="exact"/>
        <w:ind w:left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（一）报名时间</w:t>
      </w:r>
    </w:p>
    <w:p w:rsidR="00C24B33" w:rsidRDefault="002228FD">
      <w:pPr>
        <w:spacing w:line="560" w:lineRule="exact"/>
        <w:ind w:left="64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公告发布之日起</w:t>
      </w:r>
    </w:p>
    <w:p w:rsidR="00C24B33" w:rsidRDefault="002228FD">
      <w:pPr>
        <w:numPr>
          <w:ilvl w:val="0"/>
          <w:numId w:val="2"/>
        </w:numPr>
        <w:spacing w:line="560" w:lineRule="exact"/>
        <w:ind w:left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报名方式</w:t>
      </w:r>
    </w:p>
    <w:p w:rsidR="00C24B33" w:rsidRDefault="002228F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有意向者请将报名材料电子版(纸质材料提供扫描件或清晰照片）按顺序命名排列，将邮件主题统一命名为“姓名+应聘岗位+手机号码”。发送至邮箱：</w:t>
      </w:r>
      <w:hyperlink r:id="rId8" w:history="1">
        <w:r>
          <w:rPr>
            <w:rStyle w:val="a7"/>
            <w:rFonts w:ascii="仿宋_GB2312" w:eastAsia="仿宋_GB2312" w:hint="eastAsia"/>
            <w:color w:val="auto"/>
            <w:sz w:val="32"/>
            <w:szCs w:val="32"/>
          </w:rPr>
          <w:t>121569727@qq.com</w:t>
        </w:r>
      </w:hyperlink>
      <w:r>
        <w:rPr>
          <w:rFonts w:ascii="仿宋_GB2312" w:eastAsia="仿宋_GB2312" w:hint="eastAsia"/>
          <w:sz w:val="32"/>
          <w:szCs w:val="32"/>
        </w:rPr>
        <w:t>。</w:t>
      </w:r>
    </w:p>
    <w:p w:rsidR="00C24B33" w:rsidRDefault="002228FD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联系电话：0755-</w:t>
      </w:r>
      <w:proofErr w:type="gramStart"/>
      <w:r>
        <w:rPr>
          <w:rFonts w:ascii="仿宋_GB2312" w:eastAsia="仿宋_GB2312" w:hint="eastAsia"/>
          <w:sz w:val="32"/>
          <w:szCs w:val="32"/>
        </w:rPr>
        <w:t>29660886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 xml:space="preserve">  15813822034</w:t>
      </w:r>
      <w:proofErr w:type="gramEnd"/>
    </w:p>
    <w:p w:rsidR="00C24B33" w:rsidRDefault="002228FD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</w:p>
    <w:sectPr w:rsidR="00C24B33" w:rsidSect="00C24B33">
      <w:headerReference w:type="default" r:id="rId9"/>
      <w:pgSz w:w="11906" w:h="16838"/>
      <w:pgMar w:top="2211" w:right="1531" w:bottom="187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352" w:rsidRDefault="00D60352" w:rsidP="00C24B33">
      <w:r>
        <w:separator/>
      </w:r>
    </w:p>
  </w:endnote>
  <w:endnote w:type="continuationSeparator" w:id="0">
    <w:p w:rsidR="00D60352" w:rsidRDefault="00D60352" w:rsidP="00C24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352" w:rsidRDefault="00D60352" w:rsidP="00C24B33">
      <w:r>
        <w:separator/>
      </w:r>
    </w:p>
  </w:footnote>
  <w:footnote w:type="continuationSeparator" w:id="0">
    <w:p w:rsidR="00D60352" w:rsidRDefault="00D60352" w:rsidP="00C24B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B33" w:rsidRDefault="002228FD">
    <w:pPr>
      <w:pStyle w:val="a4"/>
      <w:jc w:val="both"/>
    </w:pPr>
    <w:r>
      <w:t>深圳市南山天地峰景幼儿园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01ACF"/>
    <w:multiLevelType w:val="singleLevel"/>
    <w:tmpl w:val="83201AC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8BDDBF46"/>
    <w:multiLevelType w:val="singleLevel"/>
    <w:tmpl w:val="8BDDBF4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B33"/>
    <w:rsid w:val="000A66D9"/>
    <w:rsid w:val="002228FD"/>
    <w:rsid w:val="0051734B"/>
    <w:rsid w:val="006D2459"/>
    <w:rsid w:val="00B1635A"/>
    <w:rsid w:val="00C24B33"/>
    <w:rsid w:val="00D60352"/>
    <w:rsid w:val="00E7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3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24B3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24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24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C24B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24B33"/>
    <w:rPr>
      <w:b/>
      <w:bCs/>
    </w:rPr>
  </w:style>
  <w:style w:type="character" w:styleId="a7">
    <w:name w:val="Hyperlink"/>
    <w:basedOn w:val="a0"/>
    <w:uiPriority w:val="99"/>
    <w:unhideWhenUsed/>
    <w:qFormat/>
    <w:rsid w:val="00C24B33"/>
    <w:rPr>
      <w:color w:val="0563C1"/>
      <w:u w:val="single"/>
    </w:rPr>
  </w:style>
  <w:style w:type="character" w:customStyle="1" w:styleId="Char">
    <w:name w:val="页脚 Char"/>
    <w:basedOn w:val="a0"/>
    <w:link w:val="a3"/>
    <w:uiPriority w:val="99"/>
    <w:qFormat/>
    <w:rsid w:val="00C24B33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24B33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C24B33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C24B33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1569727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园管理员</cp:lastModifiedBy>
  <cp:revision>3</cp:revision>
  <cp:lastPrinted>2021-11-25T11:55:00Z</cp:lastPrinted>
  <dcterms:created xsi:type="dcterms:W3CDTF">2023-04-21T03:05:00Z</dcterms:created>
  <dcterms:modified xsi:type="dcterms:W3CDTF">2023-04-21T03:27:00Z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2052-11.26.1</vt:lpwstr>
  </property>
  <property fmtid="{D5CDD505-2E9C-101B-9397-08002B2CF9AE}" pid="3" name="ICV">
    <vt:lpwstr>863B4514EBF84E00BC092635B0CBF92D</vt:lpwstr>
  </property>
</Properties>
</file>