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2023年源汇区纪委监委所属</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事业单位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right="0"/>
        <w:jc w:val="center"/>
        <w:textAlignment w:val="auto"/>
        <w:rPr>
          <w:rFonts w:hint="default"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公</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开选聘工作人员</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简章</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right="0"/>
        <w:jc w:val="center"/>
        <w:textAlignment w:val="auto"/>
        <w:rPr>
          <w:rFonts w:hint="eastAsia" w:ascii="方正大标宋简体" w:hAnsi="方正大标宋简体" w:eastAsia="方正大标宋简体" w:cs="方正大标宋简体"/>
          <w:i w:val="0"/>
          <w:iCs w:val="0"/>
          <w:caps w:val="0"/>
          <w:color w:val="333333"/>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为加强纪检监察干部队伍建设，按照《事业单位人事管理条例》《事业单位公开招聘人员暂行规定》</w:t>
      </w:r>
      <w:r>
        <w:rPr>
          <w:rFonts w:hint="eastAsia" w:ascii="仿宋_GB2312" w:hAnsi="仿宋_GB2312" w:eastAsia="仿宋_GB2312" w:cs="仿宋_GB2312"/>
          <w:caps w:val="0"/>
          <w:color w:val="auto"/>
          <w:spacing w:val="0"/>
          <w:sz w:val="32"/>
          <w:szCs w:val="32"/>
          <w:shd w:val="clear" w:fill="FFFFFF"/>
        </w:rPr>
        <w:t>《漯河市机关事业单位补充人员管理办法》等有关规定和要求</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rPr>
        <w:t>经研究同意，</w:t>
      </w:r>
      <w:r>
        <w:rPr>
          <w:rFonts w:hint="eastAsia" w:ascii="仿宋_GB2312" w:hAnsi="仿宋_GB2312" w:eastAsia="仿宋_GB2312" w:cs="仿宋_GB2312"/>
          <w:b w:val="0"/>
          <w:i w:val="0"/>
          <w:caps w:val="0"/>
          <w:color w:val="auto"/>
          <w:spacing w:val="0"/>
          <w:sz w:val="32"/>
          <w:szCs w:val="32"/>
          <w:lang w:val="en-US" w:eastAsia="zh-CN"/>
        </w:rPr>
        <w:t>决定开展2023年源汇</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caps w:val="0"/>
          <w:color w:val="auto"/>
          <w:spacing w:val="0"/>
          <w:sz w:val="32"/>
          <w:szCs w:val="32"/>
          <w:shd w:val="clear" w:fill="FFFFFF"/>
          <w:lang w:val="en-US" w:eastAsia="zh-CN"/>
        </w:rPr>
        <w:t>纪委监委所属事业单位公开选聘工作</w:t>
      </w:r>
      <w:r>
        <w:rPr>
          <w:rFonts w:hint="eastAsia" w:ascii="仿宋_GB2312" w:hAnsi="仿宋_GB2312" w:eastAsia="仿宋_GB2312" w:cs="仿宋_GB2312"/>
          <w:caps w:val="0"/>
          <w:color w:val="auto"/>
          <w:spacing w:val="0"/>
          <w:sz w:val="32"/>
          <w:szCs w:val="32"/>
          <w:shd w:val="clear" w:fill="FFFFFF"/>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Style w:val="12"/>
          <w:rFonts w:hint="eastAsia" w:ascii="黑体" w:hAnsi="黑体" w:eastAsia="黑体" w:cs="黑体"/>
          <w:b w:val="0"/>
          <w:bCs/>
          <w:i w:val="0"/>
          <w:caps w:val="0"/>
          <w:color w:val="auto"/>
          <w:spacing w:val="0"/>
          <w:sz w:val="32"/>
          <w:szCs w:val="32"/>
          <w:lang w:eastAsia="zh-CN"/>
        </w:rPr>
      </w:pPr>
      <w:r>
        <w:rPr>
          <w:rStyle w:val="12"/>
          <w:rFonts w:hint="eastAsia" w:ascii="黑体" w:hAnsi="黑体" w:eastAsia="黑体" w:cs="黑体"/>
          <w:b w:val="0"/>
          <w:bCs/>
          <w:i w:val="0"/>
          <w:caps w:val="0"/>
          <w:color w:val="auto"/>
          <w:spacing w:val="0"/>
          <w:sz w:val="32"/>
          <w:szCs w:val="32"/>
        </w:rPr>
        <w:t>一、原则要求</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坚持德才兼备、以德为先，坚持民主、公开、竞争、择优，坚持人岗相适</w:t>
      </w:r>
      <w:r>
        <w:rPr>
          <w:rFonts w:hint="eastAsia" w:ascii="仿宋_GB2312" w:hAnsi="仿宋_GB2312" w:eastAsia="仿宋_GB2312" w:cs="仿宋_GB2312"/>
          <w:caps w:val="0"/>
          <w:color w:val="auto"/>
          <w:spacing w:val="0"/>
          <w:sz w:val="32"/>
          <w:szCs w:val="32"/>
          <w:shd w:val="clear" w:fill="FFFFFF"/>
          <w:lang w:val="en-US" w:eastAsia="zh-CN"/>
        </w:rPr>
        <w:t>、以事择人</w:t>
      </w:r>
      <w:r>
        <w:rPr>
          <w:rFonts w:hint="eastAsia" w:ascii="仿宋_GB2312" w:hAnsi="仿宋_GB2312" w:eastAsia="仿宋_GB2312" w:cs="仿宋_GB2312"/>
          <w:i w:val="0"/>
          <w:iCs w:val="0"/>
          <w:caps w:val="0"/>
          <w:color w:val="auto"/>
          <w:spacing w:val="0"/>
          <w:sz w:val="32"/>
          <w:szCs w:val="32"/>
          <w:shd w:val="clear" w:fill="FFFFFF"/>
        </w:rPr>
        <w:t>，坚持考试与考察相结合，公开</w:t>
      </w:r>
      <w:r>
        <w:rPr>
          <w:rFonts w:hint="eastAsia" w:ascii="仿宋_GB2312" w:hAnsi="仿宋_GB2312" w:eastAsia="仿宋_GB2312" w:cs="仿宋_GB2312"/>
          <w:i w:val="0"/>
          <w:iCs w:val="0"/>
          <w:caps w:val="0"/>
          <w:color w:val="auto"/>
          <w:spacing w:val="0"/>
          <w:sz w:val="32"/>
          <w:szCs w:val="32"/>
          <w:shd w:val="clear" w:fill="FFFFFF"/>
          <w:lang w:eastAsia="zh-CN"/>
        </w:rPr>
        <w:t>选聘</w:t>
      </w:r>
      <w:r>
        <w:rPr>
          <w:rFonts w:hint="eastAsia" w:ascii="仿宋_GB2312" w:hAnsi="仿宋_GB2312" w:eastAsia="仿宋_GB2312" w:cs="仿宋_GB2312"/>
          <w:i w:val="0"/>
          <w:iCs w:val="0"/>
          <w:caps w:val="0"/>
          <w:color w:val="auto"/>
          <w:spacing w:val="0"/>
          <w:sz w:val="32"/>
          <w:szCs w:val="32"/>
          <w:shd w:val="clear" w:fill="FFFFFF"/>
        </w:rPr>
        <w:t>一批优秀干部充实到相关工作职位。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color w:val="auto"/>
          <w:spacing w:val="0"/>
          <w:sz w:val="32"/>
          <w:szCs w:val="32"/>
        </w:rPr>
      </w:pPr>
      <w:r>
        <w:rPr>
          <w:rStyle w:val="12"/>
          <w:rFonts w:hint="eastAsia" w:ascii="黑体" w:hAnsi="黑体" w:eastAsia="黑体" w:cs="黑体"/>
          <w:b w:val="0"/>
          <w:bCs/>
          <w:i w:val="0"/>
          <w:caps w:val="0"/>
          <w:color w:val="auto"/>
          <w:spacing w:val="0"/>
          <w:sz w:val="32"/>
          <w:szCs w:val="32"/>
        </w:rPr>
        <w:t>二、</w:t>
      </w:r>
      <w:r>
        <w:rPr>
          <w:rStyle w:val="12"/>
          <w:rFonts w:hint="eastAsia" w:ascii="黑体" w:hAnsi="黑体" w:eastAsia="黑体" w:cs="黑体"/>
          <w:b w:val="0"/>
          <w:bCs/>
          <w:i w:val="0"/>
          <w:caps w:val="0"/>
          <w:color w:val="auto"/>
          <w:spacing w:val="0"/>
          <w:sz w:val="32"/>
          <w:szCs w:val="32"/>
          <w:lang w:eastAsia="zh-CN"/>
        </w:rPr>
        <w:t>选聘</w:t>
      </w:r>
      <w:r>
        <w:rPr>
          <w:rStyle w:val="12"/>
          <w:rFonts w:hint="eastAsia" w:ascii="黑体" w:hAnsi="黑体" w:eastAsia="黑体" w:cs="黑体"/>
          <w:b w:val="0"/>
          <w:bCs/>
          <w:i w:val="0"/>
          <w:caps w:val="0"/>
          <w:color w:val="auto"/>
          <w:spacing w:val="0"/>
          <w:sz w:val="32"/>
          <w:szCs w:val="32"/>
        </w:rPr>
        <w:t>职位和名额</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aps w:val="0"/>
          <w:color w:val="auto"/>
          <w:spacing w:val="0"/>
          <w:kern w:val="0"/>
          <w:sz w:val="32"/>
          <w:szCs w:val="32"/>
          <w:shd w:val="clear" w:fill="FFFFFF"/>
          <w:lang w:val="en-US" w:eastAsia="zh-CN" w:bidi="ar"/>
        </w:rPr>
      </w:pPr>
      <w:r>
        <w:rPr>
          <w:rFonts w:hint="eastAsia" w:ascii="仿宋_GB2312" w:hAnsi="仿宋_GB2312" w:eastAsia="仿宋_GB2312" w:cs="仿宋_GB2312"/>
          <w:caps w:val="0"/>
          <w:color w:val="auto"/>
          <w:spacing w:val="0"/>
          <w:kern w:val="0"/>
          <w:sz w:val="32"/>
          <w:szCs w:val="32"/>
          <w:shd w:val="clear" w:fill="FFFFFF"/>
          <w:lang w:val="en-US" w:eastAsia="zh-CN" w:bidi="ar"/>
        </w:rPr>
        <w:t>根据编制空缺和工作需要，本次公开选聘工作人员共计6名。其中，区纪委监委信访受理中心2名，区纪委监委技术保障中心4名。（具体见附件1）</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Style w:val="12"/>
          <w:rFonts w:hint="default" w:ascii="黑体" w:hAnsi="黑体" w:eastAsia="黑体" w:cs="黑体"/>
          <w:b w:val="0"/>
          <w:bCs/>
          <w:i w:val="0"/>
          <w:caps w:val="0"/>
          <w:color w:val="auto"/>
          <w:spacing w:val="0"/>
          <w:sz w:val="32"/>
          <w:szCs w:val="32"/>
          <w:lang w:val="en-US" w:eastAsia="zh-CN"/>
        </w:rPr>
      </w:pPr>
      <w:r>
        <w:rPr>
          <w:rStyle w:val="12"/>
          <w:rFonts w:hint="eastAsia" w:ascii="黑体" w:hAnsi="黑体" w:eastAsia="黑体" w:cs="黑体"/>
          <w:b w:val="0"/>
          <w:bCs/>
          <w:i w:val="0"/>
          <w:caps w:val="0"/>
          <w:color w:val="auto"/>
          <w:spacing w:val="0"/>
          <w:sz w:val="32"/>
          <w:szCs w:val="32"/>
          <w:lang w:val="en-US" w:eastAsia="zh-CN"/>
        </w:rPr>
        <w:t>三、选聘范围</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aps w:val="0"/>
          <w:color w:val="auto"/>
          <w:spacing w:val="0"/>
          <w:sz w:val="32"/>
          <w:szCs w:val="32"/>
          <w:shd w:val="clear" w:fill="FFFFFF"/>
          <w:lang w:val="en-US" w:eastAsia="zh-CN"/>
        </w:rPr>
        <w:t>漯河市机关事业单位科级以下(不含科级干部)财政全额拨款在编在岗干部。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Style w:val="12"/>
          <w:rFonts w:hint="eastAsia" w:ascii="黑体" w:hAnsi="黑体" w:eastAsia="黑体" w:cs="黑体"/>
          <w:b w:val="0"/>
          <w:bCs/>
          <w:i w:val="0"/>
          <w:caps w:val="0"/>
          <w:color w:val="000000"/>
          <w:spacing w:val="0"/>
          <w:sz w:val="32"/>
          <w:szCs w:val="32"/>
        </w:rPr>
      </w:pPr>
      <w:r>
        <w:rPr>
          <w:rStyle w:val="12"/>
          <w:rFonts w:hint="eastAsia" w:ascii="黑体" w:hAnsi="黑体" w:eastAsia="黑体" w:cs="黑体"/>
          <w:b w:val="0"/>
          <w:bCs/>
          <w:i w:val="0"/>
          <w:caps w:val="0"/>
          <w:color w:val="000000"/>
          <w:spacing w:val="0"/>
          <w:sz w:val="32"/>
          <w:szCs w:val="32"/>
          <w:lang w:val="en-US" w:eastAsia="zh-CN"/>
        </w:rPr>
        <w:t>四</w:t>
      </w:r>
      <w:r>
        <w:rPr>
          <w:rStyle w:val="12"/>
          <w:rFonts w:hint="eastAsia" w:ascii="黑体" w:hAnsi="黑体" w:eastAsia="黑体" w:cs="黑体"/>
          <w:b w:val="0"/>
          <w:bCs/>
          <w:i w:val="0"/>
          <w:caps w:val="0"/>
          <w:color w:val="000000"/>
          <w:spacing w:val="0"/>
          <w:sz w:val="32"/>
          <w:szCs w:val="32"/>
        </w:rPr>
        <w:t>、</w:t>
      </w:r>
      <w:r>
        <w:rPr>
          <w:rStyle w:val="12"/>
          <w:rFonts w:hint="eastAsia" w:ascii="黑体" w:hAnsi="黑体" w:eastAsia="黑体" w:cs="黑体"/>
          <w:b w:val="0"/>
          <w:bCs/>
          <w:i w:val="0"/>
          <w:caps w:val="0"/>
          <w:color w:val="000000"/>
          <w:spacing w:val="0"/>
          <w:sz w:val="32"/>
          <w:szCs w:val="32"/>
          <w:lang w:eastAsia="zh-CN"/>
        </w:rPr>
        <w:t>选聘</w:t>
      </w:r>
      <w:r>
        <w:rPr>
          <w:rStyle w:val="12"/>
          <w:rFonts w:hint="eastAsia" w:ascii="黑体" w:hAnsi="黑体" w:eastAsia="黑体" w:cs="黑体"/>
          <w:b w:val="0"/>
          <w:bCs/>
          <w:i w:val="0"/>
          <w:caps w:val="0"/>
          <w:color w:val="000000"/>
          <w:spacing w:val="0"/>
          <w:sz w:val="32"/>
          <w:szCs w:val="32"/>
        </w:rPr>
        <w:t>资格和条件</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_GB2312" w:hAnsi="楷体_GB2312" w:eastAsia="楷体_GB2312" w:cs="楷体_GB2312"/>
          <w:b/>
          <w:bCs/>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val="en-US" w:eastAsia="zh-CN"/>
        </w:rPr>
        <w:t>（一）</w:t>
      </w:r>
      <w:r>
        <w:rPr>
          <w:rFonts w:hint="eastAsia" w:ascii="楷体_GB2312" w:hAnsi="楷体_GB2312" w:eastAsia="楷体_GB2312" w:cs="楷体_GB2312"/>
          <w:b/>
          <w:bCs/>
          <w:i w:val="0"/>
          <w:caps w:val="0"/>
          <w:color w:val="000000"/>
          <w:spacing w:val="0"/>
          <w:sz w:val="32"/>
          <w:szCs w:val="32"/>
        </w:rPr>
        <w:t>报考人员应具备以下基本条件</w:t>
      </w:r>
      <w:r>
        <w:rPr>
          <w:rFonts w:hint="eastAsia" w:ascii="楷体_GB2312" w:hAnsi="楷体_GB2312" w:eastAsia="楷体_GB2312" w:cs="楷体_GB2312"/>
          <w:b/>
          <w:bCs/>
          <w:i w:val="0"/>
          <w:caps w:val="0"/>
          <w:color w:val="000000"/>
          <w:spacing w:val="0"/>
          <w:sz w:val="32"/>
          <w:szCs w:val="32"/>
          <w:lang w:eastAsia="zh-CN"/>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能够树牢“四个意识”，坚定“四个自信”，做到“两个维护”，在思想上政治上行动上同党中央保持高度一致；热爱纪检监察工作，有较强的文字写作能力，公道正派，遵纪守法，清正廉洁，自律意识强，社会形象好；</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2.中共党员（含中共预备党员）；</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lang w:val="en-US" w:eastAsia="zh-CN"/>
        </w:rPr>
        <w:t>符合选聘岗位要求的学历、专业等条件</w:t>
      </w:r>
      <w:r>
        <w:rPr>
          <w:rFonts w:hint="eastAsia" w:ascii="仿宋_GB2312" w:hAnsi="仿宋_GB2312" w:eastAsia="仿宋_GB2312" w:cs="仿宋_GB2312"/>
          <w:i w:val="0"/>
          <w:iCs w:val="0"/>
          <w:caps w:val="0"/>
          <w:color w:val="auto"/>
          <w:spacing w:val="0"/>
          <w:sz w:val="32"/>
          <w:szCs w:val="32"/>
          <w:shd w:val="clear" w:fill="FFFFFF"/>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4.具有</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年以上</w:t>
      </w:r>
      <w:r>
        <w:rPr>
          <w:rFonts w:hint="eastAsia" w:ascii="仿宋_GB2312" w:hAnsi="仿宋_GB2312" w:eastAsia="仿宋_GB2312" w:cs="仿宋_GB2312"/>
          <w:i w:val="0"/>
          <w:iCs w:val="0"/>
          <w:caps w:val="0"/>
          <w:color w:val="auto"/>
          <w:spacing w:val="0"/>
          <w:sz w:val="32"/>
          <w:szCs w:val="32"/>
          <w:shd w:val="clear" w:fill="FFFFFF"/>
          <w:lang w:val="en-US" w:eastAsia="zh-CN"/>
        </w:rPr>
        <w:t>机关事业单位在编在岗</w:t>
      </w:r>
      <w:r>
        <w:rPr>
          <w:rFonts w:hint="eastAsia" w:ascii="仿宋_GB2312" w:hAnsi="仿宋_GB2312" w:eastAsia="仿宋_GB2312" w:cs="仿宋_GB2312"/>
          <w:i w:val="0"/>
          <w:iCs w:val="0"/>
          <w:caps w:val="0"/>
          <w:color w:val="auto"/>
          <w:spacing w:val="0"/>
          <w:sz w:val="32"/>
          <w:szCs w:val="32"/>
          <w:shd w:val="clear" w:fill="FFFFFF"/>
        </w:rPr>
        <w:t>工作经历，</w:t>
      </w:r>
      <w:r>
        <w:rPr>
          <w:rFonts w:hint="eastAsia" w:ascii="仿宋_GB2312" w:hAnsi="仿宋_GB2312" w:eastAsia="仿宋_GB2312" w:cs="仿宋_GB2312"/>
          <w:i w:val="0"/>
          <w:iCs w:val="0"/>
          <w:caps w:val="0"/>
          <w:color w:val="auto"/>
          <w:spacing w:val="0"/>
          <w:sz w:val="32"/>
          <w:szCs w:val="32"/>
          <w:shd w:val="clear" w:fill="FFFFFF"/>
          <w:lang w:val="en-US" w:eastAsia="zh-CN"/>
        </w:rPr>
        <w:t>年</w:t>
      </w:r>
      <w:r>
        <w:rPr>
          <w:rFonts w:hint="eastAsia" w:ascii="仿宋_GB2312" w:hAnsi="仿宋_GB2312" w:eastAsia="仿宋_GB2312" w:cs="仿宋_GB2312"/>
          <w:i w:val="0"/>
          <w:iCs w:val="0"/>
          <w:caps w:val="0"/>
          <w:color w:val="auto"/>
          <w:spacing w:val="0"/>
          <w:sz w:val="32"/>
          <w:szCs w:val="32"/>
          <w:shd w:val="clear" w:fill="FFFFFF"/>
        </w:rPr>
        <w:t>度考核定格均为“称职（合格）”及以上等次</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5.年龄在</w:t>
      </w:r>
      <w:r>
        <w:rPr>
          <w:rFonts w:hint="eastAsia" w:ascii="仿宋_GB2312" w:hAnsi="仿宋_GB2312" w:eastAsia="仿宋_GB2312" w:cs="仿宋_GB2312"/>
          <w:i w:val="0"/>
          <w:iCs w:val="0"/>
          <w:caps w:val="0"/>
          <w:color w:val="auto"/>
          <w:spacing w:val="0"/>
          <w:sz w:val="32"/>
          <w:szCs w:val="32"/>
          <w:shd w:val="clear" w:fill="FFFFFF"/>
          <w:lang w:val="en-US" w:eastAsia="zh-CN"/>
        </w:rPr>
        <w:t>35</w:t>
      </w:r>
      <w:r>
        <w:rPr>
          <w:rFonts w:hint="eastAsia" w:ascii="仿宋_GB2312" w:hAnsi="仿宋_GB2312" w:eastAsia="仿宋_GB2312" w:cs="仿宋_GB2312"/>
          <w:i w:val="0"/>
          <w:iCs w:val="0"/>
          <w:caps w:val="0"/>
          <w:color w:val="auto"/>
          <w:spacing w:val="0"/>
          <w:sz w:val="32"/>
          <w:szCs w:val="32"/>
          <w:shd w:val="clear" w:fill="FFFFFF"/>
        </w:rPr>
        <w:t>周岁以下（19</w:t>
      </w:r>
      <w:r>
        <w:rPr>
          <w:rFonts w:hint="eastAsia" w:ascii="仿宋_GB2312" w:hAnsi="仿宋_GB2312" w:eastAsia="仿宋_GB2312" w:cs="仿宋_GB2312"/>
          <w:i w:val="0"/>
          <w:iCs w:val="0"/>
          <w:caps w:val="0"/>
          <w:color w:val="auto"/>
          <w:spacing w:val="0"/>
          <w:sz w:val="32"/>
          <w:szCs w:val="32"/>
          <w:shd w:val="clear" w:fill="FFFFFF"/>
          <w:lang w:val="en-US" w:eastAsia="zh-CN"/>
        </w:rPr>
        <w:t>87</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日后出生）</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u w:val="none"/>
          <w:shd w:val="clear" w:fill="FFFFFF"/>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（二）</w:t>
      </w:r>
      <w:r>
        <w:rPr>
          <w:rFonts w:hint="eastAsia" w:ascii="楷体_GB2312" w:hAnsi="楷体_GB2312" w:eastAsia="楷体_GB2312" w:cs="楷体_GB2312"/>
          <w:b/>
          <w:bCs/>
          <w:i w:val="0"/>
          <w:caps w:val="0"/>
          <w:color w:val="000000"/>
          <w:spacing w:val="0"/>
          <w:sz w:val="32"/>
          <w:szCs w:val="32"/>
          <w:lang w:val="en-US" w:eastAsia="zh-CN"/>
        </w:rPr>
        <w:t>有下列情形之一者不得报考：</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1.未满最低服务年限</w:t>
      </w:r>
      <w:r>
        <w:rPr>
          <w:rFonts w:hint="eastAsia" w:ascii="仿宋_GB2312" w:hAnsi="仿宋_GB2312" w:eastAsia="仿宋_GB2312" w:cs="仿宋_GB2312"/>
          <w:i w:val="0"/>
          <w:iCs w:val="0"/>
          <w:caps w:val="0"/>
          <w:color w:val="auto"/>
          <w:spacing w:val="0"/>
          <w:sz w:val="32"/>
          <w:szCs w:val="32"/>
          <w:shd w:val="clear" w:fill="FFFFFF"/>
          <w:lang w:eastAsia="zh-CN"/>
        </w:rPr>
        <w:t>、尚在试用期</w:t>
      </w:r>
      <w:r>
        <w:rPr>
          <w:rFonts w:hint="eastAsia" w:ascii="仿宋_GB2312" w:hAnsi="仿宋_GB2312" w:eastAsia="仿宋_GB2312" w:cs="仿宋_GB2312"/>
          <w:i w:val="0"/>
          <w:iCs w:val="0"/>
          <w:caps w:val="0"/>
          <w:color w:val="auto"/>
          <w:spacing w:val="0"/>
          <w:sz w:val="32"/>
          <w:szCs w:val="32"/>
          <w:shd w:val="clear" w:fill="FFFFFF"/>
        </w:rPr>
        <w:t>或对</w:t>
      </w:r>
      <w:r>
        <w:rPr>
          <w:rFonts w:hint="eastAsia" w:ascii="仿宋_GB2312" w:hAnsi="仿宋_GB2312" w:eastAsia="仿宋_GB2312" w:cs="仿宋_GB2312"/>
          <w:i w:val="0"/>
          <w:iCs w:val="0"/>
          <w:caps w:val="0"/>
          <w:color w:val="auto"/>
          <w:spacing w:val="0"/>
          <w:sz w:val="32"/>
          <w:szCs w:val="32"/>
          <w:shd w:val="clear" w:fill="FFFFFF"/>
          <w:lang w:val="en-US" w:eastAsia="zh-CN"/>
        </w:rPr>
        <w:t>选聘</w:t>
      </w:r>
      <w:r>
        <w:rPr>
          <w:rFonts w:hint="eastAsia" w:ascii="仿宋_GB2312" w:hAnsi="仿宋_GB2312" w:eastAsia="仿宋_GB2312" w:cs="仿宋_GB2312"/>
          <w:i w:val="0"/>
          <w:iCs w:val="0"/>
          <w:caps w:val="0"/>
          <w:color w:val="auto"/>
          <w:spacing w:val="0"/>
          <w:sz w:val="32"/>
          <w:szCs w:val="32"/>
          <w:shd w:val="clear" w:fill="FFFFFF"/>
        </w:rPr>
        <w:t>有其他限制性规定的；</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u w:val="none"/>
          <w:shd w:val="clear" w:fill="FFFFFF"/>
        </w:rPr>
        <w:t>与</w:t>
      </w:r>
      <w:r>
        <w:rPr>
          <w:rFonts w:hint="eastAsia" w:ascii="仿宋_GB2312" w:hAnsi="仿宋_GB2312" w:eastAsia="仿宋_GB2312" w:cs="仿宋_GB2312"/>
          <w:i w:val="0"/>
          <w:iCs w:val="0"/>
          <w:caps w:val="0"/>
          <w:color w:val="auto"/>
          <w:spacing w:val="0"/>
          <w:sz w:val="32"/>
          <w:szCs w:val="32"/>
          <w:u w:val="none"/>
          <w:shd w:val="clear" w:fill="FFFFFF"/>
          <w:lang w:eastAsia="zh-CN"/>
        </w:rPr>
        <w:t>区</w:t>
      </w:r>
      <w:r>
        <w:rPr>
          <w:rFonts w:hint="eastAsia" w:ascii="仿宋_GB2312" w:hAnsi="仿宋_GB2312" w:eastAsia="仿宋_GB2312" w:cs="仿宋_GB2312"/>
          <w:i w:val="0"/>
          <w:iCs w:val="0"/>
          <w:caps w:val="0"/>
          <w:color w:val="auto"/>
          <w:spacing w:val="0"/>
          <w:sz w:val="32"/>
          <w:szCs w:val="32"/>
          <w:u w:val="none"/>
          <w:shd w:val="clear" w:fill="FFFFFF"/>
        </w:rPr>
        <w:t>纪委监委现职工作人员有夫妻、直系血亲、三代以内旁系血亲或近姻亲关系的，有其他不适宜从事纪检监察工作的社会关系和工作经历的；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3.涉嫌违纪违法正在接受有关部门审查尚未作出结论的；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4.受过党纪、政纪、政务处分或治安处罚、刑事处罚的；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5.正被列为失信联合惩戒对象的；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6.有关法律、法规和政策规定的其他不适合从事纪检监察工作的情形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本次公开</w:t>
      </w:r>
      <w:r>
        <w:rPr>
          <w:rFonts w:hint="eastAsia" w:ascii="仿宋_GB2312" w:hAnsi="仿宋_GB2312" w:eastAsia="仿宋_GB2312" w:cs="仿宋_GB2312"/>
          <w:i w:val="0"/>
          <w:iCs w:val="0"/>
          <w:caps w:val="0"/>
          <w:color w:val="auto"/>
          <w:spacing w:val="0"/>
          <w:sz w:val="32"/>
          <w:szCs w:val="32"/>
          <w:shd w:val="clear" w:fill="FFFFFF"/>
          <w:lang w:val="en-US" w:eastAsia="zh-CN"/>
        </w:rPr>
        <w:t>选聘</w:t>
      </w:r>
      <w:r>
        <w:rPr>
          <w:rFonts w:hint="eastAsia" w:ascii="仿宋_GB2312" w:hAnsi="仿宋_GB2312" w:eastAsia="仿宋_GB2312" w:cs="仿宋_GB2312"/>
          <w:i w:val="0"/>
          <w:iCs w:val="0"/>
          <w:caps w:val="0"/>
          <w:color w:val="auto"/>
          <w:spacing w:val="0"/>
          <w:sz w:val="32"/>
          <w:szCs w:val="32"/>
          <w:shd w:val="clear" w:fill="FFFFFF"/>
        </w:rPr>
        <w:t>，凡涉及年龄、工作经历等要求的，截止日期为2023年3月31日。例如：35周岁以下是指1987年3月31日以后出生；具有</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年以上相关工作经历是指截止到2023年3月31日满</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Style w:val="12"/>
          <w:rFonts w:hint="eastAsia" w:ascii="黑体" w:hAnsi="黑体" w:eastAsia="黑体" w:cs="黑体"/>
          <w:b w:val="0"/>
          <w:bCs w:val="0"/>
          <w:i w:val="0"/>
          <w:caps w:val="0"/>
          <w:color w:val="000000"/>
          <w:spacing w:val="0"/>
          <w:sz w:val="32"/>
          <w:szCs w:val="32"/>
          <w:lang w:val="en-US" w:eastAsia="zh-CN"/>
        </w:rPr>
      </w:pPr>
      <w:r>
        <w:rPr>
          <w:rStyle w:val="12"/>
          <w:rFonts w:hint="eastAsia" w:ascii="黑体" w:hAnsi="黑体" w:eastAsia="黑体" w:cs="黑体"/>
          <w:b w:val="0"/>
          <w:bCs w:val="0"/>
          <w:i w:val="0"/>
          <w:caps w:val="0"/>
          <w:color w:val="000000"/>
          <w:spacing w:val="0"/>
          <w:sz w:val="32"/>
          <w:szCs w:val="32"/>
          <w:lang w:val="en-US" w:eastAsia="zh-CN"/>
        </w:rPr>
        <w:t>五</w:t>
      </w:r>
      <w:r>
        <w:rPr>
          <w:rStyle w:val="12"/>
          <w:rFonts w:hint="eastAsia" w:ascii="黑体" w:hAnsi="黑体" w:eastAsia="黑体" w:cs="黑体"/>
          <w:b w:val="0"/>
          <w:bCs w:val="0"/>
          <w:i w:val="0"/>
          <w:caps w:val="0"/>
          <w:color w:val="000000"/>
          <w:spacing w:val="0"/>
          <w:sz w:val="32"/>
          <w:szCs w:val="32"/>
        </w:rPr>
        <w:t>、</w:t>
      </w:r>
      <w:r>
        <w:rPr>
          <w:rStyle w:val="12"/>
          <w:rFonts w:hint="eastAsia" w:ascii="黑体" w:hAnsi="黑体" w:eastAsia="黑体" w:cs="黑体"/>
          <w:b w:val="0"/>
          <w:bCs w:val="0"/>
          <w:i w:val="0"/>
          <w:caps w:val="0"/>
          <w:color w:val="000000"/>
          <w:spacing w:val="0"/>
          <w:sz w:val="32"/>
          <w:szCs w:val="32"/>
          <w:lang w:eastAsia="zh-CN"/>
        </w:rPr>
        <w:t>选聘</w:t>
      </w:r>
      <w:r>
        <w:rPr>
          <w:rStyle w:val="12"/>
          <w:rFonts w:hint="eastAsia" w:ascii="黑体" w:hAnsi="黑体" w:eastAsia="黑体" w:cs="黑体"/>
          <w:b w:val="0"/>
          <w:bCs w:val="0"/>
          <w:i w:val="0"/>
          <w:caps w:val="0"/>
          <w:color w:val="000000"/>
          <w:spacing w:val="0"/>
          <w:sz w:val="32"/>
          <w:szCs w:val="32"/>
        </w:rPr>
        <w:t>程序</w:t>
      </w:r>
      <w:r>
        <w:rPr>
          <w:rStyle w:val="12"/>
          <w:rFonts w:hint="eastAsia" w:ascii="黑体" w:hAnsi="黑体" w:eastAsia="黑体" w:cs="黑体"/>
          <w:b w:val="0"/>
          <w:bCs w:val="0"/>
          <w:i w:val="0"/>
          <w:caps w:val="0"/>
          <w:color w:val="000000"/>
          <w:spacing w:val="0"/>
          <w:sz w:val="32"/>
          <w:szCs w:val="32"/>
          <w:lang w:val="en-US" w:eastAsia="zh-CN"/>
        </w:rPr>
        <w:t>与方法</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本次公开选聘工作按照发布公告、报名与资格初审、笔试、面试、加试、体检、考察、公示、试用与办理手续等办法和程序进行。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i w:val="0"/>
          <w:caps w:val="0"/>
          <w:color w:val="000000"/>
          <w:spacing w:val="0"/>
          <w:sz w:val="32"/>
          <w:szCs w:val="32"/>
        </w:rPr>
        <w:t>（一）发布</w:t>
      </w:r>
      <w:r>
        <w:rPr>
          <w:rFonts w:hint="eastAsia" w:ascii="楷体_GB2312" w:hAnsi="楷体_GB2312" w:eastAsia="楷体_GB2312" w:cs="楷体_GB2312"/>
          <w:b/>
          <w:bCs/>
          <w:i w:val="0"/>
          <w:caps w:val="0"/>
          <w:color w:val="000000"/>
          <w:spacing w:val="0"/>
          <w:sz w:val="32"/>
          <w:szCs w:val="32"/>
          <w:lang w:eastAsia="zh-CN"/>
        </w:rPr>
        <w:t>选聘</w:t>
      </w:r>
      <w:r>
        <w:rPr>
          <w:rFonts w:hint="eastAsia" w:ascii="楷体_GB2312" w:hAnsi="楷体_GB2312" w:eastAsia="楷体_GB2312" w:cs="楷体_GB2312"/>
          <w:b/>
          <w:bCs/>
          <w:i w:val="0"/>
          <w:caps w:val="0"/>
          <w:color w:val="000000"/>
          <w:spacing w:val="0"/>
          <w:sz w:val="32"/>
          <w:szCs w:val="32"/>
        </w:rPr>
        <w:t>公告</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通过源汇区人民政府网站（https://www.yuanhui.gov.cn/）</w:t>
      </w:r>
      <w:r>
        <w:rPr>
          <w:rFonts w:hint="eastAsia" w:ascii="仿宋_GB2312" w:hAnsi="仿宋_GB2312" w:eastAsia="仿宋_GB2312" w:cs="仿宋_GB2312"/>
          <w:b w:val="0"/>
          <w:i w:val="0"/>
          <w:caps w:val="0"/>
          <w:color w:val="000000"/>
          <w:spacing w:val="0"/>
          <w:sz w:val="32"/>
          <w:szCs w:val="32"/>
        </w:rPr>
        <w:t>发布选聘公告。</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_GB2312" w:hAnsi="楷体_GB2312" w:eastAsia="楷体_GB2312" w:cs="楷体_GB2312"/>
          <w:b/>
          <w:bCs/>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rPr>
        <w:t>（</w:t>
      </w:r>
      <w:r>
        <w:rPr>
          <w:rFonts w:hint="eastAsia" w:ascii="楷体_GB2312" w:hAnsi="楷体_GB2312" w:eastAsia="楷体_GB2312" w:cs="楷体_GB2312"/>
          <w:b/>
          <w:bCs/>
          <w:i w:val="0"/>
          <w:caps w:val="0"/>
          <w:color w:val="000000"/>
          <w:spacing w:val="0"/>
          <w:sz w:val="32"/>
          <w:szCs w:val="32"/>
          <w:lang w:eastAsia="zh-CN"/>
        </w:rPr>
        <w:t>二</w:t>
      </w:r>
      <w:r>
        <w:rPr>
          <w:rFonts w:hint="eastAsia" w:ascii="楷体_GB2312" w:hAnsi="楷体_GB2312" w:eastAsia="楷体_GB2312" w:cs="楷体_GB2312"/>
          <w:b/>
          <w:bCs/>
          <w:i w:val="0"/>
          <w:caps w:val="0"/>
          <w:color w:val="000000"/>
          <w:spacing w:val="0"/>
          <w:sz w:val="32"/>
          <w:szCs w:val="32"/>
        </w:rPr>
        <w:t>）报名和资格审查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aps w:val="0"/>
          <w:color w:val="auto"/>
          <w:spacing w:val="0"/>
          <w:sz w:val="32"/>
          <w:szCs w:val="32"/>
          <w:shd w:val="clear" w:fill="FFFFFF"/>
          <w:lang w:val="en-US" w:eastAsia="zh-CN"/>
        </w:rPr>
      </w:pPr>
      <w:r>
        <w:rPr>
          <w:rFonts w:hint="eastAsia" w:ascii="仿宋_GB2312" w:hAnsi="仿宋_GB2312" w:eastAsia="仿宋_GB2312" w:cs="仿宋_GB2312"/>
          <w:caps w:val="0"/>
          <w:color w:val="auto"/>
          <w:spacing w:val="0"/>
          <w:sz w:val="32"/>
          <w:szCs w:val="32"/>
          <w:shd w:val="clear" w:fill="FFFFFF"/>
        </w:rPr>
        <w:t>报名采用现场报名方式进行，</w:t>
      </w:r>
      <w:r>
        <w:rPr>
          <w:rFonts w:hint="eastAsia" w:ascii="仿宋_GB2312" w:hAnsi="仿宋_GB2312" w:eastAsia="仿宋_GB2312" w:cs="仿宋_GB2312"/>
          <w:caps w:val="0"/>
          <w:color w:val="auto"/>
          <w:spacing w:val="0"/>
          <w:sz w:val="32"/>
          <w:szCs w:val="32"/>
          <w:shd w:val="clear" w:fill="FFFFFF"/>
          <w:lang w:val="en-US" w:eastAsia="zh-CN"/>
        </w:rPr>
        <w:t>本次选聘不收取报名费。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b/>
          <w:bCs/>
          <w:caps w:val="0"/>
          <w:color w:val="auto"/>
          <w:spacing w:val="0"/>
          <w:sz w:val="32"/>
          <w:szCs w:val="32"/>
          <w:shd w:val="clear" w:fill="FFFFFF"/>
        </w:rPr>
        <w:t>1.报名时间：</w:t>
      </w:r>
      <w:r>
        <w:rPr>
          <w:rFonts w:hint="eastAsia" w:ascii="仿宋_GB2312" w:hAnsi="仿宋_GB2312" w:eastAsia="仿宋_GB2312" w:cs="仿宋_GB2312"/>
          <w:caps w:val="0"/>
          <w:color w:val="auto"/>
          <w:spacing w:val="0"/>
          <w:sz w:val="32"/>
          <w:szCs w:val="32"/>
          <w:shd w:val="clear" w:fill="FFFFFF"/>
        </w:rPr>
        <w:t>20</w:t>
      </w:r>
      <w:r>
        <w:rPr>
          <w:rFonts w:hint="eastAsia" w:ascii="仿宋_GB2312" w:hAnsi="仿宋_GB2312" w:eastAsia="仿宋_GB2312" w:cs="仿宋_GB2312"/>
          <w:caps w:val="0"/>
          <w:color w:val="auto"/>
          <w:spacing w:val="0"/>
          <w:sz w:val="32"/>
          <w:szCs w:val="32"/>
          <w:shd w:val="clear" w:fill="FFFFFF"/>
          <w:lang w:val="en-US" w:eastAsia="zh-CN"/>
        </w:rPr>
        <w:t>23</w:t>
      </w:r>
      <w:r>
        <w:rPr>
          <w:rFonts w:hint="eastAsia" w:ascii="仿宋_GB2312" w:hAnsi="仿宋_GB2312" w:eastAsia="仿宋_GB2312" w:cs="仿宋_GB2312"/>
          <w:caps w:val="0"/>
          <w:color w:val="auto"/>
          <w:spacing w:val="0"/>
          <w:sz w:val="32"/>
          <w:szCs w:val="32"/>
          <w:shd w:val="clear" w:fill="FFFFFF"/>
        </w:rPr>
        <w:t>年</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月</w:t>
      </w:r>
      <w:r>
        <w:rPr>
          <w:rFonts w:hint="eastAsia" w:ascii="仿宋_GB2312" w:hAnsi="仿宋_GB2312" w:eastAsia="仿宋_GB2312" w:cs="仿宋_GB2312"/>
          <w:caps w:val="0"/>
          <w:color w:val="auto"/>
          <w:spacing w:val="0"/>
          <w:sz w:val="32"/>
          <w:szCs w:val="32"/>
          <w:shd w:val="clear" w:fill="FFFFFF"/>
          <w:lang w:val="en-US" w:eastAsia="zh-CN"/>
        </w:rPr>
        <w:t>26</w:t>
      </w:r>
      <w:r>
        <w:rPr>
          <w:rFonts w:hint="eastAsia" w:ascii="仿宋_GB2312" w:hAnsi="仿宋_GB2312" w:eastAsia="仿宋_GB2312" w:cs="仿宋_GB2312"/>
          <w:caps w:val="0"/>
          <w:color w:val="auto"/>
          <w:spacing w:val="0"/>
          <w:sz w:val="32"/>
          <w:szCs w:val="32"/>
          <w:shd w:val="clear" w:fill="FFFFFF"/>
        </w:rPr>
        <w:t>日至</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月</w:t>
      </w:r>
      <w:r>
        <w:rPr>
          <w:rFonts w:hint="eastAsia" w:ascii="仿宋_GB2312" w:hAnsi="仿宋_GB2312" w:eastAsia="仿宋_GB2312" w:cs="仿宋_GB2312"/>
          <w:caps w:val="0"/>
          <w:color w:val="auto"/>
          <w:spacing w:val="0"/>
          <w:sz w:val="32"/>
          <w:szCs w:val="32"/>
          <w:shd w:val="clear" w:fill="FFFFFF"/>
          <w:lang w:val="en-US" w:eastAsia="zh-CN"/>
        </w:rPr>
        <w:t>28</w:t>
      </w:r>
      <w:r>
        <w:rPr>
          <w:rFonts w:hint="eastAsia" w:ascii="仿宋_GB2312" w:hAnsi="仿宋_GB2312" w:eastAsia="仿宋_GB2312" w:cs="仿宋_GB2312"/>
          <w:caps w:val="0"/>
          <w:color w:val="auto"/>
          <w:spacing w:val="0"/>
          <w:sz w:val="32"/>
          <w:szCs w:val="32"/>
          <w:shd w:val="clear" w:fill="FFFFFF"/>
        </w:rPr>
        <w:t>日(上午8：30—12:00，下午2:30—</w:t>
      </w:r>
      <w:r>
        <w:rPr>
          <w:rFonts w:hint="eastAsia" w:ascii="仿宋_GB2312" w:hAnsi="仿宋_GB2312" w:eastAsia="仿宋_GB2312" w:cs="仿宋_GB2312"/>
          <w:caps w:val="0"/>
          <w:color w:val="auto"/>
          <w:spacing w:val="0"/>
          <w:sz w:val="32"/>
          <w:szCs w:val="32"/>
          <w:shd w:val="clear" w:fill="FFFFFF"/>
          <w:lang w:val="en-US" w:eastAsia="zh-CN"/>
        </w:rPr>
        <w:t>5</w:t>
      </w:r>
      <w:r>
        <w:rPr>
          <w:rFonts w:hint="eastAsia" w:ascii="仿宋_GB2312" w:hAnsi="仿宋_GB2312" w:eastAsia="仿宋_GB2312" w:cs="仿宋_GB2312"/>
          <w:caps w:val="0"/>
          <w:color w:val="auto"/>
          <w:spacing w:val="0"/>
          <w:sz w:val="32"/>
          <w:szCs w:val="32"/>
          <w:shd w:val="clear" w:fill="FFFFFF"/>
        </w:rPr>
        <w:t>:</w:t>
      </w:r>
      <w:r>
        <w:rPr>
          <w:rFonts w:hint="eastAsia" w:ascii="仿宋_GB2312" w:hAnsi="仿宋_GB2312" w:eastAsia="仿宋_GB2312" w:cs="仿宋_GB2312"/>
          <w:caps w:val="0"/>
          <w:color w:val="auto"/>
          <w:spacing w:val="0"/>
          <w:sz w:val="32"/>
          <w:szCs w:val="32"/>
          <w:shd w:val="clear" w:fill="FFFFFF"/>
          <w:lang w:val="en-US" w:eastAsia="zh-CN"/>
        </w:rPr>
        <w:t>3</w:t>
      </w:r>
      <w:r>
        <w:rPr>
          <w:rFonts w:hint="eastAsia" w:ascii="仿宋_GB2312" w:hAnsi="仿宋_GB2312" w:eastAsia="仿宋_GB2312" w:cs="仿宋_GB2312"/>
          <w:caps w:val="0"/>
          <w:color w:val="auto"/>
          <w:spacing w:val="0"/>
          <w:sz w:val="32"/>
          <w:szCs w:val="32"/>
          <w:shd w:val="clear" w:fill="FFFFFF"/>
        </w:rPr>
        <w:t>0)。</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aps w:val="0"/>
          <w:color w:val="auto"/>
          <w:spacing w:val="0"/>
          <w:sz w:val="32"/>
          <w:szCs w:val="32"/>
          <w:shd w:val="clear" w:fill="FFFFFF"/>
        </w:rPr>
        <w:t>2.报名地点及咨询电话：</w:t>
      </w:r>
      <w:r>
        <w:rPr>
          <w:rFonts w:hint="eastAsia" w:ascii="仿宋_GB2312" w:hAnsi="仿宋_GB2312" w:eastAsia="仿宋_GB2312" w:cs="仿宋_GB2312"/>
          <w:color w:val="auto"/>
          <w:spacing w:val="0"/>
          <w:sz w:val="32"/>
          <w:szCs w:val="32"/>
          <w:lang w:val="en-US" w:eastAsia="zh-CN"/>
        </w:rPr>
        <w:t>源汇区事业单位公开招聘人员工作领导小组办公室（长江路91号，源汇区人社局办公楼四楼西会议室）</w:t>
      </w:r>
      <w:r>
        <w:rPr>
          <w:rFonts w:hint="eastAsia" w:ascii="仿宋_GB2312" w:hAnsi="仿宋_GB2312" w:eastAsia="仿宋_GB2312" w:cs="仿宋_GB2312"/>
          <w:color w:val="auto"/>
          <w:spacing w:val="0"/>
          <w:sz w:val="32"/>
          <w:szCs w:val="32"/>
        </w:rPr>
        <w:t>咨询电话：0395-</w:t>
      </w:r>
      <w:r>
        <w:rPr>
          <w:rFonts w:hint="eastAsia" w:ascii="仿宋_GB2312" w:hAnsi="仿宋_GB2312" w:eastAsia="仿宋_GB2312" w:cs="仿宋_GB2312"/>
          <w:color w:val="auto"/>
          <w:spacing w:val="0"/>
          <w:sz w:val="32"/>
          <w:szCs w:val="32"/>
          <w:lang w:val="en-US" w:eastAsia="zh-CN"/>
        </w:rPr>
        <w:t>2136910</w:t>
      </w:r>
      <w:r>
        <w:rPr>
          <w:rFonts w:hint="eastAsia" w:ascii="仿宋_GB2312" w:hAnsi="仿宋_GB2312" w:eastAsia="仿宋_GB2312" w:cs="仿宋_GB2312"/>
          <w:color w:val="auto"/>
          <w:spacing w:val="0"/>
          <w:sz w:val="32"/>
          <w:szCs w:val="32"/>
        </w:rPr>
        <w:t>(正常办公时间使用)。</w:t>
      </w:r>
    </w:p>
    <w:p>
      <w:pPr>
        <w:keepNext w:val="0"/>
        <w:keepLines w:val="0"/>
        <w:pageBreakBefore w:val="0"/>
        <w:widowControl w:val="0"/>
        <w:suppressLineNumbers w:val="0"/>
        <w:kinsoku/>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b/>
          <w:bCs/>
          <w:caps w:val="0"/>
          <w:color w:val="auto"/>
          <w:spacing w:val="0"/>
          <w:sz w:val="32"/>
          <w:szCs w:val="32"/>
          <w:shd w:val="clear" w:fill="FFFFFF"/>
        </w:rPr>
        <w:t>3.报名</w:t>
      </w:r>
      <w:r>
        <w:rPr>
          <w:rFonts w:hint="eastAsia" w:ascii="仿宋_GB2312" w:hAnsi="仿宋_GB2312" w:eastAsia="仿宋_GB2312" w:cs="仿宋_GB2312"/>
          <w:b/>
          <w:bCs/>
          <w:caps w:val="0"/>
          <w:color w:val="auto"/>
          <w:spacing w:val="0"/>
          <w:sz w:val="32"/>
          <w:szCs w:val="32"/>
          <w:shd w:val="clear" w:fill="FFFFFF"/>
          <w:lang w:val="en-US" w:eastAsia="zh-CN"/>
        </w:rPr>
        <w:t>所需材料</w:t>
      </w:r>
      <w:r>
        <w:rPr>
          <w:rFonts w:hint="eastAsia" w:ascii="仿宋_GB2312" w:hAnsi="仿宋_GB2312" w:eastAsia="仿宋_GB2312" w:cs="仿宋_GB2312"/>
          <w:b/>
          <w:bCs/>
          <w:caps w:val="0"/>
          <w:color w:val="auto"/>
          <w:spacing w:val="0"/>
          <w:sz w:val="32"/>
          <w:szCs w:val="32"/>
          <w:shd w:val="clear" w:fill="FFFFFF"/>
        </w:rPr>
        <w:t>：</w:t>
      </w:r>
      <w:r>
        <w:rPr>
          <w:rFonts w:hint="eastAsia" w:ascii="仿宋_GB2312" w:hAnsi="仿宋_GB2312" w:eastAsia="仿宋_GB2312" w:cs="仿宋_GB2312"/>
          <w:caps w:val="0"/>
          <w:color w:val="auto"/>
          <w:spacing w:val="0"/>
          <w:sz w:val="32"/>
          <w:szCs w:val="32"/>
          <w:shd w:val="clear" w:fill="FFFFFF"/>
          <w:lang w:val="en-US" w:eastAsia="zh-CN"/>
        </w:rPr>
        <w:t>报名人员需携带以下材料原件及复印件3份、</w:t>
      </w:r>
      <w:r>
        <w:rPr>
          <w:rFonts w:hint="eastAsia" w:ascii="仿宋_GB2312" w:hAnsi="仿宋_GB2312" w:eastAsia="仿宋_GB2312" w:cs="仿宋_GB2312"/>
          <w:caps w:val="0"/>
          <w:color w:val="auto"/>
          <w:spacing w:val="0"/>
          <w:sz w:val="32"/>
          <w:szCs w:val="32"/>
          <w:shd w:val="clear" w:fill="FFFFFF"/>
        </w:rPr>
        <w:t>近期免冠一寸彩色照片</w:t>
      </w:r>
      <w:r>
        <w:rPr>
          <w:rFonts w:hint="eastAsia" w:ascii="仿宋_GB2312" w:hAnsi="仿宋_GB2312" w:eastAsia="仿宋_GB2312" w:cs="仿宋_GB2312"/>
          <w:caps w:val="0"/>
          <w:color w:val="auto"/>
          <w:spacing w:val="0"/>
          <w:sz w:val="32"/>
          <w:szCs w:val="32"/>
          <w:shd w:val="clear" w:fill="FFFFFF"/>
          <w:lang w:val="en-US" w:eastAsia="zh-CN"/>
        </w:rPr>
        <w:t>5</w:t>
      </w:r>
      <w:r>
        <w:rPr>
          <w:rFonts w:hint="eastAsia" w:ascii="仿宋_GB2312" w:hAnsi="仿宋_GB2312" w:eastAsia="仿宋_GB2312" w:cs="仿宋_GB2312"/>
          <w:caps w:val="0"/>
          <w:color w:val="auto"/>
          <w:spacing w:val="0"/>
          <w:sz w:val="32"/>
          <w:szCs w:val="32"/>
          <w:shd w:val="clear" w:fill="FFFFFF"/>
        </w:rPr>
        <w:t>张</w:t>
      </w:r>
      <w:r>
        <w:rPr>
          <w:rFonts w:hint="eastAsia" w:ascii="仿宋_GB2312" w:hAnsi="仿宋_GB2312" w:eastAsia="仿宋_GB2312" w:cs="仿宋_GB2312"/>
          <w:caps w:val="0"/>
          <w:color w:val="auto"/>
          <w:spacing w:val="0"/>
          <w:sz w:val="32"/>
          <w:szCs w:val="32"/>
          <w:shd w:val="clear" w:fill="FFFFFF"/>
          <w:lang w:val="en-US" w:eastAsia="zh-CN"/>
        </w:rPr>
        <w:t>进行报名。</w:t>
      </w:r>
      <w:r>
        <w:rPr>
          <w:rFonts w:hint="eastAsia" w:ascii="微软雅黑" w:hAnsi="微软雅黑" w:eastAsia="微软雅黑" w:cs="微软雅黑"/>
          <w:caps w:val="0"/>
          <w:color w:val="auto"/>
          <w:spacing w:val="0"/>
          <w:sz w:val="32"/>
          <w:szCs w:val="32"/>
          <w:shd w:val="clear" w:fill="FFFFFF"/>
        </w:rPr>
        <w:t>①</w:t>
      </w:r>
      <w:r>
        <w:rPr>
          <w:rFonts w:hint="eastAsia" w:ascii="仿宋_GB2312" w:hAnsi="仿宋_GB2312" w:eastAsia="仿宋_GB2312" w:cs="仿宋_GB2312"/>
          <w:caps w:val="0"/>
          <w:color w:val="auto"/>
          <w:spacing w:val="0"/>
          <w:sz w:val="32"/>
          <w:szCs w:val="32"/>
          <w:shd w:val="clear" w:fill="FFFFFF"/>
        </w:rPr>
        <w:t>本人</w:t>
      </w:r>
      <w:r>
        <w:rPr>
          <w:rFonts w:hint="eastAsia" w:ascii="仿宋_GB2312" w:hAnsi="仿宋_GB2312" w:eastAsia="仿宋_GB2312" w:cs="仿宋_GB2312"/>
          <w:caps w:val="0"/>
          <w:color w:val="auto"/>
          <w:spacing w:val="0"/>
          <w:sz w:val="32"/>
          <w:szCs w:val="32"/>
          <w:shd w:val="clear" w:fill="FFFFFF"/>
          <w:lang w:val="en-US" w:eastAsia="zh-CN"/>
        </w:rPr>
        <w:t>有效</w:t>
      </w:r>
      <w:r>
        <w:rPr>
          <w:rFonts w:hint="eastAsia" w:ascii="仿宋_GB2312" w:hAnsi="仿宋_GB2312" w:eastAsia="仿宋_GB2312" w:cs="仿宋_GB2312"/>
          <w:caps w:val="0"/>
          <w:color w:val="auto"/>
          <w:spacing w:val="0"/>
          <w:sz w:val="32"/>
          <w:szCs w:val="32"/>
          <w:shd w:val="clear" w:fill="FFFFFF"/>
        </w:rPr>
        <w:t>身份证</w:t>
      </w:r>
      <w:r>
        <w:rPr>
          <w:rFonts w:hint="eastAsia" w:ascii="仿宋_GB2312" w:hAnsi="仿宋_GB2312" w:eastAsia="仿宋_GB2312" w:cs="仿宋_GB2312"/>
          <w:caps w:val="0"/>
          <w:color w:val="auto"/>
          <w:spacing w:val="0"/>
          <w:sz w:val="32"/>
          <w:szCs w:val="32"/>
          <w:shd w:val="clear" w:fill="FFFFFF"/>
          <w:lang w:eastAsia="zh-CN"/>
        </w:rPr>
        <w:t>；</w:t>
      </w:r>
      <w:r>
        <w:rPr>
          <w:rFonts w:hint="eastAsia" w:ascii="微软雅黑" w:hAnsi="微软雅黑" w:eastAsia="微软雅黑" w:cs="微软雅黑"/>
          <w:caps w:val="0"/>
          <w:color w:val="auto"/>
          <w:spacing w:val="0"/>
          <w:sz w:val="32"/>
          <w:szCs w:val="32"/>
          <w:shd w:val="clear" w:fill="FFFFFF"/>
        </w:rPr>
        <w:t>②</w:t>
      </w:r>
      <w:r>
        <w:rPr>
          <w:rFonts w:hint="eastAsia" w:ascii="仿宋_GB2312" w:hAnsi="仿宋_GB2312" w:eastAsia="仿宋_GB2312" w:cs="仿宋_GB2312"/>
          <w:caps w:val="0"/>
          <w:color w:val="auto"/>
          <w:spacing w:val="0"/>
          <w:sz w:val="32"/>
          <w:szCs w:val="32"/>
          <w:shd w:val="clear" w:fill="FFFFFF"/>
          <w:lang w:val="en-US" w:eastAsia="zh-CN"/>
        </w:rPr>
        <w:t>国家承认的</w:t>
      </w:r>
      <w:r>
        <w:rPr>
          <w:rFonts w:hint="eastAsia" w:ascii="仿宋_GB2312" w:hAnsi="仿宋_GB2312" w:eastAsia="仿宋_GB2312" w:cs="仿宋_GB2312"/>
          <w:caps w:val="0"/>
          <w:color w:val="auto"/>
          <w:spacing w:val="0"/>
          <w:sz w:val="32"/>
          <w:szCs w:val="32"/>
          <w:shd w:val="clear" w:fill="FFFFFF"/>
        </w:rPr>
        <w:t>毕业证</w:t>
      </w:r>
      <w:r>
        <w:rPr>
          <w:rFonts w:hint="eastAsia" w:ascii="仿宋_GB2312" w:hAnsi="仿宋_GB2312" w:eastAsia="仿宋_GB2312" w:cs="仿宋_GB2312"/>
          <w:caps w:val="0"/>
          <w:color w:val="auto"/>
          <w:spacing w:val="0"/>
          <w:sz w:val="32"/>
          <w:szCs w:val="32"/>
          <w:shd w:val="clear" w:fill="FFFFFF"/>
          <w:lang w:val="en-US" w:eastAsia="zh-CN"/>
        </w:rPr>
        <w:t>、学位证、学历认证报告、学位认证报告</w:t>
      </w:r>
      <w:r>
        <w:rPr>
          <w:rFonts w:hint="eastAsia" w:ascii="仿宋_GB2312" w:hAnsi="仿宋_GB2312" w:eastAsia="仿宋_GB2312" w:cs="仿宋_GB2312"/>
          <w:caps w:val="0"/>
          <w:color w:val="auto"/>
          <w:spacing w:val="0"/>
          <w:sz w:val="32"/>
          <w:szCs w:val="32"/>
          <w:shd w:val="clear" w:fill="FFFFFF"/>
        </w:rPr>
        <w:t>(留学回国人员须提供教育部留学服务中心出具的国外学历学位认证书)</w:t>
      </w:r>
      <w:r>
        <w:rPr>
          <w:rFonts w:hint="eastAsia" w:ascii="仿宋_GB2312" w:hAnsi="仿宋_GB2312" w:eastAsia="仿宋_GB2312" w:cs="仿宋_GB2312"/>
          <w:caps w:val="0"/>
          <w:color w:val="auto"/>
          <w:spacing w:val="0"/>
          <w:sz w:val="32"/>
          <w:szCs w:val="32"/>
          <w:shd w:val="clear" w:fill="FFFFFF"/>
          <w:lang w:eastAsia="zh-CN"/>
        </w:rPr>
        <w:t>；</w:t>
      </w:r>
      <w:r>
        <w:rPr>
          <w:rFonts w:hint="eastAsia" w:ascii="微软雅黑" w:hAnsi="微软雅黑" w:eastAsia="微软雅黑" w:cs="微软雅黑"/>
          <w:caps w:val="0"/>
          <w:color w:val="auto"/>
          <w:spacing w:val="0"/>
          <w:sz w:val="32"/>
          <w:szCs w:val="32"/>
          <w:shd w:val="clear" w:fill="FFFFFF"/>
          <w:lang w:val="en-US" w:eastAsia="zh-CN"/>
        </w:rPr>
        <w:t>③</w:t>
      </w:r>
      <w:r>
        <w:rPr>
          <w:rFonts w:hint="eastAsia" w:ascii="仿宋_GB2312" w:hAnsi="仿宋_GB2312" w:eastAsia="仿宋_GB2312" w:cs="仿宋_GB2312"/>
          <w:caps w:val="0"/>
          <w:color w:val="auto"/>
          <w:spacing w:val="0"/>
          <w:sz w:val="32"/>
          <w:szCs w:val="32"/>
          <w:shd w:val="clear" w:fill="FFFFFF"/>
        </w:rPr>
        <w:t>《</w:t>
      </w:r>
      <w:r>
        <w:rPr>
          <w:rFonts w:hint="eastAsia" w:ascii="仿宋_GB2312" w:hAnsi="仿宋_GB2312" w:eastAsia="仿宋_GB2312" w:cs="仿宋_GB2312"/>
          <w:caps w:val="0"/>
          <w:color w:val="auto"/>
          <w:spacing w:val="0"/>
          <w:sz w:val="32"/>
          <w:szCs w:val="32"/>
          <w:shd w:val="clear" w:fill="FFFFFF"/>
          <w:lang w:val="en-US" w:eastAsia="zh-CN"/>
        </w:rPr>
        <w:t>2023年源汇区纪委监委所属事业单位公开选聘工作人员报名表</w:t>
      </w:r>
      <w:r>
        <w:rPr>
          <w:rFonts w:hint="eastAsia" w:ascii="仿宋_GB2312" w:hAnsi="仿宋_GB2312" w:eastAsia="仿宋_GB2312" w:cs="仿宋_GB2312"/>
          <w:caps w:val="0"/>
          <w:color w:val="auto"/>
          <w:spacing w:val="0"/>
          <w:sz w:val="32"/>
          <w:szCs w:val="32"/>
          <w:shd w:val="clear" w:fill="FFFFFF"/>
        </w:rPr>
        <w:t>》</w:t>
      </w:r>
      <w:r>
        <w:rPr>
          <w:rFonts w:hint="eastAsia" w:ascii="仿宋_GB2312" w:hAnsi="仿宋_GB2312" w:eastAsia="仿宋_GB2312" w:cs="仿宋_GB2312"/>
          <w:caps w:val="0"/>
          <w:color w:val="auto"/>
          <w:spacing w:val="0"/>
          <w:sz w:val="32"/>
          <w:szCs w:val="32"/>
          <w:shd w:val="clear" w:fill="FFFFFF"/>
          <w:lang w:eastAsia="zh-CN"/>
        </w:rPr>
        <w:t>（</w:t>
      </w:r>
      <w:r>
        <w:rPr>
          <w:rFonts w:hint="eastAsia" w:ascii="仿宋_GB2312" w:hAnsi="仿宋_GB2312" w:eastAsia="仿宋_GB2312" w:cs="仿宋_GB2312"/>
          <w:caps w:val="0"/>
          <w:color w:val="auto"/>
          <w:spacing w:val="0"/>
          <w:sz w:val="32"/>
          <w:szCs w:val="32"/>
          <w:shd w:val="clear" w:fill="FFFFFF"/>
          <w:lang w:val="en-US" w:eastAsia="zh-CN"/>
        </w:rPr>
        <w:t>附件2）；</w:t>
      </w:r>
      <w:r>
        <w:rPr>
          <w:rFonts w:hint="eastAsia" w:ascii="微软雅黑" w:hAnsi="微软雅黑" w:eastAsia="微软雅黑" w:cs="微软雅黑"/>
          <w:caps w:val="0"/>
          <w:color w:val="auto"/>
          <w:spacing w:val="0"/>
          <w:sz w:val="32"/>
          <w:szCs w:val="32"/>
          <w:shd w:val="clear" w:fill="FFFFFF"/>
          <w:lang w:val="en-US" w:eastAsia="zh-CN"/>
        </w:rPr>
        <w:t>④</w:t>
      </w:r>
      <w:r>
        <w:rPr>
          <w:rFonts w:hint="eastAsia" w:ascii="仿宋_GB2312" w:hAnsi="仿宋_GB2312" w:eastAsia="仿宋_GB2312" w:cs="仿宋_GB2312"/>
          <w:caps w:val="0"/>
          <w:color w:val="auto"/>
          <w:spacing w:val="0"/>
          <w:sz w:val="32"/>
          <w:szCs w:val="32"/>
          <w:shd w:val="clear" w:fill="FFFFFF"/>
          <w:lang w:val="en-US" w:eastAsia="zh-CN"/>
        </w:rPr>
        <w:t>党员证明材料；</w:t>
      </w:r>
      <w:r>
        <w:rPr>
          <w:rFonts w:hint="eastAsia" w:ascii="微软雅黑" w:hAnsi="微软雅黑" w:eastAsia="微软雅黑" w:cs="微软雅黑"/>
          <w:caps w:val="0"/>
          <w:color w:val="auto"/>
          <w:spacing w:val="0"/>
          <w:sz w:val="32"/>
          <w:szCs w:val="32"/>
          <w:shd w:val="clear" w:fill="FFFFFF"/>
          <w:lang w:val="en-US" w:eastAsia="zh-CN"/>
        </w:rPr>
        <w:t>⑤</w:t>
      </w:r>
      <w:r>
        <w:rPr>
          <w:rFonts w:hint="eastAsia" w:ascii="仿宋_GB2312" w:hAnsi="仿宋_GB2312" w:eastAsia="仿宋_GB2312" w:cs="仿宋_GB2312"/>
          <w:caps w:val="0"/>
          <w:color w:val="auto"/>
          <w:spacing w:val="0"/>
          <w:sz w:val="32"/>
          <w:szCs w:val="32"/>
          <w:shd w:val="clear" w:fill="FFFFFF"/>
          <w:lang w:val="en-US" w:eastAsia="zh-CN"/>
        </w:rPr>
        <w:t>三年以上机关事业单位在编在岗工作经历证明；</w:t>
      </w:r>
      <w:r>
        <w:rPr>
          <w:rFonts w:hint="eastAsia" w:ascii="微软雅黑" w:hAnsi="微软雅黑" w:eastAsia="微软雅黑" w:cs="微软雅黑"/>
          <w:caps w:val="0"/>
          <w:color w:val="auto"/>
          <w:spacing w:val="0"/>
          <w:sz w:val="32"/>
          <w:szCs w:val="32"/>
          <w:shd w:val="clear" w:fill="FFFFFF"/>
          <w:lang w:val="en-US" w:eastAsia="zh-CN"/>
        </w:rPr>
        <w:t>⑥</w:t>
      </w:r>
      <w:r>
        <w:rPr>
          <w:rFonts w:hint="eastAsia" w:ascii="仿宋_GB2312" w:hAnsi="仿宋_GB2312" w:eastAsia="仿宋_GB2312" w:cs="仿宋_GB2312"/>
          <w:caps w:val="0"/>
          <w:color w:val="auto"/>
          <w:spacing w:val="0"/>
          <w:sz w:val="32"/>
          <w:szCs w:val="32"/>
          <w:shd w:val="clear" w:fill="FFFFFF"/>
          <w:lang w:val="en-US" w:eastAsia="zh-CN"/>
        </w:rPr>
        <w:t>年度考核等次印证材料；</w:t>
      </w:r>
      <w:r>
        <w:rPr>
          <w:rFonts w:hint="eastAsia" w:ascii="微软雅黑" w:hAnsi="微软雅黑" w:eastAsia="微软雅黑" w:cs="微软雅黑"/>
          <w:caps w:val="0"/>
          <w:color w:val="auto"/>
          <w:spacing w:val="0"/>
          <w:sz w:val="32"/>
          <w:szCs w:val="32"/>
          <w:shd w:val="clear" w:fill="FFFFFF"/>
          <w:lang w:val="en-US" w:eastAsia="zh-CN"/>
        </w:rPr>
        <w:t>⑦</w:t>
      </w:r>
      <w:r>
        <w:rPr>
          <w:rFonts w:hint="eastAsia" w:ascii="仿宋_GB2312" w:hAnsi="仿宋_GB2312" w:eastAsia="仿宋_GB2312" w:cs="仿宋_GB2312"/>
          <w:caps w:val="0"/>
          <w:color w:val="auto"/>
          <w:spacing w:val="0"/>
          <w:sz w:val="32"/>
          <w:szCs w:val="32"/>
          <w:shd w:val="clear" w:fill="FFFFFF"/>
          <w:lang w:val="en-US" w:eastAsia="zh-CN"/>
        </w:rPr>
        <w:t>资格条件中要求提供的其他需要证明的材料。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_GB2312" w:hAnsi="仿宋_GB2312" w:eastAsia="仿宋_GB2312" w:cs="仿宋_GB2312"/>
          <w:caps w:val="0"/>
          <w:color w:val="auto"/>
          <w:spacing w:val="0"/>
          <w:sz w:val="32"/>
          <w:szCs w:val="32"/>
          <w:shd w:val="clear" w:fill="FFFFFF"/>
          <w:lang w:val="en-US" w:eastAsia="zh-CN"/>
        </w:rPr>
      </w:pPr>
      <w:r>
        <w:rPr>
          <w:rFonts w:hint="eastAsia" w:ascii="仿宋_GB2312" w:hAnsi="仿宋_GB2312" w:eastAsia="仿宋_GB2312" w:cs="仿宋_GB2312"/>
          <w:b/>
          <w:bCs/>
          <w:caps w:val="0"/>
          <w:color w:val="auto"/>
          <w:spacing w:val="0"/>
          <w:kern w:val="2"/>
          <w:sz w:val="32"/>
          <w:szCs w:val="32"/>
          <w:shd w:val="clear" w:fill="FFFFFF"/>
          <w:lang w:val="en-US" w:eastAsia="zh-CN" w:bidi="ar-SA"/>
        </w:rPr>
        <w:t>4.资格初审：</w:t>
      </w:r>
      <w:r>
        <w:rPr>
          <w:rFonts w:hint="eastAsia" w:ascii="仿宋_GB2312" w:hAnsi="仿宋_GB2312" w:eastAsia="仿宋_GB2312" w:cs="仿宋_GB2312"/>
          <w:caps w:val="0"/>
          <w:color w:val="auto"/>
          <w:spacing w:val="0"/>
          <w:sz w:val="32"/>
          <w:szCs w:val="32"/>
          <w:shd w:val="clear" w:fill="FFFFFF"/>
          <w:lang w:val="en-US" w:eastAsia="zh-CN"/>
        </w:rPr>
        <w:t>工作人员对报名人员的报名材料进行资格初审，并及时反馈初审结果。报名人员对报名初审结果有异议的，可及时咨询反映，报名结束后未反映的，视为对资格初审结果无异议。报名人员每人只能选报一个岗位，通过资格初审的人员，不能再报考其他岗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b/>
          <w:bCs/>
          <w:caps w:val="0"/>
          <w:color w:val="auto"/>
          <w:spacing w:val="0"/>
          <w:sz w:val="32"/>
          <w:szCs w:val="32"/>
          <w:shd w:val="clear" w:fill="FFFFFF"/>
          <w:lang w:val="en-US" w:eastAsia="zh-CN"/>
        </w:rPr>
        <w:t>5.开考比例：</w:t>
      </w:r>
      <w:r>
        <w:rPr>
          <w:rFonts w:hint="eastAsia" w:ascii="仿宋_GB2312" w:hAnsi="仿宋_GB2312" w:eastAsia="仿宋_GB2312" w:cs="仿宋_GB2312"/>
          <w:caps w:val="0"/>
          <w:color w:val="auto"/>
          <w:spacing w:val="0"/>
          <w:sz w:val="32"/>
          <w:szCs w:val="32"/>
          <w:shd w:val="clear" w:fill="FFFFFF"/>
          <w:lang w:val="en-US" w:eastAsia="zh-CN"/>
        </w:rPr>
        <w:t>本次</w:t>
      </w:r>
      <w:r>
        <w:rPr>
          <w:rFonts w:hint="eastAsia" w:ascii="仿宋_GB2312" w:hAnsi="仿宋_GB2312" w:eastAsia="仿宋_GB2312" w:cs="仿宋_GB2312"/>
          <w:caps w:val="0"/>
          <w:color w:val="auto"/>
          <w:spacing w:val="0"/>
          <w:sz w:val="32"/>
          <w:szCs w:val="32"/>
          <w:shd w:val="clear" w:fill="FFFFFF"/>
        </w:rPr>
        <w:t>各</w:t>
      </w:r>
      <w:r>
        <w:rPr>
          <w:rFonts w:hint="eastAsia" w:ascii="仿宋_GB2312" w:hAnsi="仿宋_GB2312" w:eastAsia="仿宋_GB2312" w:cs="仿宋_GB2312"/>
          <w:caps w:val="0"/>
          <w:color w:val="auto"/>
          <w:spacing w:val="0"/>
          <w:sz w:val="32"/>
          <w:szCs w:val="32"/>
          <w:shd w:val="clear" w:fill="FFFFFF"/>
          <w:lang w:val="en-US" w:eastAsia="zh-CN"/>
        </w:rPr>
        <w:t>选聘岗位</w:t>
      </w:r>
      <w:r>
        <w:rPr>
          <w:rFonts w:hint="eastAsia" w:ascii="仿宋_GB2312" w:hAnsi="仿宋_GB2312" w:eastAsia="仿宋_GB2312" w:cs="仿宋_GB2312"/>
          <w:caps w:val="0"/>
          <w:color w:val="auto"/>
          <w:spacing w:val="0"/>
          <w:sz w:val="32"/>
          <w:szCs w:val="32"/>
          <w:shd w:val="clear" w:fill="FFFFFF"/>
        </w:rPr>
        <w:t>的报名人数与拟</w:t>
      </w:r>
      <w:r>
        <w:rPr>
          <w:rFonts w:hint="eastAsia" w:ascii="仿宋_GB2312" w:hAnsi="仿宋_GB2312" w:eastAsia="仿宋_GB2312" w:cs="仿宋_GB2312"/>
          <w:caps w:val="0"/>
          <w:color w:val="auto"/>
          <w:spacing w:val="0"/>
          <w:sz w:val="32"/>
          <w:szCs w:val="32"/>
          <w:shd w:val="clear" w:fill="FFFFFF"/>
          <w:lang w:val="en-US" w:eastAsia="zh-CN"/>
        </w:rPr>
        <w:t>选聘</w:t>
      </w:r>
      <w:r>
        <w:rPr>
          <w:rFonts w:hint="eastAsia" w:ascii="仿宋_GB2312" w:hAnsi="仿宋_GB2312" w:eastAsia="仿宋_GB2312" w:cs="仿宋_GB2312"/>
          <w:caps w:val="0"/>
          <w:color w:val="auto"/>
          <w:spacing w:val="0"/>
          <w:sz w:val="32"/>
          <w:szCs w:val="32"/>
          <w:shd w:val="clear" w:fill="FFFFFF"/>
        </w:rPr>
        <w:t>人数的比例</w:t>
      </w:r>
      <w:r>
        <w:rPr>
          <w:rFonts w:hint="eastAsia" w:ascii="仿宋_GB2312" w:hAnsi="仿宋_GB2312" w:eastAsia="仿宋_GB2312" w:cs="仿宋_GB2312"/>
          <w:caps w:val="0"/>
          <w:color w:val="auto"/>
          <w:spacing w:val="0"/>
          <w:sz w:val="32"/>
          <w:szCs w:val="32"/>
          <w:shd w:val="clear" w:fill="FFFFFF"/>
          <w:lang w:val="en-US" w:eastAsia="zh-CN"/>
        </w:rPr>
        <w:t>原则上</w:t>
      </w:r>
      <w:r>
        <w:rPr>
          <w:rFonts w:hint="eastAsia" w:ascii="仿宋_GB2312" w:hAnsi="仿宋_GB2312" w:eastAsia="仿宋_GB2312" w:cs="仿宋_GB2312"/>
          <w:caps w:val="0"/>
          <w:color w:val="auto"/>
          <w:spacing w:val="0"/>
          <w:sz w:val="32"/>
          <w:szCs w:val="32"/>
          <w:shd w:val="clear" w:fill="FFFFFF"/>
        </w:rPr>
        <w:t>不低于</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:1，如各</w:t>
      </w:r>
      <w:r>
        <w:rPr>
          <w:rFonts w:hint="eastAsia" w:ascii="仿宋_GB2312" w:hAnsi="仿宋_GB2312" w:eastAsia="仿宋_GB2312" w:cs="仿宋_GB2312"/>
          <w:caps w:val="0"/>
          <w:color w:val="auto"/>
          <w:spacing w:val="0"/>
          <w:sz w:val="32"/>
          <w:szCs w:val="32"/>
          <w:shd w:val="clear" w:fill="FFFFFF"/>
          <w:lang w:val="en-US" w:eastAsia="zh-CN"/>
        </w:rPr>
        <w:t>选聘岗位</w:t>
      </w:r>
      <w:r>
        <w:rPr>
          <w:rFonts w:hint="eastAsia" w:ascii="仿宋_GB2312" w:hAnsi="仿宋_GB2312" w:eastAsia="仿宋_GB2312" w:cs="仿宋_GB2312"/>
          <w:caps w:val="0"/>
          <w:color w:val="auto"/>
          <w:spacing w:val="0"/>
          <w:sz w:val="32"/>
          <w:szCs w:val="32"/>
          <w:shd w:val="clear" w:fill="FFFFFF"/>
        </w:rPr>
        <w:t>的报名人数与拟</w:t>
      </w:r>
      <w:r>
        <w:rPr>
          <w:rFonts w:hint="eastAsia" w:ascii="仿宋_GB2312" w:hAnsi="仿宋_GB2312" w:eastAsia="仿宋_GB2312" w:cs="仿宋_GB2312"/>
          <w:caps w:val="0"/>
          <w:color w:val="auto"/>
          <w:spacing w:val="0"/>
          <w:sz w:val="32"/>
          <w:szCs w:val="32"/>
          <w:shd w:val="clear" w:fill="FFFFFF"/>
          <w:lang w:val="en-US" w:eastAsia="zh-CN"/>
        </w:rPr>
        <w:t>选聘</w:t>
      </w:r>
      <w:r>
        <w:rPr>
          <w:rFonts w:hint="eastAsia" w:ascii="仿宋_GB2312" w:hAnsi="仿宋_GB2312" w:eastAsia="仿宋_GB2312" w:cs="仿宋_GB2312"/>
          <w:caps w:val="0"/>
          <w:color w:val="auto"/>
          <w:spacing w:val="0"/>
          <w:sz w:val="32"/>
          <w:szCs w:val="32"/>
          <w:shd w:val="clear" w:fill="FFFFFF"/>
        </w:rPr>
        <w:t>人数达不到比例的，相应核减</w:t>
      </w:r>
      <w:r>
        <w:rPr>
          <w:rFonts w:hint="eastAsia" w:ascii="仿宋_GB2312" w:hAnsi="仿宋_GB2312" w:eastAsia="仿宋_GB2312" w:cs="仿宋_GB2312"/>
          <w:caps w:val="0"/>
          <w:color w:val="auto"/>
          <w:spacing w:val="0"/>
          <w:sz w:val="32"/>
          <w:szCs w:val="32"/>
          <w:shd w:val="clear" w:fill="FFFFFF"/>
          <w:lang w:val="en-US" w:eastAsia="zh-CN"/>
        </w:rPr>
        <w:t>选聘</w:t>
      </w:r>
      <w:r>
        <w:rPr>
          <w:rFonts w:hint="eastAsia" w:ascii="仿宋_GB2312" w:hAnsi="仿宋_GB2312" w:eastAsia="仿宋_GB2312" w:cs="仿宋_GB2312"/>
          <w:caps w:val="0"/>
          <w:color w:val="auto"/>
          <w:spacing w:val="0"/>
          <w:sz w:val="32"/>
          <w:szCs w:val="32"/>
          <w:shd w:val="clear" w:fill="FFFFFF"/>
        </w:rPr>
        <w:t>计划，核减后仍达不到</w:t>
      </w:r>
      <w:r>
        <w:rPr>
          <w:rFonts w:hint="eastAsia" w:ascii="仿宋_GB2312" w:hAnsi="仿宋_GB2312" w:eastAsia="仿宋_GB2312" w:cs="仿宋_GB2312"/>
          <w:caps w:val="0"/>
          <w:color w:val="auto"/>
          <w:spacing w:val="0"/>
          <w:sz w:val="32"/>
          <w:szCs w:val="32"/>
          <w:shd w:val="clear" w:fill="FFFFFF"/>
          <w:lang w:val="en-US" w:eastAsia="zh-CN"/>
        </w:rPr>
        <w:t>规定</w:t>
      </w:r>
      <w:r>
        <w:rPr>
          <w:rFonts w:hint="eastAsia" w:ascii="仿宋_GB2312" w:hAnsi="仿宋_GB2312" w:eastAsia="仿宋_GB2312" w:cs="仿宋_GB2312"/>
          <w:caps w:val="0"/>
          <w:color w:val="auto"/>
          <w:spacing w:val="0"/>
          <w:sz w:val="32"/>
          <w:szCs w:val="32"/>
          <w:shd w:val="clear" w:fill="FFFFFF"/>
        </w:rPr>
        <w:t>比例的，该岗位不再</w:t>
      </w:r>
      <w:r>
        <w:rPr>
          <w:rFonts w:hint="eastAsia" w:ascii="仿宋_GB2312" w:hAnsi="仿宋_GB2312" w:eastAsia="仿宋_GB2312" w:cs="仿宋_GB2312"/>
          <w:caps w:val="0"/>
          <w:color w:val="auto"/>
          <w:spacing w:val="0"/>
          <w:sz w:val="32"/>
          <w:szCs w:val="32"/>
          <w:shd w:val="clear" w:fill="FFFFFF"/>
          <w:lang w:val="en-US" w:eastAsia="zh-CN"/>
        </w:rPr>
        <w:t>选聘</w:t>
      </w:r>
      <w:r>
        <w:rPr>
          <w:rFonts w:hint="eastAsia" w:ascii="仿宋_GB2312" w:hAnsi="仿宋_GB2312" w:eastAsia="仿宋_GB2312" w:cs="仿宋_GB2312"/>
          <w:caps w:val="0"/>
          <w:color w:val="auto"/>
          <w:spacing w:val="0"/>
          <w:sz w:val="32"/>
          <w:szCs w:val="32"/>
          <w:shd w:val="clear" w:fill="FFFFFF"/>
        </w:rPr>
        <w:t>，报考者可重新选报其他岗位</w:t>
      </w:r>
      <w:r>
        <w:rPr>
          <w:rFonts w:hint="eastAsia" w:ascii="仿宋_GB2312" w:hAnsi="仿宋_GB2312" w:eastAsia="仿宋_GB2312" w:cs="仿宋_GB2312"/>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snapToGrid/>
        <w:spacing w:before="0" w:beforeAutospacing="0" w:after="0" w:afterAutospacing="0" w:line="600" w:lineRule="exact"/>
        <w:ind w:left="0" w:leftChars="0" w:right="0" w:firstLine="643" w:firstLineChars="200"/>
        <w:textAlignment w:val="auto"/>
        <w:rPr>
          <w:rFonts w:hint="eastAsia" w:ascii="仿宋" w:hAnsi="仿宋" w:eastAsia="仿宋" w:cs="仿宋"/>
          <w:caps w:val="0"/>
          <w:color w:val="auto"/>
          <w:spacing w:val="0"/>
          <w:sz w:val="32"/>
          <w:szCs w:val="32"/>
        </w:rPr>
      </w:pPr>
      <w:r>
        <w:rPr>
          <w:rFonts w:hint="eastAsia" w:ascii="仿宋_GB2312" w:hAnsi="仿宋_GB2312" w:eastAsia="仿宋_GB2312" w:cs="仿宋_GB2312"/>
          <w:b/>
          <w:bCs/>
          <w:caps w:val="0"/>
          <w:color w:val="auto"/>
          <w:spacing w:val="0"/>
          <w:sz w:val="32"/>
          <w:szCs w:val="32"/>
          <w:shd w:val="clear" w:fill="FFFFFF"/>
          <w:lang w:val="en-US" w:eastAsia="zh-CN"/>
        </w:rPr>
        <w:t>6</w:t>
      </w:r>
      <w:r>
        <w:rPr>
          <w:rFonts w:hint="eastAsia" w:ascii="仿宋_GB2312" w:hAnsi="仿宋_GB2312" w:eastAsia="仿宋_GB2312" w:cs="仿宋_GB2312"/>
          <w:b/>
          <w:bCs/>
          <w:caps w:val="0"/>
          <w:color w:val="auto"/>
          <w:spacing w:val="0"/>
          <w:sz w:val="32"/>
          <w:szCs w:val="32"/>
          <w:shd w:val="clear" w:fill="FFFFFF"/>
        </w:rPr>
        <w:t>.</w:t>
      </w:r>
      <w:r>
        <w:rPr>
          <w:rFonts w:hint="eastAsia" w:ascii="仿宋_GB2312" w:hAnsi="仿宋_GB2312" w:eastAsia="仿宋_GB2312" w:cs="仿宋_GB2312"/>
          <w:b/>
          <w:bCs/>
          <w:caps w:val="0"/>
          <w:color w:val="auto"/>
          <w:spacing w:val="0"/>
          <w:sz w:val="32"/>
          <w:szCs w:val="32"/>
          <w:shd w:val="clear" w:fill="FFFFFF"/>
          <w:lang w:val="en-US" w:eastAsia="zh-CN"/>
        </w:rPr>
        <w:t>领取准考证</w:t>
      </w:r>
      <w:r>
        <w:rPr>
          <w:rFonts w:hint="eastAsia" w:ascii="仿宋_GB2312" w:hAnsi="仿宋_GB2312" w:eastAsia="仿宋_GB2312" w:cs="仿宋_GB2312"/>
          <w:b/>
          <w:bCs/>
          <w:caps w:val="0"/>
          <w:color w:val="auto"/>
          <w:spacing w:val="0"/>
          <w:sz w:val="32"/>
          <w:szCs w:val="32"/>
          <w:shd w:val="clear" w:fill="FFFFFF"/>
        </w:rPr>
        <w:t>：</w:t>
      </w:r>
      <w:r>
        <w:rPr>
          <w:rFonts w:hint="eastAsia" w:ascii="仿宋_GB2312" w:hAnsi="仿宋_GB2312" w:eastAsia="仿宋_GB2312" w:cs="仿宋_GB2312"/>
          <w:caps w:val="0"/>
          <w:color w:val="auto"/>
          <w:spacing w:val="0"/>
          <w:sz w:val="32"/>
          <w:szCs w:val="32"/>
          <w:shd w:val="clear" w:fill="FFFFFF"/>
        </w:rPr>
        <w:t>通过资格</w:t>
      </w:r>
      <w:r>
        <w:rPr>
          <w:rFonts w:hint="eastAsia" w:ascii="仿宋_GB2312" w:hAnsi="仿宋_GB2312" w:eastAsia="仿宋_GB2312" w:cs="仿宋_GB2312"/>
          <w:caps w:val="0"/>
          <w:color w:val="auto"/>
          <w:spacing w:val="0"/>
          <w:sz w:val="32"/>
          <w:szCs w:val="32"/>
          <w:shd w:val="clear" w:fill="FFFFFF"/>
          <w:lang w:val="en-US" w:eastAsia="zh-CN"/>
        </w:rPr>
        <w:t>初</w:t>
      </w:r>
      <w:r>
        <w:rPr>
          <w:rFonts w:hint="eastAsia" w:ascii="仿宋_GB2312" w:hAnsi="仿宋_GB2312" w:eastAsia="仿宋_GB2312" w:cs="仿宋_GB2312"/>
          <w:caps w:val="0"/>
          <w:color w:val="auto"/>
          <w:spacing w:val="0"/>
          <w:sz w:val="32"/>
          <w:szCs w:val="32"/>
          <w:shd w:val="clear" w:fill="FFFFFF"/>
        </w:rPr>
        <w:t>审</w:t>
      </w:r>
      <w:r>
        <w:rPr>
          <w:rFonts w:hint="eastAsia" w:ascii="仿宋_GB2312" w:hAnsi="仿宋_GB2312" w:eastAsia="仿宋_GB2312" w:cs="仿宋_GB2312"/>
          <w:caps w:val="0"/>
          <w:color w:val="auto"/>
          <w:spacing w:val="0"/>
          <w:sz w:val="32"/>
          <w:szCs w:val="32"/>
          <w:shd w:val="clear" w:fill="FFFFFF"/>
          <w:lang w:val="en-US" w:eastAsia="zh-CN"/>
        </w:rPr>
        <w:t>的考生</w:t>
      </w:r>
      <w:r>
        <w:rPr>
          <w:rFonts w:hint="eastAsia" w:ascii="仿宋_GB2312" w:hAnsi="仿宋_GB2312" w:eastAsia="仿宋_GB2312" w:cs="仿宋_GB2312"/>
          <w:caps w:val="0"/>
          <w:color w:val="auto"/>
          <w:spacing w:val="0"/>
          <w:sz w:val="32"/>
          <w:szCs w:val="32"/>
          <w:shd w:val="clear" w:fill="FFFFFF"/>
        </w:rPr>
        <w:t>，凭</w:t>
      </w:r>
      <w:r>
        <w:rPr>
          <w:rFonts w:hint="eastAsia" w:ascii="仿宋_GB2312" w:hAnsi="仿宋_GB2312" w:eastAsia="仿宋_GB2312" w:cs="仿宋_GB2312"/>
          <w:caps w:val="0"/>
          <w:color w:val="auto"/>
          <w:spacing w:val="0"/>
          <w:sz w:val="32"/>
          <w:szCs w:val="32"/>
          <w:shd w:val="clear" w:fill="FFFFFF"/>
          <w:lang w:val="en-US" w:eastAsia="zh-CN"/>
        </w:rPr>
        <w:t>本人</w:t>
      </w:r>
      <w:r>
        <w:rPr>
          <w:rFonts w:hint="eastAsia" w:ascii="仿宋_GB2312" w:hAnsi="仿宋_GB2312" w:eastAsia="仿宋_GB2312" w:cs="仿宋_GB2312"/>
          <w:caps w:val="0"/>
          <w:color w:val="auto"/>
          <w:spacing w:val="0"/>
          <w:sz w:val="32"/>
          <w:szCs w:val="32"/>
          <w:shd w:val="clear" w:fill="FFFFFF"/>
        </w:rPr>
        <w:t>有效身份证领取《准考证》，逾期不领者，视为自动放弃。《准考证》领取时</w:t>
      </w:r>
      <w:r>
        <w:rPr>
          <w:rFonts w:hint="eastAsia" w:ascii="仿宋_GB2312" w:hAnsi="仿宋_GB2312" w:eastAsia="仿宋_GB2312" w:cs="仿宋_GB2312"/>
          <w:caps w:val="0"/>
          <w:color w:val="auto"/>
          <w:spacing w:val="0"/>
          <w:kern w:val="21"/>
          <w:sz w:val="32"/>
          <w:szCs w:val="32"/>
          <w:shd w:val="clear" w:fill="FFFFFF"/>
        </w:rPr>
        <w:t>间</w:t>
      </w:r>
      <w:r>
        <w:rPr>
          <w:rFonts w:hint="eastAsia" w:ascii="仿宋_GB2312" w:hAnsi="仿宋_GB2312" w:eastAsia="仿宋_GB2312" w:cs="仿宋_GB2312"/>
          <w:caps w:val="0"/>
          <w:color w:val="auto"/>
          <w:spacing w:val="0"/>
          <w:kern w:val="21"/>
          <w:sz w:val="32"/>
          <w:szCs w:val="32"/>
          <w:shd w:val="clear" w:fill="FFFFFF"/>
          <w:lang w:eastAsia="zh-CN"/>
        </w:rPr>
        <w:t>、</w:t>
      </w:r>
      <w:r>
        <w:rPr>
          <w:rFonts w:hint="eastAsia" w:ascii="仿宋_GB2312" w:hAnsi="仿宋_GB2312" w:eastAsia="仿宋_GB2312" w:cs="仿宋_GB2312"/>
          <w:caps w:val="0"/>
          <w:color w:val="auto"/>
          <w:spacing w:val="0"/>
          <w:kern w:val="21"/>
          <w:sz w:val="32"/>
          <w:szCs w:val="32"/>
          <w:shd w:val="clear" w:fill="FFFFFF"/>
          <w:lang w:val="en-US" w:eastAsia="zh-CN"/>
        </w:rPr>
        <w:t>地点通过</w:t>
      </w:r>
      <w:r>
        <w:rPr>
          <w:rFonts w:hint="eastAsia" w:ascii="仿宋_GB2312" w:hAnsi="仿宋_GB2312" w:eastAsia="仿宋_GB2312" w:cs="仿宋_GB2312"/>
          <w:b w:val="0"/>
          <w:i w:val="0"/>
          <w:caps w:val="0"/>
          <w:color w:val="000000"/>
          <w:spacing w:val="0"/>
          <w:kern w:val="21"/>
          <w:sz w:val="32"/>
          <w:szCs w:val="32"/>
          <w:lang w:val="en-US" w:eastAsia="zh-CN"/>
        </w:rPr>
        <w:t>源汇区人民政府网站（https://www.yuanhui.gov.cn/）</w:t>
      </w:r>
      <w:r>
        <w:rPr>
          <w:rFonts w:hint="eastAsia" w:ascii="仿宋_GB2312" w:hAnsi="仿宋_GB2312" w:eastAsia="仿宋_GB2312" w:cs="仿宋_GB2312"/>
          <w:caps w:val="0"/>
          <w:color w:val="auto"/>
          <w:spacing w:val="0"/>
          <w:kern w:val="21"/>
          <w:sz w:val="32"/>
          <w:szCs w:val="32"/>
          <w:shd w:val="clear" w:fill="FFFFFF"/>
        </w:rPr>
        <w:t>另行通知。准考证要妥善保管，以备笔试、面试、</w:t>
      </w:r>
      <w:r>
        <w:rPr>
          <w:rFonts w:hint="eastAsia" w:ascii="仿宋_GB2312" w:hAnsi="仿宋_GB2312" w:eastAsia="仿宋_GB2312" w:cs="仿宋_GB2312"/>
          <w:caps w:val="0"/>
          <w:color w:val="auto"/>
          <w:spacing w:val="0"/>
          <w:kern w:val="21"/>
          <w:sz w:val="32"/>
          <w:szCs w:val="32"/>
          <w:shd w:val="clear" w:fill="FFFFFF"/>
          <w:lang w:eastAsia="zh-CN"/>
        </w:rPr>
        <w:t>加试、</w:t>
      </w:r>
      <w:r>
        <w:rPr>
          <w:rFonts w:hint="eastAsia" w:ascii="仿宋_GB2312" w:hAnsi="仿宋_GB2312" w:eastAsia="仿宋_GB2312" w:cs="仿宋_GB2312"/>
          <w:caps w:val="0"/>
          <w:color w:val="auto"/>
          <w:spacing w:val="0"/>
          <w:kern w:val="21"/>
          <w:sz w:val="32"/>
          <w:szCs w:val="32"/>
          <w:shd w:val="clear" w:fill="FFFFFF"/>
        </w:rPr>
        <w:t>体检时使用。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楷体_GB2312" w:hAnsi="楷体_GB2312" w:eastAsia="楷体_GB2312" w:cs="楷体_GB2312"/>
          <w:b/>
          <w:bCs/>
          <w:caps w:val="0"/>
          <w:color w:val="auto"/>
          <w:spacing w:val="0"/>
          <w:sz w:val="32"/>
          <w:szCs w:val="32"/>
          <w:shd w:val="clear" w:fill="FFFFFF"/>
          <w:lang w:val="en-US" w:eastAsia="zh-CN"/>
        </w:rPr>
      </w:pPr>
      <w:r>
        <w:rPr>
          <w:rFonts w:hint="eastAsia" w:ascii="楷体_GB2312" w:hAnsi="楷体_GB2312" w:eastAsia="楷体_GB2312" w:cs="楷体_GB2312"/>
          <w:b/>
          <w:bCs/>
          <w:caps w:val="0"/>
          <w:color w:val="auto"/>
          <w:spacing w:val="0"/>
          <w:sz w:val="32"/>
          <w:szCs w:val="32"/>
          <w:shd w:val="clear" w:fill="FFFFFF"/>
          <w:lang w:val="en-US" w:eastAsia="zh-CN"/>
        </w:rPr>
        <w:t>（三）考试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aps w:val="0"/>
          <w:color w:val="auto"/>
          <w:spacing w:val="0"/>
          <w:kern w:val="21"/>
          <w:sz w:val="32"/>
          <w:szCs w:val="32"/>
          <w:shd w:val="clear" w:fill="FFFFFF"/>
          <w:lang w:val="en-US" w:eastAsia="zh-CN"/>
        </w:rPr>
      </w:pPr>
      <w:r>
        <w:rPr>
          <w:rFonts w:hint="eastAsia" w:ascii="仿宋_GB2312" w:hAnsi="仿宋_GB2312" w:eastAsia="仿宋_GB2312" w:cs="仿宋_GB2312"/>
          <w:caps w:val="0"/>
          <w:color w:val="auto"/>
          <w:spacing w:val="0"/>
          <w:kern w:val="21"/>
          <w:sz w:val="32"/>
          <w:szCs w:val="32"/>
          <w:shd w:val="clear" w:fill="FFFFFF"/>
          <w:lang w:val="en-US" w:eastAsia="zh-CN"/>
        </w:rPr>
        <w:t>考试采取笔试和面试相结合的方式进行，部分岗位需要进行加试，考生均须持本人有效身份证、准考证参加各个环节的考试，任意一场缺考的考生视为自动放弃选聘资格。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楷体_GB2312" w:hAnsi="楷体_GB2312" w:eastAsia="楷体_GB2312" w:cs="楷体_GB2312"/>
          <w:b/>
          <w:bCs/>
          <w:caps w:val="0"/>
          <w:color w:val="auto"/>
          <w:spacing w:val="0"/>
          <w:sz w:val="32"/>
          <w:szCs w:val="32"/>
          <w:shd w:val="clear" w:fill="FFFFFF"/>
        </w:rPr>
      </w:pPr>
      <w:r>
        <w:rPr>
          <w:rFonts w:hint="eastAsia" w:ascii="楷体_GB2312" w:hAnsi="楷体_GB2312" w:eastAsia="楷体_GB2312" w:cs="楷体_GB2312"/>
          <w:b/>
          <w:bCs/>
          <w:caps w:val="0"/>
          <w:color w:val="auto"/>
          <w:spacing w:val="0"/>
          <w:sz w:val="32"/>
          <w:szCs w:val="32"/>
          <w:shd w:val="clear" w:fill="FFFFFF"/>
          <w:lang w:val="en-US" w:eastAsia="zh-CN"/>
        </w:rPr>
        <w:t>1.</w:t>
      </w:r>
      <w:r>
        <w:rPr>
          <w:rFonts w:hint="eastAsia" w:ascii="楷体_GB2312" w:hAnsi="楷体_GB2312" w:eastAsia="楷体_GB2312" w:cs="楷体_GB2312"/>
          <w:b/>
          <w:bCs/>
          <w:caps w:val="0"/>
          <w:color w:val="auto"/>
          <w:spacing w:val="0"/>
          <w:sz w:val="32"/>
          <w:szCs w:val="32"/>
          <w:shd w:val="clear" w:fill="FFFFFF"/>
        </w:rPr>
        <w:t>笔试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笔试采取闭卷方式进行，统一命题、统一组织、统一评分，</w:t>
      </w:r>
      <w:r>
        <w:rPr>
          <w:rFonts w:hint="eastAsia" w:ascii="仿宋_GB2312" w:hAnsi="仿宋_GB2312" w:eastAsia="仿宋_GB2312" w:cs="仿宋_GB2312"/>
          <w:caps w:val="0"/>
          <w:color w:val="auto"/>
          <w:spacing w:val="0"/>
          <w:sz w:val="32"/>
          <w:szCs w:val="32"/>
          <w:shd w:val="clear" w:fill="FFFFFF"/>
          <w:lang w:val="en-US" w:eastAsia="zh-CN"/>
        </w:rPr>
        <w:t>主要测试</w:t>
      </w:r>
      <w:r>
        <w:rPr>
          <w:rFonts w:hint="eastAsia" w:ascii="仿宋_GB2312" w:hAnsi="仿宋_GB2312" w:eastAsia="仿宋_GB2312" w:cs="仿宋_GB2312"/>
          <w:caps w:val="0"/>
          <w:color w:val="auto"/>
          <w:spacing w:val="0"/>
          <w:sz w:val="32"/>
          <w:szCs w:val="32"/>
          <w:shd w:val="clear" w:fill="FFFFFF"/>
        </w:rPr>
        <w:t>为报考岗位所需基础知识、基本技能等。笔试满分为100分。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笔试时间、地点以《准考证》为准。报考者须持本人有效身份证和《准考证》参加笔试。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楷体_GB2312" w:hAnsi="楷体_GB2312" w:eastAsia="楷体_GB2312" w:cs="楷体_GB2312"/>
          <w:b/>
          <w:bCs/>
          <w:caps w:val="0"/>
          <w:color w:val="auto"/>
          <w:spacing w:val="0"/>
          <w:sz w:val="32"/>
          <w:szCs w:val="32"/>
          <w:shd w:val="clear" w:fill="FFFFFF"/>
        </w:rPr>
      </w:pPr>
      <w:r>
        <w:rPr>
          <w:rFonts w:hint="eastAsia" w:ascii="楷体_GB2312" w:hAnsi="楷体_GB2312" w:eastAsia="楷体_GB2312" w:cs="楷体_GB2312"/>
          <w:b/>
          <w:bCs/>
          <w:caps w:val="0"/>
          <w:color w:val="auto"/>
          <w:spacing w:val="0"/>
          <w:sz w:val="32"/>
          <w:szCs w:val="32"/>
          <w:shd w:val="clear" w:fill="FFFFFF"/>
          <w:lang w:val="en-US" w:eastAsia="zh-CN"/>
        </w:rPr>
        <w:t>2.</w:t>
      </w:r>
      <w:r>
        <w:rPr>
          <w:rFonts w:hint="eastAsia" w:ascii="楷体_GB2312" w:hAnsi="楷体_GB2312" w:eastAsia="楷体_GB2312" w:cs="楷体_GB2312"/>
          <w:b/>
          <w:bCs/>
          <w:caps w:val="0"/>
          <w:color w:val="auto"/>
          <w:spacing w:val="0"/>
          <w:sz w:val="32"/>
          <w:szCs w:val="32"/>
          <w:shd w:val="clear" w:fill="FFFFFF"/>
        </w:rPr>
        <w:t>面试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根据笔试成绩，按照拟</w:t>
      </w:r>
      <w:r>
        <w:rPr>
          <w:rFonts w:hint="eastAsia" w:ascii="仿宋_GB2312" w:hAnsi="仿宋_GB2312" w:eastAsia="仿宋_GB2312" w:cs="仿宋_GB2312"/>
          <w:caps w:val="0"/>
          <w:color w:val="auto"/>
          <w:spacing w:val="0"/>
          <w:sz w:val="32"/>
          <w:szCs w:val="32"/>
          <w:shd w:val="clear" w:fill="FFFFFF"/>
          <w:lang w:val="en-US" w:eastAsia="zh-CN"/>
        </w:rPr>
        <w:t>选聘</w:t>
      </w:r>
      <w:r>
        <w:rPr>
          <w:rFonts w:hint="eastAsia" w:ascii="仿宋_GB2312" w:hAnsi="仿宋_GB2312" w:eastAsia="仿宋_GB2312" w:cs="仿宋_GB2312"/>
          <w:caps w:val="0"/>
          <w:color w:val="auto"/>
          <w:spacing w:val="0"/>
          <w:sz w:val="32"/>
          <w:szCs w:val="32"/>
          <w:shd w:val="clear" w:fill="FFFFFF"/>
        </w:rPr>
        <w:t>岗位人数1:3的比例由高分到低分</w:t>
      </w:r>
      <w:r>
        <w:rPr>
          <w:rFonts w:hint="eastAsia" w:ascii="仿宋_GB2312" w:hAnsi="仿宋_GB2312" w:eastAsia="仿宋_GB2312" w:cs="仿宋_GB2312"/>
          <w:caps w:val="0"/>
          <w:color w:val="auto"/>
          <w:spacing w:val="0"/>
          <w:sz w:val="32"/>
          <w:szCs w:val="32"/>
          <w:shd w:val="clear" w:fill="FFFFFF"/>
          <w:lang w:val="en-US" w:eastAsia="zh-CN"/>
        </w:rPr>
        <w:t>依次</w:t>
      </w:r>
      <w:r>
        <w:rPr>
          <w:rFonts w:hint="eastAsia" w:ascii="仿宋_GB2312" w:hAnsi="仿宋_GB2312" w:eastAsia="仿宋_GB2312" w:cs="仿宋_GB2312"/>
          <w:caps w:val="0"/>
          <w:color w:val="auto"/>
          <w:spacing w:val="0"/>
          <w:sz w:val="32"/>
          <w:szCs w:val="32"/>
          <w:shd w:val="clear" w:fill="FFFFFF"/>
        </w:rPr>
        <w:t>确定进入面试人员</w:t>
      </w:r>
      <w:r>
        <w:rPr>
          <w:rFonts w:hint="eastAsia" w:ascii="仿宋_GB2312" w:hAnsi="仿宋_GB2312" w:eastAsia="仿宋_GB2312" w:cs="仿宋_GB2312"/>
          <w:caps w:val="0"/>
          <w:color w:val="auto"/>
          <w:spacing w:val="0"/>
          <w:sz w:val="32"/>
          <w:szCs w:val="32"/>
          <w:shd w:val="clear" w:fill="FFFFFF"/>
          <w:lang w:eastAsia="zh-CN"/>
        </w:rPr>
        <w:t>，</w:t>
      </w:r>
      <w:r>
        <w:rPr>
          <w:rFonts w:hint="eastAsia" w:ascii="仿宋_GB2312" w:hAnsi="仿宋_GB2312" w:eastAsia="仿宋_GB2312" w:cs="仿宋_GB2312"/>
          <w:caps w:val="0"/>
          <w:color w:val="auto"/>
          <w:spacing w:val="0"/>
          <w:sz w:val="32"/>
          <w:szCs w:val="32"/>
          <w:shd w:val="clear" w:fill="FFFFFF"/>
        </w:rPr>
        <w:t>笔试成绩名次末位并列的同时确定为面试人员。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aps w:val="0"/>
          <w:color w:val="auto"/>
          <w:spacing w:val="0"/>
          <w:sz w:val="32"/>
          <w:szCs w:val="32"/>
          <w:lang w:eastAsia="zh-CN"/>
        </w:rPr>
      </w:pPr>
      <w:r>
        <w:rPr>
          <w:rFonts w:hint="eastAsia" w:ascii="仿宋_GB2312" w:hAnsi="仿宋_GB2312" w:eastAsia="仿宋_GB2312" w:cs="仿宋_GB2312"/>
          <w:caps w:val="0"/>
          <w:color w:val="auto"/>
          <w:spacing w:val="0"/>
          <w:sz w:val="32"/>
          <w:szCs w:val="32"/>
          <w:shd w:val="clear" w:fill="FFFFFF"/>
        </w:rPr>
        <w:t>面试采取结构化面试方式进行，满分为100分</w:t>
      </w:r>
      <w:r>
        <w:rPr>
          <w:rFonts w:hint="eastAsia" w:ascii="仿宋_GB2312" w:hAnsi="仿宋_GB2312" w:eastAsia="仿宋_GB2312" w:cs="仿宋_GB2312"/>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rPr>
        <w:t>面试时间、地点</w:t>
      </w:r>
      <w:r>
        <w:rPr>
          <w:rFonts w:hint="eastAsia" w:ascii="仿宋_GB2312" w:hAnsi="仿宋_GB2312" w:eastAsia="仿宋_GB2312" w:cs="仿宋_GB2312"/>
          <w:caps w:val="0"/>
          <w:color w:val="auto"/>
          <w:spacing w:val="0"/>
          <w:sz w:val="32"/>
          <w:szCs w:val="32"/>
          <w:shd w:val="clear" w:fill="FFFFFF"/>
          <w:lang w:val="en-US" w:eastAsia="zh-CN"/>
        </w:rPr>
        <w:t>通过</w:t>
      </w:r>
      <w:r>
        <w:rPr>
          <w:rFonts w:hint="eastAsia" w:ascii="仿宋_GB2312" w:hAnsi="仿宋_GB2312" w:eastAsia="仿宋_GB2312" w:cs="仿宋_GB2312"/>
          <w:b w:val="0"/>
          <w:i w:val="0"/>
          <w:caps w:val="0"/>
          <w:color w:val="000000"/>
          <w:spacing w:val="0"/>
          <w:kern w:val="21"/>
          <w:sz w:val="32"/>
          <w:szCs w:val="32"/>
          <w:lang w:val="en-US" w:eastAsia="zh-CN"/>
        </w:rPr>
        <w:t>源汇区人民政府网站（https://www.yuanhui.gov.cn/）</w:t>
      </w:r>
      <w:r>
        <w:rPr>
          <w:rFonts w:hint="eastAsia" w:ascii="仿宋_GB2312" w:hAnsi="仿宋_GB2312" w:eastAsia="仿宋_GB2312" w:cs="仿宋_GB2312"/>
          <w:caps w:val="0"/>
          <w:color w:val="auto"/>
          <w:spacing w:val="0"/>
          <w:sz w:val="32"/>
          <w:szCs w:val="32"/>
          <w:shd w:val="clear" w:fill="FFFFFF"/>
          <w:lang w:val="en-US" w:eastAsia="zh-CN"/>
        </w:rPr>
        <w:t>另行通知。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caps w:val="0"/>
          <w:color w:val="auto"/>
          <w:spacing w:val="0"/>
          <w:sz w:val="32"/>
          <w:szCs w:val="32"/>
          <w:shd w:val="clear" w:fill="FFFFFF"/>
          <w:lang w:val="en-US" w:eastAsia="zh-CN"/>
        </w:rPr>
      </w:pPr>
      <w:r>
        <w:rPr>
          <w:rFonts w:hint="eastAsia" w:ascii="仿宋_GB2312" w:hAnsi="仿宋_GB2312" w:eastAsia="仿宋_GB2312" w:cs="仿宋_GB2312"/>
          <w:caps w:val="0"/>
          <w:color w:val="auto"/>
          <w:spacing w:val="0"/>
          <w:sz w:val="32"/>
          <w:szCs w:val="32"/>
          <w:shd w:val="clear" w:fill="FFFFFF"/>
          <w:lang w:val="en-US" w:eastAsia="zh-CN"/>
        </w:rPr>
        <w:t>参加面试人员不能形成竞争的（即实际参加面试人数与拟选聘人数的比例未超过1:1的），应聘人员的面试成绩应达到本考场当日参加面试实考考生的平均分（含平均分），方可进入下一环节。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outlineLvl w:val="1"/>
        <w:rPr>
          <w:rFonts w:hint="eastAsia" w:ascii="楷体_GB2312" w:hAnsi="楷体_GB2312" w:eastAsia="楷体_GB2312" w:cs="楷体_GB2312"/>
          <w:b/>
          <w:bCs/>
          <w:caps w:val="0"/>
          <w:color w:val="auto"/>
          <w:spacing w:val="0"/>
          <w:sz w:val="32"/>
          <w:szCs w:val="32"/>
          <w:shd w:val="clear" w:fill="FFFFFF"/>
          <w:lang w:val="en-US" w:eastAsia="zh-CN"/>
        </w:rPr>
      </w:pPr>
      <w:r>
        <w:rPr>
          <w:rFonts w:hint="eastAsia" w:ascii="楷体_GB2312" w:hAnsi="楷体_GB2312" w:eastAsia="楷体_GB2312" w:cs="楷体_GB2312"/>
          <w:b/>
          <w:bCs/>
          <w:caps w:val="0"/>
          <w:color w:val="auto"/>
          <w:spacing w:val="0"/>
          <w:sz w:val="32"/>
          <w:szCs w:val="32"/>
          <w:shd w:val="clear" w:fill="FFFFFF"/>
          <w:lang w:val="en-US" w:eastAsia="zh-CN"/>
        </w:rPr>
        <w:t>3.加试</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有加试环节的，参加面试人员全部进入加试，加试满分为100分。加试主要测试报考者的思考谋划和研究分析、解决问题能力、文字写作能力等。</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加试当天考试需携带有效身份证件、准考证参加加试。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60" w:lineRule="exact"/>
        <w:ind w:left="0" w:leftChars="0" w:right="0" w:firstLine="640" w:firstLineChars="200"/>
        <w:textAlignment w:val="auto"/>
        <w:rPr>
          <w:rFonts w:hint="eastAsia" w:ascii="仿宋_GB2312" w:hAnsi="仿宋_GB2312" w:eastAsia="仿宋"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加试</w:t>
      </w:r>
      <w:r>
        <w:rPr>
          <w:rFonts w:hint="eastAsia" w:ascii="仿宋_GB2312" w:hAnsi="仿宋_GB2312" w:eastAsia="仿宋_GB2312" w:cs="仿宋_GB2312"/>
          <w:caps w:val="0"/>
          <w:color w:val="auto"/>
          <w:spacing w:val="0"/>
          <w:sz w:val="32"/>
          <w:szCs w:val="32"/>
          <w:shd w:val="clear" w:fill="FFFFFF"/>
        </w:rPr>
        <w:t>时间、地点</w:t>
      </w:r>
      <w:r>
        <w:rPr>
          <w:rFonts w:hint="eastAsia" w:ascii="仿宋_GB2312" w:hAnsi="仿宋_GB2312" w:eastAsia="仿宋_GB2312" w:cs="仿宋_GB2312"/>
          <w:caps w:val="0"/>
          <w:color w:val="auto"/>
          <w:spacing w:val="0"/>
          <w:sz w:val="32"/>
          <w:szCs w:val="32"/>
          <w:shd w:val="clear" w:fill="FFFFFF"/>
          <w:lang w:val="en-US" w:eastAsia="zh-CN"/>
        </w:rPr>
        <w:t>通过</w:t>
      </w:r>
      <w:r>
        <w:rPr>
          <w:rFonts w:hint="eastAsia" w:ascii="仿宋_GB2312" w:hAnsi="仿宋_GB2312" w:eastAsia="仿宋_GB2312" w:cs="仿宋_GB2312"/>
          <w:b w:val="0"/>
          <w:i w:val="0"/>
          <w:caps w:val="0"/>
          <w:color w:val="000000"/>
          <w:spacing w:val="0"/>
          <w:kern w:val="21"/>
          <w:sz w:val="32"/>
          <w:szCs w:val="32"/>
          <w:lang w:val="en-US" w:eastAsia="zh-CN"/>
        </w:rPr>
        <w:t>源汇区人民政府网站（https://www.yuanhui.gov.cn/）</w:t>
      </w:r>
      <w:r>
        <w:rPr>
          <w:rFonts w:hint="eastAsia" w:ascii="仿宋_GB2312" w:hAnsi="仿宋_GB2312" w:eastAsia="仿宋_GB2312" w:cs="仿宋_GB2312"/>
          <w:caps w:val="0"/>
          <w:color w:val="auto"/>
          <w:spacing w:val="0"/>
          <w:sz w:val="32"/>
          <w:szCs w:val="32"/>
          <w:shd w:val="clear" w:fill="FFFFFF"/>
          <w:lang w:val="en-US" w:eastAsia="zh-CN"/>
        </w:rPr>
        <w:t>另行通知。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leftChars="0" w:right="0" w:firstLine="643" w:firstLineChars="200"/>
        <w:jc w:val="left"/>
        <w:textAlignment w:val="auto"/>
        <w:outlineLvl w:val="1"/>
        <w:rPr>
          <w:rFonts w:hint="eastAsia" w:ascii="楷体_GB2312" w:hAnsi="楷体_GB2312" w:eastAsia="楷体_GB2312" w:cs="楷体_GB2312"/>
          <w:b/>
          <w:bCs/>
          <w:caps w:val="0"/>
          <w:color w:val="auto"/>
          <w:spacing w:val="0"/>
          <w:sz w:val="32"/>
          <w:szCs w:val="32"/>
          <w:shd w:val="clear" w:fill="FFFFFF"/>
          <w:lang w:val="en-US" w:eastAsia="zh-CN"/>
        </w:rPr>
      </w:pPr>
      <w:r>
        <w:rPr>
          <w:rFonts w:hint="eastAsia" w:ascii="楷体_GB2312" w:hAnsi="楷体_GB2312" w:eastAsia="楷体_GB2312" w:cs="楷体_GB2312"/>
          <w:b/>
          <w:bCs/>
          <w:caps w:val="0"/>
          <w:color w:val="auto"/>
          <w:spacing w:val="0"/>
          <w:sz w:val="32"/>
          <w:szCs w:val="32"/>
          <w:shd w:val="clear" w:fill="FFFFFF"/>
          <w:lang w:val="en-US" w:eastAsia="zh-CN"/>
        </w:rPr>
        <w:t>4.考试总成绩</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（1）无加试环节的岗位。考试总成绩=笔试成绩×50%+面试成绩×50%。</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（2）有加试环节的岗位。考试总成绩＝笔试成绩×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%+面试成绩×30%+加试成绩×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笔试成绩、面试成绩、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加试成绩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考试总成绩均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按四舍五入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保留两位小数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leftChars="0" w:right="0" w:firstLine="643" w:firstLineChars="200"/>
        <w:jc w:val="left"/>
        <w:textAlignment w:val="auto"/>
        <w:rPr>
          <w:rFonts w:hint="eastAsia" w:ascii="楷体_GB2312" w:hAnsi="楷体_GB2312" w:eastAsia="楷体_GB2312" w:cs="楷体_GB2312"/>
          <w:b/>
          <w:bCs/>
          <w:caps w:val="0"/>
          <w:color w:val="auto"/>
          <w:spacing w:val="0"/>
          <w:sz w:val="32"/>
          <w:szCs w:val="32"/>
          <w:shd w:val="clear" w:fill="FFFFFF"/>
          <w:lang w:val="en-US" w:eastAsia="zh-CN"/>
        </w:rPr>
      </w:pPr>
      <w:r>
        <w:rPr>
          <w:rFonts w:hint="eastAsia" w:ascii="楷体_GB2312" w:hAnsi="楷体_GB2312" w:eastAsia="楷体_GB2312" w:cs="楷体_GB2312"/>
          <w:b/>
          <w:bCs/>
          <w:caps w:val="0"/>
          <w:color w:val="auto"/>
          <w:spacing w:val="0"/>
          <w:sz w:val="32"/>
          <w:szCs w:val="32"/>
          <w:shd w:val="clear" w:fill="FFFFFF"/>
          <w:lang w:val="en-US" w:eastAsia="zh-CN"/>
        </w:rPr>
        <w:t>（四）体检</w:t>
      </w:r>
    </w:p>
    <w:p>
      <w:pPr>
        <w:pStyle w:val="8"/>
        <w:keepNext w:val="0"/>
        <w:keepLines w:val="0"/>
        <w:pageBreakBefore w:val="0"/>
        <w:widowControl w:val="0"/>
        <w:kinsoku/>
        <w:wordWrap/>
        <w:overflowPunct/>
        <w:topLinePunct w:val="0"/>
        <w:autoSpaceDE/>
        <w:autoSpaceDN/>
        <w:bidi w:val="0"/>
        <w:adjustRightInd/>
        <w:snapToGrid/>
        <w:spacing w:before="0" w:beforeAutospacing="0" w:afterAutospacing="0" w:line="660" w:lineRule="exact"/>
        <w:ind w:left="0" w:leftChars="0" w:right="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1.根据考试总成绩，按拟选聘岗位人数1：1的比例，从高分到低分确定体检对象。总成绩入围名次出现末位并列的，以笔试成绩从高分到低分确定体检对象。</w:t>
      </w:r>
    </w:p>
    <w:p>
      <w:pPr>
        <w:pStyle w:val="8"/>
        <w:keepNext w:val="0"/>
        <w:keepLines w:val="0"/>
        <w:pageBreakBefore w:val="0"/>
        <w:widowControl w:val="0"/>
        <w:kinsoku/>
        <w:wordWrap/>
        <w:overflowPunct/>
        <w:topLinePunct w:val="0"/>
        <w:autoSpaceDE/>
        <w:autoSpaceDN/>
        <w:bidi w:val="0"/>
        <w:adjustRightInd/>
        <w:snapToGrid/>
        <w:spacing w:before="0" w:beforeAutospacing="0" w:afterAutospacing="0" w:line="660" w:lineRule="exact"/>
        <w:ind w:left="0" w:leftChars="0" w:right="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2.体检参照国家公务员录用体检有关标准和规定进行。</w:t>
      </w:r>
    </w:p>
    <w:p>
      <w:pPr>
        <w:pStyle w:val="8"/>
        <w:keepNext w:val="0"/>
        <w:keepLines w:val="0"/>
        <w:pageBreakBefore w:val="0"/>
        <w:widowControl w:val="0"/>
        <w:kinsoku/>
        <w:wordWrap/>
        <w:overflowPunct/>
        <w:topLinePunct w:val="0"/>
        <w:autoSpaceDE/>
        <w:autoSpaceDN/>
        <w:bidi w:val="0"/>
        <w:adjustRightInd/>
        <w:snapToGrid/>
        <w:spacing w:before="0" w:beforeAutospacing="0" w:afterAutospacing="0" w:line="660" w:lineRule="exact"/>
        <w:ind w:left="0" w:leftChars="0" w:right="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3.体检对象因体检不合格出现选聘岗位缺额的，按照考试总成绩，从高分到低分依次等额递补。</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eastAsia="zh-CN"/>
        </w:rPr>
        <w:t>（</w:t>
      </w:r>
      <w:r>
        <w:rPr>
          <w:rFonts w:hint="eastAsia" w:ascii="楷体_GB2312" w:hAnsi="楷体_GB2312" w:eastAsia="楷体_GB2312" w:cs="楷体_GB2312"/>
          <w:b/>
          <w:bCs/>
          <w:i w:val="0"/>
          <w:caps w:val="0"/>
          <w:color w:val="000000"/>
          <w:spacing w:val="0"/>
          <w:sz w:val="32"/>
          <w:szCs w:val="32"/>
          <w:lang w:val="en-US" w:eastAsia="zh-CN"/>
        </w:rPr>
        <w:t>五</w:t>
      </w:r>
      <w:r>
        <w:rPr>
          <w:rFonts w:hint="eastAsia" w:ascii="楷体_GB2312" w:hAnsi="楷体_GB2312" w:eastAsia="楷体_GB2312" w:cs="楷体_GB2312"/>
          <w:b/>
          <w:bCs/>
          <w:i w:val="0"/>
          <w:caps w:val="0"/>
          <w:color w:val="000000"/>
          <w:spacing w:val="0"/>
          <w:sz w:val="32"/>
          <w:szCs w:val="32"/>
          <w:lang w:eastAsia="zh-CN"/>
        </w:rPr>
        <w:t>）考察</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体检合格人员确定为考察对象，对考察对象的政治素质和德、能、勤、绩、廉进行全面考察，重点考察政治素质、德的情况、工作实绩和群众公认度。</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eastAsia="zh-CN"/>
        </w:rPr>
        <w:t>（</w:t>
      </w:r>
      <w:r>
        <w:rPr>
          <w:rFonts w:hint="eastAsia" w:ascii="楷体_GB2312" w:hAnsi="楷体_GB2312" w:eastAsia="楷体_GB2312" w:cs="楷体_GB2312"/>
          <w:b/>
          <w:bCs/>
          <w:i w:val="0"/>
          <w:caps w:val="0"/>
          <w:color w:val="000000"/>
          <w:spacing w:val="0"/>
          <w:sz w:val="32"/>
          <w:szCs w:val="32"/>
          <w:lang w:val="en-US" w:eastAsia="zh-CN"/>
        </w:rPr>
        <w:t>六</w:t>
      </w:r>
      <w:r>
        <w:rPr>
          <w:rFonts w:hint="eastAsia" w:ascii="楷体_GB2312" w:hAnsi="楷体_GB2312" w:eastAsia="楷体_GB2312" w:cs="楷体_GB2312"/>
          <w:b/>
          <w:bCs/>
          <w:i w:val="0"/>
          <w:caps w:val="0"/>
          <w:color w:val="000000"/>
          <w:spacing w:val="0"/>
          <w:sz w:val="32"/>
          <w:szCs w:val="32"/>
          <w:lang w:eastAsia="zh-CN"/>
        </w:rPr>
        <w:t>）公示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考察合格人员确定为拟选聘对象，并进行公示。公示时间为5个工作日。</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rightChars="0" w:firstLine="643" w:firstLineChars="200"/>
        <w:jc w:val="both"/>
        <w:textAlignment w:val="auto"/>
        <w:rPr>
          <w:rFonts w:hint="default" w:ascii="楷体_GB2312" w:hAnsi="楷体_GB2312" w:eastAsia="楷体_GB2312" w:cs="楷体_GB2312"/>
          <w:b/>
          <w:bCs/>
          <w:i w:val="0"/>
          <w:caps w:val="0"/>
          <w:color w:val="000000"/>
          <w:spacing w:val="0"/>
          <w:sz w:val="32"/>
          <w:szCs w:val="32"/>
          <w:lang w:val="en-US" w:eastAsia="zh-CN"/>
        </w:rPr>
      </w:pPr>
      <w:r>
        <w:rPr>
          <w:rFonts w:hint="eastAsia" w:ascii="楷体_GB2312" w:hAnsi="楷体_GB2312" w:eastAsia="楷体_GB2312" w:cs="楷体_GB2312"/>
          <w:b/>
          <w:bCs/>
          <w:i w:val="0"/>
          <w:caps w:val="0"/>
          <w:color w:val="000000"/>
          <w:spacing w:val="0"/>
          <w:sz w:val="32"/>
          <w:szCs w:val="32"/>
          <w:lang w:eastAsia="zh-CN"/>
        </w:rPr>
        <w:t>（</w:t>
      </w:r>
      <w:r>
        <w:rPr>
          <w:rFonts w:hint="eastAsia" w:ascii="楷体_GB2312" w:hAnsi="楷体_GB2312" w:eastAsia="楷体_GB2312" w:cs="楷体_GB2312"/>
          <w:b/>
          <w:bCs/>
          <w:i w:val="0"/>
          <w:caps w:val="0"/>
          <w:color w:val="000000"/>
          <w:spacing w:val="0"/>
          <w:sz w:val="32"/>
          <w:szCs w:val="32"/>
          <w:lang w:val="en-US" w:eastAsia="zh-CN"/>
        </w:rPr>
        <w:t>七</w:t>
      </w:r>
      <w:r>
        <w:rPr>
          <w:rFonts w:hint="eastAsia" w:ascii="楷体_GB2312" w:hAnsi="楷体_GB2312" w:eastAsia="楷体_GB2312" w:cs="楷体_GB2312"/>
          <w:b/>
          <w:bCs/>
          <w:i w:val="0"/>
          <w:caps w:val="0"/>
          <w:color w:val="000000"/>
          <w:spacing w:val="0"/>
          <w:sz w:val="32"/>
          <w:szCs w:val="32"/>
          <w:lang w:eastAsia="zh-CN"/>
        </w:rPr>
        <w:t>）试用</w:t>
      </w:r>
      <w:r>
        <w:rPr>
          <w:rFonts w:hint="eastAsia" w:ascii="楷体_GB2312" w:hAnsi="楷体_GB2312" w:eastAsia="楷体_GB2312" w:cs="楷体_GB2312"/>
          <w:b/>
          <w:bCs/>
          <w:i w:val="0"/>
          <w:caps w:val="0"/>
          <w:color w:val="000000"/>
          <w:spacing w:val="0"/>
          <w:sz w:val="32"/>
          <w:szCs w:val="32"/>
          <w:lang w:val="en-US" w:eastAsia="zh-CN"/>
        </w:rPr>
        <w:t>及手续办理</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rPr>
        <w:t>公示期满没有异议的进入</w:t>
      </w:r>
      <w:r>
        <w:rPr>
          <w:rFonts w:hint="eastAsia" w:ascii="仿宋_GB2312" w:hAnsi="仿宋_GB2312" w:eastAsia="仿宋_GB2312" w:cs="仿宋_GB2312"/>
          <w:b w:val="0"/>
          <w:i w:val="0"/>
          <w:caps w:val="0"/>
          <w:color w:val="000000"/>
          <w:spacing w:val="0"/>
          <w:sz w:val="32"/>
          <w:szCs w:val="32"/>
          <w:lang w:val="en-US" w:eastAsia="zh-CN"/>
        </w:rPr>
        <w:t>选聘单位</w:t>
      </w:r>
      <w:r>
        <w:rPr>
          <w:rFonts w:hint="eastAsia" w:ascii="仿宋_GB2312" w:hAnsi="仿宋_GB2312" w:eastAsia="仿宋_GB2312" w:cs="仿宋_GB2312"/>
          <w:b w:val="0"/>
          <w:i w:val="0"/>
          <w:caps w:val="0"/>
          <w:color w:val="000000"/>
          <w:spacing w:val="0"/>
          <w:sz w:val="32"/>
          <w:szCs w:val="32"/>
        </w:rPr>
        <w:t>试用，试用期</w:t>
      </w:r>
      <w:r>
        <w:rPr>
          <w:rFonts w:hint="eastAsia" w:ascii="仿宋_GB2312" w:hAnsi="仿宋_GB2312" w:eastAsia="仿宋_GB2312" w:cs="仿宋_GB2312"/>
          <w:b w:val="0"/>
          <w:i w:val="0"/>
          <w:caps w:val="0"/>
          <w:color w:val="000000"/>
          <w:spacing w:val="0"/>
          <w:sz w:val="32"/>
          <w:szCs w:val="32"/>
          <w:lang w:val="en-US" w:eastAsia="zh-CN"/>
        </w:rPr>
        <w:t>为3</w:t>
      </w:r>
      <w:bookmarkStart w:id="0" w:name="_GoBack"/>
      <w:bookmarkEnd w:id="0"/>
      <w:r>
        <w:rPr>
          <w:rFonts w:hint="eastAsia" w:ascii="仿宋_GB2312" w:hAnsi="仿宋_GB2312" w:eastAsia="仿宋_GB2312" w:cs="仿宋_GB2312"/>
          <w:b w:val="0"/>
          <w:i w:val="0"/>
          <w:caps w:val="0"/>
          <w:color w:val="000000"/>
          <w:spacing w:val="0"/>
          <w:sz w:val="32"/>
          <w:szCs w:val="32"/>
          <w:lang w:val="en-US" w:eastAsia="zh-CN"/>
        </w:rPr>
        <w:t>个月，</w:t>
      </w:r>
      <w:r>
        <w:rPr>
          <w:rFonts w:hint="eastAsia" w:ascii="仿宋_GB2312" w:hAnsi="仿宋_GB2312" w:eastAsia="仿宋_GB2312" w:cs="仿宋_GB2312"/>
          <w:b w:val="0"/>
          <w:i w:val="0"/>
          <w:caps w:val="0"/>
          <w:color w:val="000000"/>
          <w:spacing w:val="0"/>
          <w:sz w:val="32"/>
          <w:szCs w:val="32"/>
        </w:rPr>
        <w:t>试用期间不办理调动手续</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试用期满经考核符合调入要求的，办理调动手续</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b w:val="0"/>
          <w:i w:val="0"/>
          <w:caps w:val="0"/>
          <w:color w:val="000000"/>
          <w:spacing w:val="0"/>
          <w:sz w:val="32"/>
          <w:szCs w:val="32"/>
          <w:lang w:val="en-US" w:eastAsia="zh-CN"/>
        </w:rPr>
        <w:t>试用期不符合要求的</w:t>
      </w:r>
      <w:r>
        <w:rPr>
          <w:rFonts w:hint="eastAsia" w:ascii="仿宋_GB2312" w:hAnsi="仿宋_GB2312" w:eastAsia="仿宋_GB2312" w:cs="仿宋_GB2312"/>
          <w:b w:val="0"/>
          <w:i w:val="0"/>
          <w:caps w:val="0"/>
          <w:color w:val="000000"/>
          <w:spacing w:val="0"/>
          <w:sz w:val="32"/>
          <w:szCs w:val="32"/>
        </w:rPr>
        <w:t>，回原单位工作。</w:t>
      </w:r>
      <w:r>
        <w:rPr>
          <w:rFonts w:hint="eastAsia" w:ascii="仿宋_GB2312" w:hAnsi="仿宋_GB2312" w:eastAsia="仿宋_GB2312" w:cs="仿宋_GB2312"/>
          <w:b w:val="0"/>
          <w:i w:val="0"/>
          <w:caps w:val="0"/>
          <w:color w:val="000000"/>
          <w:spacing w:val="0"/>
          <w:sz w:val="32"/>
          <w:szCs w:val="32"/>
          <w:lang w:val="en-US" w:eastAsia="zh-CN"/>
        </w:rPr>
        <w:t>选聘考试和试用期间，考生所在单位提拔职务和晋升职级的，不予确认。</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eastAsia" w:ascii="仿宋" w:hAnsi="仿宋" w:eastAsia="仿宋" w:cs="仿宋"/>
          <w:b w:val="0"/>
          <w:bCs/>
          <w:spacing w:val="0"/>
          <w:sz w:val="32"/>
          <w:szCs w:val="32"/>
        </w:rPr>
      </w:pPr>
      <w:r>
        <w:rPr>
          <w:rStyle w:val="12"/>
          <w:rFonts w:hint="eastAsia" w:ascii="黑体" w:hAnsi="黑体" w:eastAsia="黑体" w:cs="黑体"/>
          <w:b w:val="0"/>
          <w:bCs/>
          <w:i w:val="0"/>
          <w:caps w:val="0"/>
          <w:color w:val="000000"/>
          <w:spacing w:val="0"/>
          <w:sz w:val="32"/>
          <w:szCs w:val="32"/>
          <w:lang w:val="en-US" w:eastAsia="zh-CN"/>
        </w:rPr>
        <w:t>六</w:t>
      </w:r>
      <w:r>
        <w:rPr>
          <w:rStyle w:val="12"/>
          <w:rFonts w:hint="eastAsia" w:ascii="黑体" w:hAnsi="黑体" w:eastAsia="黑体" w:cs="黑体"/>
          <w:b w:val="0"/>
          <w:bCs/>
          <w:i w:val="0"/>
          <w:caps w:val="0"/>
          <w:color w:val="000000"/>
          <w:spacing w:val="0"/>
          <w:sz w:val="32"/>
          <w:szCs w:val="32"/>
        </w:rPr>
        <w:t>、工作要求</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rPr>
        <w:t>（一）</w:t>
      </w:r>
      <w:r>
        <w:rPr>
          <w:rFonts w:hint="eastAsia" w:ascii="仿宋_GB2312" w:hAnsi="仿宋_GB2312" w:eastAsia="仿宋_GB2312" w:cs="仿宋_GB2312"/>
          <w:b w:val="0"/>
          <w:i w:val="0"/>
          <w:caps w:val="0"/>
          <w:color w:val="000000"/>
          <w:spacing w:val="0"/>
          <w:sz w:val="32"/>
          <w:szCs w:val="32"/>
          <w:lang w:eastAsia="zh-CN"/>
        </w:rPr>
        <w:t>源汇区</w:t>
      </w:r>
      <w:r>
        <w:rPr>
          <w:rFonts w:hint="eastAsia" w:ascii="仿宋_GB2312" w:hAnsi="仿宋_GB2312" w:eastAsia="仿宋_GB2312" w:cs="仿宋_GB2312"/>
          <w:b w:val="0"/>
          <w:i w:val="0"/>
          <w:caps w:val="0"/>
          <w:color w:val="000000"/>
          <w:spacing w:val="0"/>
          <w:sz w:val="32"/>
          <w:szCs w:val="32"/>
          <w:lang w:val="en-US" w:eastAsia="zh-CN"/>
        </w:rPr>
        <w:t>人民</w:t>
      </w:r>
      <w:r>
        <w:rPr>
          <w:rFonts w:hint="eastAsia" w:ascii="仿宋_GB2312" w:hAnsi="仿宋_GB2312" w:eastAsia="仿宋_GB2312" w:cs="仿宋_GB2312"/>
          <w:b w:val="0"/>
          <w:i w:val="0"/>
          <w:caps w:val="0"/>
          <w:color w:val="000000"/>
          <w:spacing w:val="0"/>
          <w:sz w:val="32"/>
          <w:szCs w:val="32"/>
          <w:lang w:eastAsia="zh-CN"/>
        </w:rPr>
        <w:t>政府</w:t>
      </w:r>
      <w:r>
        <w:rPr>
          <w:rFonts w:hint="eastAsia" w:ascii="仿宋_GB2312" w:hAnsi="仿宋_GB2312" w:eastAsia="仿宋_GB2312" w:cs="仿宋_GB2312"/>
          <w:b w:val="0"/>
          <w:i w:val="0"/>
          <w:caps w:val="0"/>
          <w:color w:val="000000"/>
          <w:spacing w:val="0"/>
          <w:sz w:val="32"/>
          <w:szCs w:val="32"/>
          <w:lang w:val="en-US" w:eastAsia="zh-CN"/>
        </w:rPr>
        <w:t>网站</w:t>
      </w:r>
      <w:r>
        <w:rPr>
          <w:rFonts w:hint="eastAsia" w:ascii="仿宋_GB2312" w:hAnsi="仿宋_GB2312" w:eastAsia="仿宋_GB2312" w:cs="仿宋_GB2312"/>
          <w:b w:val="0"/>
          <w:i w:val="0"/>
          <w:caps w:val="0"/>
          <w:color w:val="000000"/>
          <w:spacing w:val="0"/>
          <w:kern w:val="21"/>
          <w:sz w:val="32"/>
          <w:szCs w:val="32"/>
          <w:lang w:val="en-US" w:eastAsia="zh-CN"/>
        </w:rPr>
        <w:t>（https://www.yuanhui.gov.cn/）</w:t>
      </w:r>
      <w:r>
        <w:rPr>
          <w:rFonts w:hint="eastAsia" w:ascii="仿宋_GB2312" w:hAnsi="仿宋_GB2312" w:eastAsia="仿宋_GB2312" w:cs="仿宋_GB2312"/>
          <w:b w:val="0"/>
          <w:i w:val="0"/>
          <w:caps w:val="0"/>
          <w:color w:val="000000"/>
          <w:spacing w:val="0"/>
          <w:sz w:val="32"/>
          <w:szCs w:val="32"/>
        </w:rPr>
        <w:t>为本次公开</w:t>
      </w:r>
      <w:r>
        <w:rPr>
          <w:rFonts w:hint="eastAsia" w:ascii="仿宋_GB2312" w:hAnsi="仿宋_GB2312" w:eastAsia="仿宋_GB2312" w:cs="仿宋_GB2312"/>
          <w:b w:val="0"/>
          <w:i w:val="0"/>
          <w:caps w:val="0"/>
          <w:color w:val="000000"/>
          <w:spacing w:val="0"/>
          <w:sz w:val="32"/>
          <w:szCs w:val="32"/>
          <w:lang w:eastAsia="zh-CN"/>
        </w:rPr>
        <w:t>选聘</w:t>
      </w:r>
      <w:r>
        <w:rPr>
          <w:rFonts w:hint="eastAsia" w:ascii="仿宋_GB2312" w:hAnsi="仿宋_GB2312" w:eastAsia="仿宋_GB2312" w:cs="仿宋_GB2312"/>
          <w:b w:val="0"/>
          <w:i w:val="0"/>
          <w:caps w:val="0"/>
          <w:color w:val="000000"/>
          <w:spacing w:val="0"/>
          <w:sz w:val="32"/>
          <w:szCs w:val="32"/>
        </w:rPr>
        <w:t>工作网站，</w:t>
      </w:r>
      <w:r>
        <w:rPr>
          <w:rFonts w:hint="eastAsia" w:ascii="仿宋_GB2312" w:hAnsi="仿宋_GB2312" w:eastAsia="仿宋_GB2312" w:cs="仿宋_GB2312"/>
          <w:b w:val="0"/>
          <w:i w:val="0"/>
          <w:caps w:val="0"/>
          <w:color w:val="000000"/>
          <w:spacing w:val="0"/>
          <w:sz w:val="32"/>
          <w:szCs w:val="32"/>
          <w:lang w:val="en-US" w:eastAsia="zh-CN"/>
        </w:rPr>
        <w:t>有关信息均将通过此网站发布，请考生注意查询，提前准备相关材料。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（二）资格审核工作贯穿于</w:t>
      </w:r>
      <w:r>
        <w:rPr>
          <w:rFonts w:hint="eastAsia" w:ascii="仿宋_GB2312" w:hAnsi="仿宋_GB2312" w:eastAsia="仿宋_GB2312" w:cs="仿宋_GB2312"/>
          <w:b w:val="0"/>
          <w:i w:val="0"/>
          <w:caps w:val="0"/>
          <w:color w:val="000000"/>
          <w:spacing w:val="0"/>
          <w:sz w:val="32"/>
          <w:szCs w:val="32"/>
          <w:lang w:eastAsia="zh-CN"/>
        </w:rPr>
        <w:t>选聘</w:t>
      </w:r>
      <w:r>
        <w:rPr>
          <w:rFonts w:hint="eastAsia" w:ascii="仿宋_GB2312" w:hAnsi="仿宋_GB2312" w:eastAsia="仿宋_GB2312" w:cs="仿宋_GB2312"/>
          <w:b w:val="0"/>
          <w:i w:val="0"/>
          <w:caps w:val="0"/>
          <w:color w:val="000000"/>
          <w:spacing w:val="0"/>
          <w:sz w:val="32"/>
          <w:szCs w:val="32"/>
        </w:rPr>
        <w:t>工作全过程。报考人员提供的有关资料必须真实有效。发现报考人员与</w:t>
      </w:r>
      <w:r>
        <w:rPr>
          <w:rFonts w:hint="eastAsia" w:ascii="仿宋_GB2312" w:hAnsi="仿宋_GB2312" w:eastAsia="仿宋_GB2312" w:cs="仿宋_GB2312"/>
          <w:b w:val="0"/>
          <w:i w:val="0"/>
          <w:caps w:val="0"/>
          <w:color w:val="000000"/>
          <w:spacing w:val="0"/>
          <w:sz w:val="32"/>
          <w:szCs w:val="32"/>
          <w:lang w:eastAsia="zh-CN"/>
        </w:rPr>
        <w:t>选聘</w:t>
      </w:r>
      <w:r>
        <w:rPr>
          <w:rFonts w:hint="eastAsia" w:ascii="仿宋_GB2312" w:hAnsi="仿宋_GB2312" w:eastAsia="仿宋_GB2312" w:cs="仿宋_GB2312"/>
          <w:b w:val="0"/>
          <w:i w:val="0"/>
          <w:caps w:val="0"/>
          <w:color w:val="000000"/>
          <w:spacing w:val="0"/>
          <w:sz w:val="32"/>
          <w:szCs w:val="32"/>
        </w:rPr>
        <w:t>职位要求的资格条件不符、提供虚假材料的，立即取消其</w:t>
      </w:r>
      <w:r>
        <w:rPr>
          <w:rFonts w:hint="eastAsia" w:ascii="仿宋_GB2312" w:hAnsi="仿宋_GB2312" w:eastAsia="仿宋_GB2312" w:cs="仿宋_GB2312"/>
          <w:b w:val="0"/>
          <w:i w:val="0"/>
          <w:caps w:val="0"/>
          <w:color w:val="000000"/>
          <w:spacing w:val="0"/>
          <w:sz w:val="32"/>
          <w:szCs w:val="32"/>
          <w:lang w:eastAsia="zh-CN"/>
        </w:rPr>
        <w:t>选聘</w:t>
      </w:r>
      <w:r>
        <w:rPr>
          <w:rFonts w:hint="eastAsia" w:ascii="仿宋_GB2312" w:hAnsi="仿宋_GB2312" w:eastAsia="仿宋_GB2312" w:cs="仿宋_GB2312"/>
          <w:b w:val="0"/>
          <w:i w:val="0"/>
          <w:caps w:val="0"/>
          <w:color w:val="000000"/>
          <w:spacing w:val="0"/>
          <w:sz w:val="32"/>
          <w:szCs w:val="32"/>
        </w:rPr>
        <w:t>资格。</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报考人员在参加本次</w:t>
      </w:r>
      <w:r>
        <w:rPr>
          <w:rFonts w:hint="eastAsia" w:ascii="仿宋_GB2312" w:hAnsi="仿宋_GB2312" w:eastAsia="仿宋_GB2312" w:cs="仿宋_GB2312"/>
          <w:color w:val="auto"/>
          <w:spacing w:val="0"/>
          <w:sz w:val="32"/>
          <w:szCs w:val="32"/>
          <w:lang w:val="en-US" w:eastAsia="zh-CN"/>
        </w:rPr>
        <w:t>选聘</w:t>
      </w:r>
      <w:r>
        <w:rPr>
          <w:rFonts w:hint="eastAsia" w:ascii="仿宋_GB2312" w:hAnsi="仿宋_GB2312" w:eastAsia="仿宋_GB2312" w:cs="仿宋_GB2312"/>
          <w:color w:val="auto"/>
          <w:spacing w:val="0"/>
          <w:sz w:val="32"/>
          <w:szCs w:val="32"/>
        </w:rPr>
        <w:t>活动期间务必保持报名时留下的联系方式畅通，通讯方式变更的，应及时告知，</w:t>
      </w:r>
      <w:r>
        <w:rPr>
          <w:rFonts w:hint="eastAsia" w:ascii="仿宋_GB2312" w:hAnsi="仿宋_GB2312" w:eastAsia="仿宋_GB2312" w:cs="仿宋_GB2312"/>
          <w:color w:val="auto"/>
          <w:spacing w:val="0"/>
          <w:sz w:val="32"/>
          <w:szCs w:val="32"/>
          <w:lang w:val="en-US" w:eastAsia="zh-CN"/>
        </w:rPr>
        <w:t>选聘</w:t>
      </w:r>
      <w:r>
        <w:rPr>
          <w:rFonts w:hint="eastAsia" w:ascii="仿宋_GB2312" w:hAnsi="仿宋_GB2312" w:eastAsia="仿宋_GB2312" w:cs="仿宋_GB2312"/>
          <w:color w:val="auto"/>
          <w:spacing w:val="0"/>
          <w:sz w:val="32"/>
          <w:szCs w:val="32"/>
        </w:rPr>
        <w:t>期间因无法联系导致报考人员不能按规定时间参加的，视为自动放弃。</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本次考试不指定考试辅导用书，不举办也不委托任何机构举办考试辅导培训班。</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b w:val="0"/>
          <w:i w:val="0"/>
          <w:caps w:val="0"/>
          <w:color w:val="000000"/>
          <w:spacing w:val="0"/>
          <w:sz w:val="32"/>
          <w:szCs w:val="32"/>
          <w:lang w:val="en-US" w:eastAsia="zh-CN"/>
        </w:rPr>
        <w:t>五</w:t>
      </w:r>
      <w:r>
        <w:rPr>
          <w:rFonts w:hint="eastAsia" w:ascii="仿宋_GB2312" w:hAnsi="仿宋_GB2312" w:eastAsia="仿宋_GB2312" w:cs="仿宋_GB2312"/>
          <w:b w:val="0"/>
          <w:i w:val="0"/>
          <w:caps w:val="0"/>
          <w:color w:val="000000"/>
          <w:spacing w:val="0"/>
          <w:sz w:val="32"/>
          <w:szCs w:val="32"/>
        </w:rPr>
        <w:t>）本实施方案由</w:t>
      </w:r>
      <w:r>
        <w:rPr>
          <w:rFonts w:hint="eastAsia" w:ascii="仿宋_GB2312" w:hAnsi="仿宋_GB2312" w:eastAsia="仿宋_GB2312" w:cs="仿宋_GB2312"/>
          <w:b w:val="0"/>
          <w:i w:val="0"/>
          <w:caps w:val="0"/>
          <w:color w:val="000000"/>
          <w:spacing w:val="0"/>
          <w:sz w:val="32"/>
          <w:szCs w:val="32"/>
          <w:lang w:eastAsia="zh-CN"/>
        </w:rPr>
        <w:t>源汇区</w:t>
      </w:r>
      <w:r>
        <w:rPr>
          <w:rFonts w:hint="eastAsia" w:ascii="仿宋_GB2312" w:hAnsi="仿宋_GB2312" w:eastAsia="仿宋_GB2312" w:cs="仿宋_GB2312"/>
          <w:b w:val="0"/>
          <w:i w:val="0"/>
          <w:caps w:val="0"/>
          <w:color w:val="000000"/>
          <w:spacing w:val="0"/>
          <w:sz w:val="32"/>
          <w:szCs w:val="32"/>
          <w:lang w:val="en-US" w:eastAsia="zh-CN"/>
        </w:rPr>
        <w:t>事业单位公开招聘人员工作领导小组</w:t>
      </w:r>
      <w:r>
        <w:rPr>
          <w:rFonts w:hint="eastAsia" w:ascii="仿宋_GB2312" w:hAnsi="仿宋_GB2312" w:eastAsia="仿宋_GB2312" w:cs="仿宋_GB2312"/>
          <w:spacing w:val="0"/>
          <w:sz w:val="32"/>
          <w:szCs w:val="32"/>
          <w:lang w:val="en-US" w:eastAsia="zh-CN"/>
        </w:rPr>
        <w:t>办公室</w:t>
      </w:r>
      <w:r>
        <w:rPr>
          <w:rFonts w:hint="eastAsia" w:ascii="仿宋_GB2312" w:hAnsi="仿宋_GB2312" w:eastAsia="仿宋_GB2312" w:cs="仿宋_GB2312"/>
          <w:b w:val="0"/>
          <w:i w:val="0"/>
          <w:caps w:val="0"/>
          <w:color w:val="000000"/>
          <w:spacing w:val="0"/>
          <w:sz w:val="32"/>
          <w:szCs w:val="32"/>
        </w:rPr>
        <w:t>负责解释。</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leftChars="0" w:right="0" w:firstLine="640" w:firstLineChars="200"/>
        <w:jc w:val="both"/>
        <w:textAlignment w:val="auto"/>
        <w:rPr>
          <w:rFonts w:hint="eastAsia" w:ascii="仿宋_GB2312" w:hAnsi="仿宋_GB2312" w:eastAsia="仿宋_GB2312" w:cs="仿宋_GB2312"/>
          <w:b w:val="0"/>
          <w:i w:val="0"/>
          <w:caps w:val="0"/>
          <w:color w:val="000000"/>
          <w:spacing w:val="0"/>
          <w:sz w:val="32"/>
          <w:szCs w:val="32"/>
          <w:lang w:eastAsia="zh-CN"/>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337FE5"/>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lang w:val="en-US" w:eastAsia="zh-CN"/>
        </w:rPr>
        <w:t>源汇区事业单位公开招聘</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人员工作领导小组办公室</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 w:hAnsi="仿宋" w:eastAsia="仿宋" w:cs="仿宋"/>
          <w:b w:val="0"/>
          <w:i w:val="0"/>
          <w:caps w:val="0"/>
          <w:color w:val="000000"/>
          <w:spacing w:val="0"/>
          <w:sz w:val="32"/>
          <w:szCs w:val="32"/>
          <w:lang w:val="en-US" w:eastAsia="zh-CN"/>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b w:val="0"/>
          <w:i w:val="0"/>
          <w:caps w:val="0"/>
          <w:color w:val="000000"/>
          <w:spacing w:val="0"/>
          <w:sz w:val="32"/>
          <w:szCs w:val="32"/>
          <w:lang w:val="en-US" w:eastAsia="zh-CN"/>
        </w:rPr>
        <w:t xml:space="preserve">                                 2023年4月20日</w:t>
      </w:r>
      <w:r>
        <w:rPr>
          <w:rFonts w:hint="eastAsia" w:ascii="仿宋" w:hAnsi="仿宋" w:eastAsia="仿宋" w:cs="仿宋"/>
          <w:b w:val="0"/>
          <w:i w:val="0"/>
          <w:caps w:val="0"/>
          <w:color w:val="000000"/>
          <w:spacing w:val="0"/>
          <w:sz w:val="32"/>
          <w:szCs w:val="32"/>
          <w:lang w:val="en-US" w:eastAsia="zh-CN"/>
        </w:rPr>
        <w:t xml:space="preserve">                                 </w:t>
      </w:r>
    </w:p>
    <w:tbl>
      <w:tblPr>
        <w:tblStyle w:val="10"/>
        <w:tblW w:w="141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2159"/>
        <w:gridCol w:w="1185"/>
        <w:gridCol w:w="1005"/>
        <w:gridCol w:w="1458"/>
        <w:gridCol w:w="1710"/>
        <w:gridCol w:w="2172"/>
        <w:gridCol w:w="3090"/>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729"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default" w:ascii="宋体" w:hAnsi="宋体" w:eastAsia="宋体" w:cs="宋体"/>
                <w:i w:val="0"/>
                <w:color w:val="auto"/>
                <w:spacing w:val="0"/>
                <w:sz w:val="24"/>
                <w:szCs w:val="24"/>
                <w:u w:val="none"/>
                <w:lang w:val="en-US" w:eastAsia="zh-CN"/>
              </w:rPr>
            </w:pPr>
            <w:r>
              <w:rPr>
                <w:rFonts w:hint="eastAsia" w:ascii="黑体" w:hAnsi="黑体" w:eastAsia="黑体" w:cs="黑体"/>
                <w:color w:val="auto"/>
                <w:spacing w:val="0"/>
                <w:sz w:val="32"/>
                <w:szCs w:val="32"/>
                <w:lang w:val="en-US" w:eastAsia="zh-CN"/>
              </w:rPr>
              <w:t>附件1</w:t>
            </w:r>
          </w:p>
        </w:tc>
        <w:tc>
          <w:tcPr>
            <w:tcW w:w="11401" w:type="dxa"/>
            <w:gridSpan w:val="7"/>
            <w:tcBorders>
              <w:top w:val="nil"/>
              <w:left w:val="nil"/>
              <w:bottom w:val="nil"/>
              <w:right w:val="nil"/>
            </w:tcBorders>
            <w:noWrap w:val="0"/>
            <w:vAlign w:val="center"/>
          </w:tcPr>
          <w:p>
            <w:pPr>
              <w:jc w:val="center"/>
              <w:rPr>
                <w:rFonts w:hint="eastAsia" w:ascii="宋体" w:hAnsi="宋体" w:eastAsia="宋体" w:cs="宋体"/>
                <w:i w:val="0"/>
                <w:color w:val="auto"/>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413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pacing w:val="0"/>
                <w:sz w:val="44"/>
                <w:szCs w:val="44"/>
                <w:u w:val="none"/>
              </w:rPr>
            </w:pPr>
            <w:r>
              <w:rPr>
                <w:rFonts w:hint="eastAsia" w:ascii="方正小标宋简体" w:hAnsi="方正小标宋简体" w:eastAsia="方正小标宋简体" w:cs="方正小标宋简体"/>
                <w:b w:val="0"/>
                <w:bCs/>
                <w:i w:val="0"/>
                <w:color w:val="auto"/>
                <w:spacing w:val="0"/>
                <w:kern w:val="0"/>
                <w:sz w:val="44"/>
                <w:szCs w:val="44"/>
                <w:u w:val="none"/>
                <w:lang w:val="en-US" w:eastAsia="zh-CN" w:bidi="ar"/>
              </w:rPr>
              <w:t>2023年源汇区纪委监委所属事业单位公开选聘工作人员计划表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序号</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auto"/>
                <w:spacing w:val="0"/>
                <w:sz w:val="24"/>
                <w:szCs w:val="24"/>
                <w:u w:val="none"/>
                <w:lang w:val="en-US"/>
              </w:rPr>
            </w:pPr>
            <w:r>
              <w:rPr>
                <w:rFonts w:hint="eastAsia" w:ascii="黑体" w:hAnsi="宋体" w:eastAsia="黑体" w:cs="黑体"/>
                <w:i w:val="0"/>
                <w:color w:val="auto"/>
                <w:spacing w:val="0"/>
                <w:kern w:val="0"/>
                <w:sz w:val="24"/>
                <w:szCs w:val="24"/>
                <w:u w:val="none"/>
                <w:lang w:val="en-US" w:eastAsia="zh-CN" w:bidi="ar"/>
              </w:rPr>
              <w:t>选聘岗位</w:t>
            </w:r>
          </w:p>
        </w:tc>
        <w:tc>
          <w:tcPr>
            <w:tcW w:w="11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lang w:eastAsia="zh-CN"/>
              </w:rPr>
            </w:pPr>
            <w:r>
              <w:rPr>
                <w:rFonts w:hint="eastAsia" w:ascii="黑体" w:hAnsi="宋体" w:eastAsia="黑体" w:cs="黑体"/>
                <w:i w:val="0"/>
                <w:color w:val="auto"/>
                <w:spacing w:val="0"/>
                <w:kern w:val="0"/>
                <w:sz w:val="24"/>
                <w:szCs w:val="24"/>
                <w:u w:val="none"/>
                <w:lang w:val="en-US" w:eastAsia="zh-CN" w:bidi="ar"/>
              </w:rPr>
              <w:t>岗位</w:t>
            </w:r>
            <w:r>
              <w:rPr>
                <w:rFonts w:hint="eastAsia" w:ascii="黑体" w:hAnsi="宋体" w:eastAsia="黑体" w:cs="黑体"/>
                <w:i w:val="0"/>
                <w:color w:val="auto"/>
                <w:spacing w:val="0"/>
                <w:sz w:val="24"/>
                <w:szCs w:val="24"/>
                <w:u w:val="none"/>
                <w:lang w:val="en-US" w:eastAsia="zh-CN"/>
              </w:rPr>
              <w:t>代码</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拟选聘人数</w:t>
            </w:r>
          </w:p>
        </w:tc>
        <w:tc>
          <w:tcPr>
            <w:tcW w:w="84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资格条件</w:t>
            </w: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70"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auto"/>
                <w:spacing w:val="0"/>
                <w:sz w:val="24"/>
                <w:szCs w:val="24"/>
                <w:u w:val="none"/>
              </w:rPr>
            </w:pPr>
          </w:p>
        </w:tc>
        <w:tc>
          <w:tcPr>
            <w:tcW w:w="2159"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auto"/>
                <w:spacing w:val="0"/>
                <w:sz w:val="24"/>
                <w:szCs w:val="24"/>
                <w:u w:val="none"/>
              </w:rPr>
            </w:pPr>
          </w:p>
        </w:tc>
        <w:tc>
          <w:tcPr>
            <w:tcW w:w="118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auto"/>
                <w:spacing w:val="0"/>
                <w:sz w:val="24"/>
                <w:szCs w:val="24"/>
                <w:u w:val="none"/>
              </w:rPr>
            </w:pPr>
          </w:p>
        </w:tc>
        <w:tc>
          <w:tcPr>
            <w:tcW w:w="1005"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auto"/>
                <w:spacing w:val="0"/>
                <w:sz w:val="24"/>
                <w:szCs w:val="24"/>
                <w:u w:val="none"/>
              </w:rPr>
            </w:pPr>
          </w:p>
        </w:tc>
        <w:tc>
          <w:tcPr>
            <w:tcW w:w="1458"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年龄</w:t>
            </w:r>
          </w:p>
        </w:tc>
        <w:tc>
          <w:tcPr>
            <w:tcW w:w="1710" w:type="dxa"/>
            <w:tcBorders>
              <w:top w:val="nil"/>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学历学位</w:t>
            </w:r>
          </w:p>
        </w:tc>
        <w:tc>
          <w:tcPr>
            <w:tcW w:w="2172"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专业</w:t>
            </w:r>
          </w:p>
        </w:tc>
        <w:tc>
          <w:tcPr>
            <w:tcW w:w="3090"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pacing w:val="0"/>
                <w:sz w:val="24"/>
                <w:szCs w:val="24"/>
                <w:u w:val="none"/>
              </w:rPr>
            </w:pPr>
            <w:r>
              <w:rPr>
                <w:rFonts w:hint="eastAsia" w:ascii="黑体" w:hAnsi="宋体" w:eastAsia="黑体" w:cs="黑体"/>
                <w:i w:val="0"/>
                <w:color w:val="auto"/>
                <w:spacing w:val="0"/>
                <w:kern w:val="0"/>
                <w:sz w:val="24"/>
                <w:szCs w:val="24"/>
                <w:u w:val="none"/>
                <w:lang w:val="en-US" w:eastAsia="zh-CN" w:bidi="ar"/>
              </w:rPr>
              <w:t>其他</w:t>
            </w:r>
          </w:p>
        </w:tc>
        <w:tc>
          <w:tcPr>
            <w:tcW w:w="78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auto"/>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exac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pacing w:val="0"/>
                <w:kern w:val="0"/>
                <w:sz w:val="24"/>
                <w:szCs w:val="24"/>
                <w:u w:val="none"/>
                <w:lang w:val="en-US" w:eastAsia="zh-CN" w:bidi="ar"/>
              </w:rPr>
            </w:pPr>
            <w:r>
              <w:rPr>
                <w:rFonts w:hint="eastAsia" w:ascii="宋体" w:hAnsi="宋体" w:eastAsia="宋体" w:cs="宋体"/>
                <w:i w:val="0"/>
                <w:color w:val="auto"/>
                <w:spacing w:val="0"/>
                <w:kern w:val="0"/>
                <w:sz w:val="24"/>
                <w:szCs w:val="24"/>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pacing w:val="0"/>
                <w:sz w:val="24"/>
                <w:szCs w:val="24"/>
                <w:u w:val="none"/>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auto"/>
                <w:spacing w:val="0"/>
                <w:kern w:val="2"/>
                <w:sz w:val="24"/>
                <w:szCs w:val="24"/>
                <w:u w:val="none"/>
                <w:lang w:val="en-US" w:eastAsia="zh-CN" w:bidi="ar-SA"/>
              </w:rPr>
            </w:pPr>
            <w:r>
              <w:rPr>
                <w:rFonts w:hint="eastAsia" w:ascii="宋体" w:hAnsi="宋体" w:cs="宋体"/>
                <w:i w:val="0"/>
                <w:color w:val="auto"/>
                <w:spacing w:val="0"/>
                <w:kern w:val="2"/>
                <w:sz w:val="24"/>
                <w:szCs w:val="24"/>
                <w:u w:val="none"/>
                <w:lang w:val="en-US" w:eastAsia="zh-CN" w:bidi="ar-SA"/>
              </w:rPr>
              <w:t>源汇区纪委监委信访受理中心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pacing w:val="0"/>
                <w:kern w:val="2"/>
                <w:sz w:val="24"/>
                <w:szCs w:val="24"/>
                <w:u w:val="none"/>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color w:val="auto"/>
                <w:spacing w:val="0"/>
                <w:kern w:val="2"/>
                <w:sz w:val="24"/>
                <w:szCs w:val="24"/>
                <w:u w:val="none"/>
                <w:lang w:val="en-US" w:eastAsia="zh-CN" w:bidi="ar-SA"/>
              </w:rPr>
            </w:pPr>
            <w:r>
              <w:rPr>
                <w:rFonts w:hint="eastAsia" w:ascii="宋体" w:hAnsi="宋体" w:cs="宋体"/>
                <w:i w:val="0"/>
                <w:color w:val="auto"/>
                <w:spacing w:val="0"/>
                <w:kern w:val="2"/>
                <w:sz w:val="24"/>
                <w:szCs w:val="24"/>
                <w:u w:val="none"/>
                <w:lang w:val="en-US" w:eastAsia="zh-CN" w:bidi="ar-SA"/>
              </w:rPr>
              <w:t>H</w:t>
            </w:r>
            <w:r>
              <w:rPr>
                <w:rFonts w:hint="eastAsia" w:ascii="宋体" w:hAnsi="宋体" w:eastAsia="宋体" w:cs="宋体"/>
                <w:i w:val="0"/>
                <w:color w:val="auto"/>
                <w:spacing w:val="0"/>
                <w:kern w:val="2"/>
                <w:sz w:val="24"/>
                <w:szCs w:val="24"/>
                <w:u w:val="none"/>
                <w:lang w:val="en-US" w:eastAsia="zh-CN" w:bidi="ar-SA"/>
              </w:rPr>
              <w:t>0101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i w:val="0"/>
                <w:color w:val="auto"/>
                <w:spacing w:val="0"/>
                <w:kern w:val="2"/>
                <w:sz w:val="24"/>
                <w:szCs w:val="24"/>
                <w:u w:val="none"/>
                <w:lang w:val="en-US" w:eastAsia="zh-CN" w:bidi="ar-SA"/>
              </w:rPr>
            </w:pPr>
            <w:r>
              <w:rPr>
                <w:rFonts w:hint="eastAsia" w:ascii="宋体" w:hAnsi="宋体" w:cs="宋体"/>
                <w:i w:val="0"/>
                <w:color w:val="auto"/>
                <w:spacing w:val="0"/>
                <w:kern w:val="2"/>
                <w:sz w:val="24"/>
                <w:szCs w:val="24"/>
                <w:u w:val="none"/>
                <w:lang w:val="en-US" w:eastAsia="zh-CN" w:bidi="ar-SA"/>
              </w:rPr>
              <w:t>2</w:t>
            </w:r>
          </w:p>
        </w:tc>
        <w:tc>
          <w:tcPr>
            <w:tcW w:w="14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pacing w:val="0"/>
                <w:kern w:val="0"/>
                <w:sz w:val="24"/>
                <w:szCs w:val="24"/>
                <w:u w:val="none"/>
                <w:lang w:val="en-US" w:eastAsia="zh-CN" w:bidi="ar"/>
              </w:rPr>
            </w:pPr>
            <w:r>
              <w:rPr>
                <w:rFonts w:hint="eastAsia" w:ascii="宋体" w:hAnsi="宋体" w:eastAsia="宋体" w:cs="宋体"/>
                <w:i w:val="0"/>
                <w:color w:val="auto"/>
                <w:spacing w:val="0"/>
                <w:kern w:val="0"/>
                <w:sz w:val="24"/>
                <w:szCs w:val="24"/>
                <w:u w:val="none"/>
                <w:lang w:val="en-US" w:eastAsia="zh-CN" w:bidi="ar"/>
              </w:rPr>
              <w:t>35周岁以下</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pacing w:val="0"/>
                <w:kern w:val="2"/>
                <w:sz w:val="24"/>
                <w:szCs w:val="24"/>
                <w:u w:val="none"/>
                <w:lang w:val="en-US" w:eastAsia="zh-CN" w:bidi="ar-SA"/>
              </w:rPr>
            </w:pPr>
            <w:r>
              <w:rPr>
                <w:rFonts w:hint="eastAsia" w:ascii="宋体" w:hAnsi="宋体" w:cs="宋体"/>
                <w:i w:val="0"/>
                <w:color w:val="auto"/>
                <w:spacing w:val="0"/>
                <w:kern w:val="2"/>
                <w:sz w:val="24"/>
                <w:szCs w:val="24"/>
                <w:u w:val="none"/>
                <w:lang w:val="en-US" w:eastAsia="zh-CN" w:bidi="ar-SA"/>
              </w:rPr>
              <w:t>普通高等教育本科、学士学位及以上</w:t>
            </w:r>
          </w:p>
        </w:tc>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i w:val="0"/>
                <w:color w:val="auto"/>
                <w:spacing w:val="0"/>
                <w:kern w:val="2"/>
                <w:sz w:val="24"/>
                <w:szCs w:val="24"/>
                <w:u w:val="none"/>
                <w:lang w:val="en-US" w:eastAsia="zh-CN" w:bidi="ar-SA"/>
              </w:rPr>
            </w:pPr>
            <w:r>
              <w:rPr>
                <w:rFonts w:hint="eastAsia" w:ascii="宋体" w:hAnsi="宋体" w:cs="宋体"/>
                <w:b w:val="0"/>
                <w:bCs w:val="0"/>
                <w:i w:val="0"/>
                <w:color w:val="auto"/>
                <w:spacing w:val="0"/>
                <w:kern w:val="0"/>
                <w:sz w:val="24"/>
                <w:szCs w:val="24"/>
                <w:u w:val="none"/>
                <w:lang w:val="en-US" w:eastAsia="zh-CN" w:bidi="ar"/>
              </w:rPr>
              <w:t>不限专业</w:t>
            </w:r>
          </w:p>
        </w:tc>
        <w:tc>
          <w:tcPr>
            <w:tcW w:w="30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auto"/>
                <w:spacing w:val="0"/>
                <w:kern w:val="2"/>
                <w:sz w:val="24"/>
                <w:szCs w:val="24"/>
                <w:u w:val="none"/>
                <w:lang w:val="en-US" w:eastAsia="zh-CN" w:bidi="ar-SA"/>
              </w:rPr>
            </w:pPr>
            <w:r>
              <w:rPr>
                <w:rFonts w:hint="eastAsia" w:asciiTheme="minorEastAsia" w:hAnsiTheme="minorEastAsia" w:eastAsiaTheme="minorEastAsia" w:cstheme="minorEastAsia"/>
                <w:i w:val="0"/>
                <w:color w:val="auto"/>
                <w:spacing w:val="0"/>
                <w:kern w:val="2"/>
                <w:sz w:val="24"/>
                <w:szCs w:val="24"/>
                <w:u w:val="none"/>
                <w:lang w:val="en-US" w:eastAsia="zh-CN" w:bidi="ar-SA"/>
              </w:rPr>
              <w:t>1.中共党员（含预备党员）；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auto"/>
                <w:spacing w:val="0"/>
                <w:kern w:val="2"/>
                <w:sz w:val="24"/>
                <w:szCs w:val="24"/>
                <w:u w:val="none"/>
                <w:lang w:val="en-US" w:eastAsia="zh-CN" w:bidi="ar-SA"/>
              </w:rPr>
            </w:pPr>
            <w:r>
              <w:rPr>
                <w:rFonts w:hint="eastAsia" w:asciiTheme="minorEastAsia" w:hAnsiTheme="minorEastAsia" w:eastAsiaTheme="minorEastAsia" w:cstheme="minorEastAsia"/>
                <w:i w:val="0"/>
                <w:color w:val="auto"/>
                <w:spacing w:val="0"/>
                <w:kern w:val="2"/>
                <w:sz w:val="24"/>
                <w:szCs w:val="24"/>
                <w:u w:val="none"/>
                <w:lang w:val="en-US" w:eastAsia="zh-CN" w:bidi="ar-SA"/>
              </w:rPr>
              <w:t>2.</w:t>
            </w:r>
            <w:r>
              <w:rPr>
                <w:rFonts w:hint="eastAsia" w:asciiTheme="minorEastAsia" w:hAnsiTheme="minorEastAsia" w:cstheme="minorEastAsia"/>
                <w:i w:val="0"/>
                <w:color w:val="auto"/>
                <w:spacing w:val="0"/>
                <w:kern w:val="2"/>
                <w:sz w:val="24"/>
                <w:szCs w:val="24"/>
                <w:u w:val="none"/>
                <w:lang w:val="en-US" w:eastAsia="zh-CN" w:bidi="ar-SA"/>
              </w:rPr>
              <w:t>具有3</w:t>
            </w:r>
            <w:r>
              <w:rPr>
                <w:rFonts w:hint="eastAsia" w:asciiTheme="minorEastAsia" w:hAnsiTheme="minorEastAsia" w:eastAsiaTheme="minorEastAsia" w:cstheme="minorEastAsia"/>
                <w:i w:val="0"/>
                <w:color w:val="auto"/>
                <w:spacing w:val="0"/>
                <w:kern w:val="2"/>
                <w:sz w:val="24"/>
                <w:szCs w:val="24"/>
                <w:u w:val="none"/>
                <w:lang w:val="en-US" w:eastAsia="zh-CN" w:bidi="ar-SA"/>
              </w:rPr>
              <w:t>年以上</w:t>
            </w:r>
            <w:r>
              <w:rPr>
                <w:rFonts w:hint="eastAsia" w:asciiTheme="minorEastAsia" w:hAnsiTheme="minorEastAsia" w:cstheme="minorEastAsia"/>
                <w:i w:val="0"/>
                <w:color w:val="auto"/>
                <w:spacing w:val="0"/>
                <w:kern w:val="2"/>
                <w:sz w:val="24"/>
                <w:szCs w:val="24"/>
                <w:u w:val="none"/>
                <w:lang w:val="en-US" w:eastAsia="zh-CN" w:bidi="ar-SA"/>
              </w:rPr>
              <w:t>机关事业单位在编在岗</w:t>
            </w:r>
            <w:r>
              <w:rPr>
                <w:rFonts w:hint="eastAsia" w:asciiTheme="minorEastAsia" w:hAnsiTheme="minorEastAsia" w:eastAsiaTheme="minorEastAsia" w:cstheme="minorEastAsia"/>
                <w:i w:val="0"/>
                <w:color w:val="auto"/>
                <w:spacing w:val="0"/>
                <w:kern w:val="2"/>
                <w:sz w:val="24"/>
                <w:szCs w:val="24"/>
                <w:u w:val="none"/>
                <w:lang w:val="en-US" w:eastAsia="zh-CN" w:bidi="ar-SA"/>
              </w:rPr>
              <w:t>工作经历。</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pacing w:val="0"/>
                <w:sz w:val="24"/>
                <w:szCs w:val="24"/>
                <w:u w:val="none"/>
                <w:lang w:eastAsia="zh-CN"/>
              </w:rPr>
            </w:pPr>
            <w:r>
              <w:rPr>
                <w:rFonts w:hint="eastAsia" w:ascii="宋体" w:hAnsi="宋体" w:cs="宋体"/>
                <w:i w:val="0"/>
                <w:color w:val="auto"/>
                <w:spacing w:val="0"/>
                <w:sz w:val="24"/>
                <w:szCs w:val="24"/>
                <w:u w:val="none"/>
                <w:lang w:eastAsia="zh-CN"/>
              </w:rPr>
              <w:t>加试写作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8" w:hRule="exac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pacing w:val="0"/>
                <w:sz w:val="24"/>
                <w:szCs w:val="24"/>
                <w:u w:val="none"/>
                <w:lang w:val="en-US" w:eastAsia="zh-CN"/>
              </w:rPr>
            </w:pPr>
            <w:r>
              <w:rPr>
                <w:rFonts w:hint="eastAsia" w:ascii="宋体" w:hAnsi="宋体" w:cs="宋体"/>
                <w:i w:val="0"/>
                <w:color w:val="auto"/>
                <w:spacing w:val="0"/>
                <w:sz w:val="24"/>
                <w:szCs w:val="24"/>
                <w:u w:val="none"/>
                <w:lang w:val="en-US" w:eastAsia="zh-CN"/>
              </w:rPr>
              <w:t>2</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auto"/>
                <w:spacing w:val="0"/>
                <w:sz w:val="24"/>
                <w:szCs w:val="24"/>
                <w:u w:val="none"/>
                <w:lang w:eastAsia="zh-CN"/>
              </w:rPr>
            </w:pPr>
            <w:r>
              <w:rPr>
                <w:rFonts w:hint="eastAsia" w:ascii="宋体" w:hAnsi="宋体" w:cs="宋体"/>
                <w:i w:val="0"/>
                <w:color w:val="auto"/>
                <w:spacing w:val="0"/>
                <w:sz w:val="24"/>
                <w:szCs w:val="24"/>
                <w:u w:val="none"/>
                <w:lang w:val="en-US" w:eastAsia="zh-CN"/>
              </w:rPr>
              <w:t>源汇区</w:t>
            </w:r>
            <w:r>
              <w:rPr>
                <w:rFonts w:hint="eastAsia" w:ascii="宋体" w:hAnsi="宋体" w:cs="宋体"/>
                <w:i w:val="0"/>
                <w:color w:val="auto"/>
                <w:spacing w:val="0"/>
                <w:sz w:val="24"/>
                <w:szCs w:val="24"/>
                <w:u w:val="none"/>
                <w:lang w:eastAsia="zh-CN"/>
              </w:rPr>
              <w:t>纪委监委</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pacing w:val="0"/>
                <w:sz w:val="24"/>
                <w:szCs w:val="24"/>
                <w:u w:val="none"/>
              </w:rPr>
            </w:pPr>
            <w:r>
              <w:rPr>
                <w:rFonts w:hint="eastAsia" w:ascii="宋体" w:hAnsi="宋体" w:cs="宋体"/>
                <w:i w:val="0"/>
                <w:color w:val="auto"/>
                <w:spacing w:val="0"/>
                <w:sz w:val="24"/>
                <w:szCs w:val="24"/>
                <w:u w:val="none"/>
                <w:lang w:eastAsia="zh-CN"/>
              </w:rPr>
              <w:t>技术保障中心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color w:val="auto"/>
                <w:spacing w:val="0"/>
                <w:sz w:val="24"/>
                <w:szCs w:val="24"/>
                <w:u w:val="none"/>
                <w:lang w:val="en-US" w:eastAsia="zh-CN"/>
              </w:rPr>
            </w:pPr>
            <w:r>
              <w:rPr>
                <w:rFonts w:hint="eastAsia" w:ascii="宋体" w:hAnsi="宋体" w:cs="宋体"/>
                <w:i w:val="0"/>
                <w:color w:val="auto"/>
                <w:spacing w:val="0"/>
                <w:kern w:val="2"/>
                <w:sz w:val="24"/>
                <w:szCs w:val="24"/>
                <w:u w:val="none"/>
                <w:lang w:val="en-US" w:eastAsia="zh-CN" w:bidi="ar-SA"/>
              </w:rPr>
              <w:t>H</w:t>
            </w:r>
            <w:r>
              <w:rPr>
                <w:rFonts w:hint="eastAsia" w:ascii="宋体" w:hAnsi="宋体" w:eastAsia="宋体" w:cs="宋体"/>
                <w:i w:val="0"/>
                <w:color w:val="auto"/>
                <w:spacing w:val="0"/>
                <w:kern w:val="2"/>
                <w:sz w:val="24"/>
                <w:szCs w:val="24"/>
                <w:u w:val="none"/>
                <w:lang w:val="en-US" w:eastAsia="zh-CN" w:bidi="ar-SA"/>
              </w:rPr>
              <w:t>0</w:t>
            </w:r>
            <w:r>
              <w:rPr>
                <w:rFonts w:hint="eastAsia" w:ascii="宋体" w:hAnsi="宋体" w:cs="宋体"/>
                <w:i w:val="0"/>
                <w:color w:val="auto"/>
                <w:spacing w:val="0"/>
                <w:kern w:val="2"/>
                <w:sz w:val="24"/>
                <w:szCs w:val="24"/>
                <w:u w:val="none"/>
                <w:lang w:val="en-US" w:eastAsia="zh-CN" w:bidi="ar-SA"/>
              </w:rPr>
              <w:t>2</w:t>
            </w:r>
            <w:r>
              <w:rPr>
                <w:rFonts w:hint="eastAsia" w:ascii="宋体" w:hAnsi="宋体" w:eastAsia="宋体" w:cs="宋体"/>
                <w:i w:val="0"/>
                <w:color w:val="auto"/>
                <w:spacing w:val="0"/>
                <w:kern w:val="2"/>
                <w:sz w:val="24"/>
                <w:szCs w:val="24"/>
                <w:u w:val="none"/>
                <w:lang w:val="en-US" w:eastAsia="zh-CN" w:bidi="ar-SA"/>
              </w:rPr>
              <w:t>0</w:t>
            </w:r>
            <w:r>
              <w:rPr>
                <w:rFonts w:hint="eastAsia" w:ascii="宋体" w:hAnsi="宋体" w:cs="宋体"/>
                <w:i w:val="0"/>
                <w:color w:val="auto"/>
                <w:spacing w:val="0"/>
                <w:kern w:val="2"/>
                <w:sz w:val="24"/>
                <w:szCs w:val="24"/>
                <w:u w:val="none"/>
                <w:lang w:val="en-US" w:eastAsia="zh-CN" w:bidi="ar-SA"/>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color w:val="auto"/>
                <w:spacing w:val="0"/>
                <w:kern w:val="2"/>
                <w:sz w:val="24"/>
                <w:szCs w:val="24"/>
                <w:u w:val="none"/>
                <w:lang w:val="en-US" w:eastAsia="zh-CN" w:bidi="ar-SA"/>
              </w:rPr>
            </w:pPr>
            <w:r>
              <w:rPr>
                <w:rFonts w:hint="eastAsia" w:ascii="宋体" w:hAnsi="宋体" w:cs="宋体"/>
                <w:i w:val="0"/>
                <w:color w:val="auto"/>
                <w:spacing w:val="0"/>
                <w:kern w:val="2"/>
                <w:sz w:val="24"/>
                <w:szCs w:val="24"/>
                <w:u w:val="none"/>
                <w:lang w:val="en-US" w:eastAsia="zh-CN" w:bidi="ar-SA"/>
              </w:rPr>
              <w:t>4</w:t>
            </w:r>
          </w:p>
        </w:tc>
        <w:tc>
          <w:tcPr>
            <w:tcW w:w="14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pacing w:val="0"/>
                <w:kern w:val="0"/>
                <w:sz w:val="24"/>
                <w:szCs w:val="24"/>
                <w:u w:val="none"/>
                <w:lang w:val="en-US" w:eastAsia="zh-CN" w:bidi="ar"/>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pacing w:val="0"/>
                <w:kern w:val="0"/>
                <w:sz w:val="24"/>
                <w:szCs w:val="24"/>
                <w:u w:val="none"/>
                <w:lang w:val="en-US" w:eastAsia="zh-CN" w:bidi="ar"/>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cs="宋体"/>
                <w:i w:val="0"/>
                <w:color w:val="auto"/>
                <w:spacing w:val="0"/>
                <w:sz w:val="24"/>
                <w:szCs w:val="24"/>
                <w:u w:val="none"/>
                <w:lang w:val="en-US" w:eastAsia="zh-CN"/>
              </w:rPr>
            </w:pPr>
            <w:r>
              <w:rPr>
                <w:rFonts w:hint="eastAsia" w:ascii="宋体" w:hAnsi="宋体" w:cs="宋体"/>
                <w:i w:val="0"/>
                <w:color w:val="auto"/>
                <w:spacing w:val="0"/>
                <w:kern w:val="0"/>
                <w:sz w:val="24"/>
                <w:szCs w:val="24"/>
                <w:u w:val="none"/>
                <w:lang w:val="en-US" w:eastAsia="zh-CN" w:bidi="ar"/>
              </w:rPr>
              <w:t>法学类、会计学、审计学、计算机类</w:t>
            </w:r>
          </w:p>
        </w:tc>
        <w:tc>
          <w:tcPr>
            <w:tcW w:w="30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auto"/>
                <w:spacing w:val="0"/>
                <w:kern w:val="0"/>
                <w:sz w:val="24"/>
                <w:szCs w:val="24"/>
                <w:u w:val="none"/>
                <w:lang w:val="en-US" w:eastAsia="zh-CN" w:bidi="ar"/>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pacing w:val="0"/>
                <w:sz w:val="24"/>
                <w:szCs w:val="24"/>
                <w:u w:val="none"/>
              </w:rPr>
            </w:pPr>
          </w:p>
        </w:tc>
      </w:tr>
    </w:tbl>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黑体_GBK" w:hAnsi="方正黑体_GBK" w:eastAsia="方正黑体_GBK" w:cs="方正黑体_GBK"/>
          <w:b w:val="0"/>
          <w:i w:val="0"/>
          <w:caps w:val="0"/>
          <w:color w:val="000000"/>
          <w:spacing w:val="0"/>
          <w:sz w:val="4"/>
          <w:szCs w:val="4"/>
          <w:lang w:eastAsia="zh-CN"/>
        </w:rPr>
        <w:sectPr>
          <w:pgSz w:w="16838" w:h="11906" w:orient="landscape"/>
          <w:pgMar w:top="1701" w:right="1984" w:bottom="1701" w:left="1587" w:header="851" w:footer="992" w:gutter="0"/>
          <w:pgNumType w:fmt="numberInDash"/>
          <w:cols w:space="720" w:num="1"/>
          <w:docGrid w:type="lines" w:linePitch="312" w:charSpace="0"/>
        </w:sect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right="0"/>
        <w:jc w:val="both"/>
        <w:textAlignment w:val="auto"/>
        <w:rPr>
          <w:rFonts w:hint="eastAsia" w:ascii="黑体" w:hAnsi="黑体" w:eastAsia="黑体" w:cs="黑体"/>
          <w:b w:val="0"/>
          <w:i w:val="0"/>
          <w:caps w:val="0"/>
          <w:color w:val="000000"/>
          <w:spacing w:val="0"/>
          <w:sz w:val="32"/>
          <w:szCs w:val="32"/>
          <w:lang w:val="en-US" w:eastAsia="zh-CN"/>
        </w:rPr>
      </w:pPr>
      <w:r>
        <w:rPr>
          <w:rFonts w:hint="eastAsia" w:ascii="黑体" w:hAnsi="黑体" w:eastAsia="黑体" w:cs="黑体"/>
          <w:b w:val="0"/>
          <w:i w:val="0"/>
          <w:caps w:val="0"/>
          <w:color w:val="000000"/>
          <w:spacing w:val="0"/>
          <w:sz w:val="32"/>
          <w:szCs w:val="32"/>
          <w:lang w:eastAsia="zh-CN"/>
        </w:rPr>
        <w:t>附件</w:t>
      </w:r>
      <w:r>
        <w:rPr>
          <w:rFonts w:hint="eastAsia" w:ascii="黑体" w:hAnsi="黑体" w:eastAsia="黑体" w:cs="黑体"/>
          <w:b w:val="0"/>
          <w:i w:val="0"/>
          <w:caps w:val="0"/>
          <w:color w:val="000000"/>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outlineLvl w:val="0"/>
        <w:rPr>
          <w:rFonts w:hint="eastAsia" w:ascii="新宋体" w:hAnsi="新宋体" w:eastAsia="方正小标宋简体" w:cs="宋体"/>
          <w:color w:val="auto"/>
          <w:spacing w:val="0"/>
          <w:sz w:val="44"/>
          <w:szCs w:val="44"/>
          <w:u w:val="none"/>
        </w:rPr>
      </w:pPr>
      <w:r>
        <w:rPr>
          <w:rFonts w:hint="eastAsia" w:ascii="新宋体" w:hAnsi="新宋体" w:eastAsia="方正小标宋简体" w:cs="宋体"/>
          <w:color w:val="auto"/>
          <w:spacing w:val="0"/>
          <w:sz w:val="44"/>
          <w:szCs w:val="44"/>
          <w:u w:val="none"/>
          <w:lang w:val="en-US" w:eastAsia="zh-CN"/>
        </w:rPr>
        <w:t>2023年</w:t>
      </w:r>
      <w:r>
        <w:rPr>
          <w:rFonts w:hint="eastAsia" w:ascii="新宋体" w:hAnsi="新宋体" w:eastAsia="方正小标宋简体" w:cs="宋体"/>
          <w:color w:val="auto"/>
          <w:spacing w:val="0"/>
          <w:sz w:val="44"/>
          <w:szCs w:val="44"/>
          <w:u w:val="none"/>
          <w:lang w:eastAsia="zh-CN"/>
        </w:rPr>
        <w:t>源汇区纪委监委所属事业单位</w:t>
      </w:r>
      <w:r>
        <w:rPr>
          <w:rFonts w:hint="eastAsia" w:ascii="新宋体" w:hAnsi="新宋体" w:eastAsia="方正小标宋简体" w:cs="宋体"/>
          <w:color w:val="auto"/>
          <w:spacing w:val="0"/>
          <w:sz w:val="44"/>
          <w:szCs w:val="44"/>
          <w:u w:val="none"/>
        </w:rPr>
        <w:t>公开选</w:t>
      </w:r>
      <w:r>
        <w:rPr>
          <w:rFonts w:hint="eastAsia" w:ascii="新宋体" w:hAnsi="新宋体" w:eastAsia="方正小标宋简体" w:cs="宋体"/>
          <w:color w:val="auto"/>
          <w:spacing w:val="0"/>
          <w:sz w:val="44"/>
          <w:szCs w:val="44"/>
          <w:u w:val="none"/>
          <w:lang w:eastAsia="zh-CN"/>
        </w:rPr>
        <w:t>聘</w:t>
      </w:r>
      <w:r>
        <w:rPr>
          <w:rFonts w:hint="eastAsia" w:ascii="新宋体" w:hAnsi="新宋体" w:eastAsia="方正小标宋简体" w:cs="宋体"/>
          <w:color w:val="auto"/>
          <w:spacing w:val="0"/>
          <w:sz w:val="44"/>
          <w:szCs w:val="44"/>
          <w:u w:val="none"/>
        </w:rPr>
        <w:t>工作人员报名表</w:t>
      </w:r>
    </w:p>
    <w:p>
      <w:pPr>
        <w:spacing w:line="540" w:lineRule="exact"/>
        <w:jc w:val="left"/>
        <w:rPr>
          <w:rFonts w:hint="eastAsia" w:ascii="新宋体" w:hAnsi="新宋体" w:cs="宋体"/>
          <w:spacing w:val="0"/>
          <w:sz w:val="32"/>
          <w:szCs w:val="32"/>
        </w:rPr>
      </w:pPr>
      <w:r>
        <w:rPr>
          <w:color w:val="auto"/>
          <w:spacing w:val="0"/>
          <w:sz w:val="24"/>
        </w:rPr>
        <w:t>报名序号：</w:t>
      </w:r>
    </w:p>
    <w:tbl>
      <w:tblPr>
        <w:tblStyle w:val="10"/>
        <w:tblW w:w="9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353"/>
        <w:gridCol w:w="1069"/>
        <w:gridCol w:w="1142"/>
        <w:gridCol w:w="1050"/>
        <w:gridCol w:w="1275"/>
        <w:gridCol w:w="427"/>
        <w:gridCol w:w="743"/>
        <w:gridCol w:w="1678"/>
        <w:gridCol w:w="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336"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姓名</w:t>
            </w:r>
          </w:p>
        </w:tc>
        <w:tc>
          <w:tcPr>
            <w:tcW w:w="1069"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142"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性  别</w:t>
            </w:r>
          </w:p>
        </w:tc>
        <w:tc>
          <w:tcPr>
            <w:tcW w:w="1050"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275"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出生年月（  岁）</w:t>
            </w:r>
          </w:p>
        </w:tc>
        <w:tc>
          <w:tcPr>
            <w:tcW w:w="1170"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 xml:space="preserve">（ </w:t>
            </w:r>
            <w:r>
              <w:rPr>
                <w:rFonts w:hint="eastAsia" w:ascii="新宋体" w:hAnsi="新宋体" w:eastAsia="方正仿宋简体" w:cs="宋体"/>
                <w:spacing w:val="0"/>
                <w:sz w:val="24"/>
                <w:szCs w:val="24"/>
                <w:lang w:val="en-US" w:eastAsia="zh-CN"/>
              </w:rPr>
              <w:t xml:space="preserve"> </w:t>
            </w:r>
            <w:r>
              <w:rPr>
                <w:rFonts w:hint="eastAsia" w:ascii="新宋体" w:hAnsi="新宋体" w:eastAsia="方正仿宋简体" w:cs="宋体"/>
                <w:spacing w:val="0"/>
                <w:sz w:val="24"/>
                <w:szCs w:val="24"/>
              </w:rPr>
              <w:t>岁）</w:t>
            </w:r>
          </w:p>
        </w:tc>
        <w:tc>
          <w:tcPr>
            <w:tcW w:w="2051" w:type="dxa"/>
            <w:gridSpan w:val="2"/>
            <w:vMerge w:val="restart"/>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lang w:eastAsia="zh-CN"/>
              </w:rPr>
            </w:pPr>
            <w:r>
              <w:rPr>
                <w:rFonts w:hint="eastAsia" w:ascii="新宋体" w:hAnsi="新宋体" w:eastAsia="方正仿宋简体" w:cs="宋体"/>
                <w:spacing w:val="0"/>
                <w:sz w:val="24"/>
                <w:szCs w:val="24"/>
              </w:rPr>
              <w:t>1</w:t>
            </w:r>
            <w:r>
              <w:rPr>
                <w:rFonts w:hint="eastAsia" w:ascii="新宋体" w:hAnsi="新宋体" w:eastAsia="方正仿宋简体" w:cs="宋体"/>
                <w:spacing w:val="0"/>
                <w:sz w:val="24"/>
                <w:szCs w:val="24"/>
                <w:lang w:eastAsia="zh-CN"/>
              </w:rPr>
              <w:t>寸</w:t>
            </w: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336"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民族</w:t>
            </w:r>
          </w:p>
        </w:tc>
        <w:tc>
          <w:tcPr>
            <w:tcW w:w="1069"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142"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籍  贯</w:t>
            </w:r>
          </w:p>
        </w:tc>
        <w:tc>
          <w:tcPr>
            <w:tcW w:w="1050"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275" w:type="dxa"/>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出 生 地</w:t>
            </w:r>
          </w:p>
        </w:tc>
        <w:tc>
          <w:tcPr>
            <w:tcW w:w="1170"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2051" w:type="dxa"/>
            <w:gridSpan w:val="2"/>
            <w:vMerge w:val="continue"/>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入党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时间</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参加工作时间</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健康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状况</w:t>
            </w:r>
          </w:p>
        </w:tc>
        <w:tc>
          <w:tcPr>
            <w:tcW w:w="1170"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2051" w:type="dxa"/>
            <w:gridSpan w:val="2"/>
            <w:vMerge w:val="continue"/>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近</w:t>
            </w:r>
            <w:r>
              <w:rPr>
                <w:rFonts w:hint="eastAsia" w:ascii="新宋体" w:hAnsi="新宋体" w:eastAsia="方正仿宋简体" w:cs="宋体"/>
                <w:spacing w:val="0"/>
                <w:sz w:val="24"/>
                <w:szCs w:val="24"/>
                <w:lang w:eastAsia="zh-CN"/>
              </w:rPr>
              <w:t>三</w:t>
            </w:r>
            <w:r>
              <w:rPr>
                <w:rFonts w:hint="eastAsia" w:ascii="新宋体" w:hAnsi="新宋体" w:eastAsia="方正仿宋简体" w:cs="宋体"/>
                <w:spacing w:val="0"/>
                <w:sz w:val="24"/>
                <w:szCs w:val="24"/>
              </w:rPr>
              <w:t>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考核结果</w:t>
            </w:r>
          </w:p>
        </w:tc>
        <w:tc>
          <w:tcPr>
            <w:tcW w:w="570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p>
        </w:tc>
        <w:tc>
          <w:tcPr>
            <w:tcW w:w="2051" w:type="dxa"/>
            <w:gridSpan w:val="2"/>
            <w:vMerge w:val="continue"/>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手机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号码</w:t>
            </w:r>
          </w:p>
        </w:tc>
        <w:tc>
          <w:tcPr>
            <w:tcW w:w="22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身份证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号码</w:t>
            </w:r>
          </w:p>
        </w:tc>
        <w:tc>
          <w:tcPr>
            <w:tcW w:w="4496" w:type="dxa"/>
            <w:gridSpan w:val="5"/>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lang w:eastAsia="zh-CN"/>
              </w:rPr>
            </w:pPr>
            <w:r>
              <w:rPr>
                <w:rFonts w:hint="eastAsia" w:ascii="新宋体" w:hAnsi="新宋体" w:eastAsia="方正仿宋简体" w:cs="宋体"/>
                <w:spacing w:val="0"/>
                <w:sz w:val="24"/>
                <w:szCs w:val="24"/>
                <w:lang w:eastAsia="zh-CN"/>
              </w:rPr>
              <w:t>现工作</w:t>
            </w:r>
            <w:r>
              <w:rPr>
                <w:rFonts w:hint="eastAsia" w:ascii="新宋体" w:hAnsi="新宋体" w:eastAsia="方正仿宋简体" w:cs="宋体"/>
                <w:spacing w:val="0"/>
                <w:sz w:val="24"/>
                <w:szCs w:val="24"/>
              </w:rPr>
              <w:t>单位及职务</w:t>
            </w:r>
          </w:p>
        </w:tc>
        <w:tc>
          <w:tcPr>
            <w:tcW w:w="775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新宋体" w:hAnsi="新宋体" w:eastAsia="方正仿宋简体" w:cs="宋体"/>
                <w:spacing w:val="0"/>
                <w:sz w:val="24"/>
                <w:szCs w:val="24"/>
                <w:lang w:val="en-US"/>
              </w:rPr>
            </w:pPr>
            <w:r>
              <w:rPr>
                <w:rFonts w:hint="eastAsia" w:ascii="新宋体" w:hAnsi="新宋体" w:eastAsia="方正仿宋简体" w:cs="宋体"/>
                <w:spacing w:val="0"/>
                <w:sz w:val="24"/>
                <w:szCs w:val="24"/>
                <w:lang w:val="en-US" w:eastAsia="zh-CN"/>
              </w:rPr>
              <w:t>报考单位</w:t>
            </w:r>
          </w:p>
        </w:tc>
        <w:tc>
          <w:tcPr>
            <w:tcW w:w="32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p>
        </w:tc>
        <w:tc>
          <w:tcPr>
            <w:tcW w:w="2445" w:type="dxa"/>
            <w:gridSpan w:val="3"/>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lang w:eastAsia="zh-CN"/>
              </w:rPr>
            </w:pPr>
            <w:r>
              <w:rPr>
                <w:rFonts w:hint="eastAsia" w:ascii="新宋体" w:hAnsi="新宋体" w:eastAsia="方正仿宋简体" w:cs="宋体"/>
                <w:spacing w:val="0"/>
                <w:sz w:val="24"/>
                <w:szCs w:val="24"/>
                <w:lang w:val="en-US" w:eastAsia="zh-CN"/>
              </w:rPr>
              <w:t>岗位</w:t>
            </w:r>
            <w:r>
              <w:rPr>
                <w:rFonts w:hint="eastAsia" w:ascii="新宋体" w:hAnsi="新宋体" w:eastAsia="方正仿宋简体" w:cs="宋体"/>
                <w:spacing w:val="0"/>
                <w:sz w:val="24"/>
                <w:szCs w:val="24"/>
                <w:lang w:eastAsia="zh-CN"/>
              </w:rPr>
              <w:t>代码</w:t>
            </w:r>
          </w:p>
        </w:tc>
        <w:tc>
          <w:tcPr>
            <w:tcW w:w="2051"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336" w:type="dxa"/>
            <w:gridSpan w:val="2"/>
            <w:vMerge w:val="restart"/>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学历</w:t>
            </w: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学位</w:t>
            </w:r>
          </w:p>
        </w:tc>
        <w:tc>
          <w:tcPr>
            <w:tcW w:w="1069" w:type="dxa"/>
            <w:tcBorders>
              <w:right w:val="single" w:color="auto" w:sz="4" w:space="0"/>
            </w:tcBorders>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highlight w:val="yellow"/>
              </w:rPr>
            </w:pPr>
            <w:r>
              <w:rPr>
                <w:rFonts w:hint="eastAsia" w:ascii="新宋体" w:hAnsi="新宋体" w:eastAsia="方正仿宋简体" w:cs="宋体"/>
                <w:spacing w:val="0"/>
                <w:sz w:val="24"/>
                <w:szCs w:val="24"/>
              </w:rPr>
              <w:t>全日制学历</w:t>
            </w:r>
          </w:p>
        </w:tc>
        <w:tc>
          <w:tcPr>
            <w:tcW w:w="2192" w:type="dxa"/>
            <w:gridSpan w:val="2"/>
            <w:tcBorders>
              <w:left w:val="single" w:color="auto" w:sz="4" w:space="0"/>
            </w:tcBorders>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702"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毕业院校系及专业</w:t>
            </w:r>
          </w:p>
        </w:tc>
        <w:tc>
          <w:tcPr>
            <w:tcW w:w="2794" w:type="dxa"/>
            <w:gridSpan w:val="3"/>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336" w:type="dxa"/>
            <w:gridSpan w:val="2"/>
            <w:vMerge w:val="continue"/>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069" w:type="dxa"/>
            <w:tcBorders>
              <w:right w:val="single" w:color="auto" w:sz="4" w:space="0"/>
            </w:tcBorders>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在职</w:t>
            </w: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highlight w:val="yellow"/>
              </w:rPr>
            </w:pPr>
            <w:r>
              <w:rPr>
                <w:rFonts w:hint="eastAsia" w:ascii="新宋体" w:hAnsi="新宋体" w:eastAsia="方正仿宋简体" w:cs="宋体"/>
                <w:spacing w:val="0"/>
                <w:sz w:val="24"/>
                <w:szCs w:val="24"/>
              </w:rPr>
              <w:t>教育</w:t>
            </w:r>
          </w:p>
        </w:tc>
        <w:tc>
          <w:tcPr>
            <w:tcW w:w="2192" w:type="dxa"/>
            <w:gridSpan w:val="2"/>
            <w:tcBorders>
              <w:left w:val="single" w:color="auto" w:sz="4" w:space="0"/>
            </w:tcBorders>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c>
          <w:tcPr>
            <w:tcW w:w="1702"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毕业院校系及专业</w:t>
            </w:r>
          </w:p>
        </w:tc>
        <w:tc>
          <w:tcPr>
            <w:tcW w:w="2794" w:type="dxa"/>
            <w:gridSpan w:val="3"/>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6" w:hRule="atLeast"/>
          <w:jc w:val="center"/>
        </w:trPr>
        <w:tc>
          <w:tcPr>
            <w:tcW w:w="1336" w:type="dxa"/>
            <w:gridSpan w:val="2"/>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简</w:t>
            </w: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历</w:t>
            </w:r>
          </w:p>
        </w:tc>
        <w:tc>
          <w:tcPr>
            <w:tcW w:w="7757" w:type="dxa"/>
            <w:gridSpan w:val="8"/>
            <w:noWrap w:val="0"/>
            <w:vAlign w:val="center"/>
          </w:tcPr>
          <w:p>
            <w:pPr>
              <w:spacing w:line="28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（从考入高等院校填起）</w:t>
            </w: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XXXX年X月——XXXX年X月  XXXX单位</w:t>
            </w:r>
            <w:r>
              <w:rPr>
                <w:rFonts w:hint="eastAsia" w:ascii="新宋体" w:hAnsi="新宋体" w:eastAsia="方正仿宋简体" w:cs="宋体"/>
                <w:spacing w:val="0"/>
                <w:sz w:val="24"/>
                <w:szCs w:val="24"/>
                <w:lang w:val="en-US" w:eastAsia="zh-CN"/>
              </w:rPr>
              <w:t>XX科（室）</w:t>
            </w:r>
            <w:r>
              <w:rPr>
                <w:rFonts w:hint="eastAsia" w:ascii="新宋体" w:hAnsi="新宋体" w:eastAsia="方正仿宋简体" w:cs="宋体"/>
                <w:spacing w:val="0"/>
                <w:sz w:val="24"/>
                <w:szCs w:val="24"/>
              </w:rPr>
              <w:t>XX职务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3" w:type="dxa"/>
          <w:trHeight w:val="1770" w:hRule="atLeast"/>
          <w:jc w:val="center"/>
        </w:trPr>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奖惩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情况</w:t>
            </w:r>
          </w:p>
        </w:tc>
        <w:tc>
          <w:tcPr>
            <w:tcW w:w="7737" w:type="dxa"/>
            <w:gridSpan w:val="8"/>
            <w:noWrap w:val="0"/>
            <w:vAlign w:val="center"/>
          </w:tcPr>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3" w:type="dxa"/>
          <w:trHeight w:val="2565" w:hRule="atLeast"/>
          <w:jc w:val="center"/>
        </w:trPr>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本人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新宋体" w:hAnsi="新宋体" w:eastAsia="方正仿宋简体" w:cs="宋体"/>
                <w:spacing w:val="0"/>
                <w:sz w:val="24"/>
                <w:szCs w:val="24"/>
                <w:lang w:val="en-US" w:eastAsia="zh-CN"/>
              </w:rPr>
            </w:pPr>
            <w:r>
              <w:rPr>
                <w:rFonts w:hint="eastAsia" w:ascii="新宋体" w:hAnsi="新宋体" w:eastAsia="方正仿宋简体" w:cs="宋体"/>
                <w:spacing w:val="0"/>
                <w:sz w:val="24"/>
                <w:szCs w:val="24"/>
              </w:rPr>
              <w:t>承诺</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rPr>
              <w:t>本表所填写的内容、信息准确无误，提交的证件、材料和照片真实有效。如有虚假，本人依纪依法承担一切责任和后果。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lang w:val="en-US" w:eastAsia="zh-CN"/>
              </w:rPr>
            </w:pPr>
            <w:r>
              <w:rPr>
                <w:rFonts w:hint="eastAsia" w:ascii="新宋体" w:hAnsi="新宋体" w:eastAsia="方正仿宋简体" w:cs="宋体"/>
                <w:spacing w:val="0"/>
                <w:sz w:val="24"/>
                <w:szCs w:val="24"/>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新宋体" w:hAnsi="新宋体" w:eastAsia="方正仿宋简体" w:cs="宋体"/>
                <w:spacing w:val="0"/>
                <w:sz w:val="24"/>
                <w:szCs w:val="24"/>
                <w:lang w:val="en-US" w:eastAsia="zh-CN"/>
              </w:rPr>
            </w:pPr>
            <w:r>
              <w:rPr>
                <w:rFonts w:hint="eastAsia" w:ascii="新宋体" w:hAnsi="新宋体" w:eastAsia="方正仿宋简体" w:cs="宋体"/>
                <w:spacing w:val="0"/>
                <w:sz w:val="24"/>
                <w:szCs w:val="24"/>
              </w:rPr>
              <w:t>报考人员</w:t>
            </w:r>
            <w:r>
              <w:rPr>
                <w:rFonts w:hint="eastAsia" w:ascii="新宋体" w:hAnsi="新宋体" w:eastAsia="方正仿宋简体" w:cs="宋体"/>
                <w:spacing w:val="0"/>
                <w:sz w:val="24"/>
                <w:szCs w:val="24"/>
                <w:lang w:eastAsia="zh-CN"/>
              </w:rPr>
              <w:t>（手写</w:t>
            </w:r>
            <w:r>
              <w:rPr>
                <w:rFonts w:hint="eastAsia" w:ascii="新宋体" w:hAnsi="新宋体" w:eastAsia="方正仿宋简体" w:cs="宋体"/>
                <w:spacing w:val="0"/>
                <w:sz w:val="24"/>
                <w:szCs w:val="24"/>
              </w:rPr>
              <w:t>签名</w:t>
            </w:r>
            <w:r>
              <w:rPr>
                <w:rFonts w:hint="eastAsia" w:ascii="新宋体" w:hAnsi="新宋体" w:eastAsia="方正仿宋简体" w:cs="宋体"/>
                <w:spacing w:val="0"/>
                <w:sz w:val="24"/>
                <w:szCs w:val="24"/>
                <w:lang w:eastAsia="zh-CN"/>
              </w:rPr>
              <w:t>）</w:t>
            </w:r>
            <w:r>
              <w:rPr>
                <w:rFonts w:hint="eastAsia" w:ascii="新宋体" w:hAnsi="新宋体" w:eastAsia="方正仿宋简体" w:cs="宋体"/>
                <w:spacing w:val="0"/>
                <w:sz w:val="24"/>
                <w:szCs w:val="24"/>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3" w:type="dxa"/>
          <w:trHeight w:val="2859" w:hRule="atLeast"/>
          <w:jc w:val="center"/>
        </w:trPr>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lang w:eastAsia="zh-CN"/>
              </w:rPr>
              <w:t>工作单位意见</w:t>
            </w:r>
          </w:p>
        </w:tc>
        <w:tc>
          <w:tcPr>
            <w:tcW w:w="7737" w:type="dxa"/>
            <w:gridSpan w:val="8"/>
            <w:noWrap w:val="0"/>
            <w:vAlign w:val="center"/>
          </w:tcPr>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rPr>
            </w:pPr>
          </w:p>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lang w:val="en-US" w:eastAsia="zh-CN"/>
              </w:rPr>
              <w:t xml:space="preserve">                        主要负责人（签字）：                                     </w:t>
            </w:r>
            <w:r>
              <w:rPr>
                <w:rFonts w:hint="eastAsia" w:ascii="新宋体" w:hAnsi="新宋体" w:eastAsia="方正仿宋简体" w:cs="宋体"/>
                <w:spacing w:val="0"/>
                <w:sz w:val="24"/>
                <w:szCs w:val="24"/>
              </w:rPr>
              <w:t xml:space="preserve">（盖章）    </w:t>
            </w:r>
          </w:p>
          <w:p>
            <w:pPr>
              <w:keepNext w:val="0"/>
              <w:keepLines w:val="0"/>
              <w:pageBreakBefore w:val="0"/>
              <w:widowControl w:val="0"/>
              <w:kinsoku/>
              <w:overflowPunct/>
              <w:topLinePunct w:val="0"/>
              <w:autoSpaceDE/>
              <w:autoSpaceDN/>
              <w:bidi w:val="0"/>
              <w:spacing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lang w:val="en-US" w:eastAsia="zh-CN"/>
              </w:rPr>
              <w:t xml:space="preserve">                            </w:t>
            </w:r>
            <w:r>
              <w:rPr>
                <w:rFonts w:hint="eastAsia" w:ascii="新宋体" w:hAnsi="新宋体" w:eastAsia="方正仿宋简体" w:cs="宋体"/>
                <w:spacing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3" w:type="dxa"/>
          <w:trHeight w:val="2757" w:hRule="atLeast"/>
          <w:jc w:val="center"/>
        </w:trPr>
        <w:tc>
          <w:tcPr>
            <w:tcW w:w="983" w:type="dxa"/>
            <w:noWrap w:val="0"/>
            <w:vAlign w:val="center"/>
          </w:tcPr>
          <w:p>
            <w:pPr>
              <w:spacing w:line="360" w:lineRule="exact"/>
              <w:jc w:val="center"/>
              <w:rPr>
                <w:rFonts w:hint="eastAsia" w:ascii="新宋体" w:hAnsi="新宋体" w:eastAsia="方正仿宋简体" w:cs="宋体"/>
                <w:color w:val="auto"/>
                <w:spacing w:val="0"/>
                <w:sz w:val="24"/>
                <w:szCs w:val="24"/>
              </w:rPr>
            </w:pPr>
            <w:r>
              <w:rPr>
                <w:rFonts w:hint="eastAsia" w:ascii="新宋体" w:hAnsi="新宋体" w:eastAsia="方正仿宋简体" w:cs="宋体"/>
                <w:color w:val="auto"/>
                <w:spacing w:val="0"/>
                <w:sz w:val="24"/>
                <w:szCs w:val="24"/>
              </w:rPr>
              <w:t>主管</w:t>
            </w:r>
          </w:p>
          <w:p>
            <w:pPr>
              <w:spacing w:line="360" w:lineRule="exact"/>
              <w:jc w:val="center"/>
              <w:rPr>
                <w:rFonts w:hint="eastAsia" w:ascii="新宋体" w:hAnsi="新宋体" w:eastAsia="方正仿宋简体" w:cs="宋体"/>
                <w:color w:val="auto"/>
                <w:spacing w:val="0"/>
                <w:sz w:val="24"/>
                <w:szCs w:val="24"/>
              </w:rPr>
            </w:pPr>
            <w:r>
              <w:rPr>
                <w:rFonts w:hint="eastAsia" w:ascii="新宋体" w:hAnsi="新宋体" w:eastAsia="方正仿宋简体" w:cs="宋体"/>
                <w:color w:val="auto"/>
                <w:spacing w:val="0"/>
                <w:sz w:val="24"/>
                <w:szCs w:val="24"/>
              </w:rPr>
              <w:t>部门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lang w:eastAsia="zh-CN"/>
              </w:rPr>
            </w:pPr>
            <w:r>
              <w:rPr>
                <w:rFonts w:hint="eastAsia" w:ascii="新宋体" w:hAnsi="新宋体" w:eastAsia="方正仿宋简体" w:cs="宋体"/>
                <w:color w:val="auto"/>
                <w:spacing w:val="0"/>
                <w:sz w:val="24"/>
                <w:szCs w:val="24"/>
              </w:rPr>
              <w:t>意见</w:t>
            </w:r>
          </w:p>
        </w:tc>
        <w:tc>
          <w:tcPr>
            <w:tcW w:w="7737" w:type="dxa"/>
            <w:gridSpan w:val="8"/>
            <w:noWrap w:val="0"/>
            <w:vAlign w:val="bottom"/>
          </w:tcPr>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lang w:val="en-US" w:eastAsia="zh-CN"/>
              </w:rPr>
              <w:t xml:space="preserve">                        主要负责人（签字）：                                     </w:t>
            </w:r>
            <w:r>
              <w:rPr>
                <w:rFonts w:hint="eastAsia" w:ascii="新宋体" w:hAnsi="新宋体" w:eastAsia="方正仿宋简体" w:cs="宋体"/>
                <w:spacing w:val="0"/>
                <w:sz w:val="24"/>
                <w:szCs w:val="24"/>
              </w:rPr>
              <w:t xml:space="preserve">（盖章）    </w:t>
            </w:r>
          </w:p>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rPr>
            </w:pPr>
            <w:r>
              <w:rPr>
                <w:rFonts w:hint="eastAsia" w:ascii="新宋体" w:hAnsi="新宋体" w:eastAsia="方正仿宋简体" w:cs="宋体"/>
                <w:spacing w:val="0"/>
                <w:sz w:val="24"/>
                <w:szCs w:val="24"/>
                <w:lang w:val="en-US" w:eastAsia="zh-CN"/>
              </w:rPr>
              <w:t xml:space="preserve">                            </w:t>
            </w:r>
            <w:r>
              <w:rPr>
                <w:rFonts w:hint="eastAsia" w:ascii="新宋体" w:hAnsi="新宋体" w:eastAsia="方正仿宋简体" w:cs="宋体"/>
                <w:spacing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3" w:type="dxa"/>
          <w:trHeight w:val="1395" w:hRule="atLeast"/>
          <w:jc w:val="center"/>
        </w:trPr>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新宋体" w:hAnsi="新宋体" w:eastAsia="方正仿宋简体" w:cs="宋体"/>
                <w:spacing w:val="0"/>
                <w:sz w:val="24"/>
                <w:szCs w:val="24"/>
                <w:lang w:eastAsia="zh-CN"/>
              </w:rPr>
            </w:pPr>
            <w:r>
              <w:rPr>
                <w:rFonts w:hint="eastAsia" w:ascii="新宋体" w:hAnsi="新宋体" w:eastAsia="方正仿宋简体" w:cs="宋体"/>
                <w:color w:val="auto"/>
                <w:spacing w:val="0"/>
                <w:sz w:val="24"/>
                <w:szCs w:val="24"/>
                <w:lang w:val="en-US" w:eastAsia="zh-CN"/>
              </w:rPr>
              <w:t>资格初审意见</w:t>
            </w:r>
          </w:p>
        </w:tc>
        <w:tc>
          <w:tcPr>
            <w:tcW w:w="7737" w:type="dxa"/>
            <w:gridSpan w:val="8"/>
            <w:noWrap w:val="0"/>
            <w:vAlign w:val="top"/>
          </w:tcPr>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lang w:val="en-US" w:eastAsia="zh-CN"/>
              </w:rPr>
            </w:pPr>
          </w:p>
          <w:p>
            <w:pPr>
              <w:keepNext w:val="0"/>
              <w:keepLines w:val="0"/>
              <w:pageBreakBefore w:val="0"/>
              <w:widowControl w:val="0"/>
              <w:kinsoku/>
              <w:wordWrap w:val="0"/>
              <w:overflowPunct/>
              <w:topLinePunct w:val="0"/>
              <w:autoSpaceDE/>
              <w:autoSpaceDN/>
              <w:bidi w:val="0"/>
              <w:spacing w:after="156" w:afterLines="50" w:line="360" w:lineRule="exact"/>
              <w:jc w:val="both"/>
              <w:textAlignment w:val="auto"/>
              <w:rPr>
                <w:rFonts w:hint="eastAsia" w:ascii="新宋体" w:hAnsi="新宋体" w:eastAsia="方正仿宋简体" w:cs="宋体"/>
                <w:spacing w:val="0"/>
                <w:sz w:val="24"/>
                <w:szCs w:val="24"/>
                <w:lang w:val="en-US" w:eastAsia="zh-CN"/>
              </w:rPr>
            </w:pPr>
            <w:r>
              <w:rPr>
                <w:rFonts w:hint="eastAsia" w:ascii="新宋体" w:hAnsi="新宋体" w:eastAsia="方正仿宋简体" w:cs="宋体"/>
                <w:spacing w:val="0"/>
                <w:sz w:val="24"/>
                <w:szCs w:val="24"/>
                <w:lang w:val="en-US" w:eastAsia="zh-CN"/>
              </w:rPr>
              <w:t>审查人（签名）：</w:t>
            </w:r>
          </w:p>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lang w:val="en-US" w:eastAsia="zh-CN"/>
              </w:rPr>
            </w:pPr>
          </w:p>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eastAsia" w:ascii="新宋体" w:hAnsi="新宋体" w:eastAsia="方正仿宋简体" w:cs="宋体"/>
                <w:spacing w:val="0"/>
                <w:sz w:val="24"/>
                <w:szCs w:val="24"/>
                <w:lang w:val="en-US" w:eastAsia="zh-CN"/>
              </w:rPr>
            </w:pPr>
          </w:p>
          <w:p>
            <w:pPr>
              <w:keepNext w:val="0"/>
              <w:keepLines w:val="0"/>
              <w:pageBreakBefore w:val="0"/>
              <w:widowControl w:val="0"/>
              <w:kinsoku/>
              <w:wordWrap w:val="0"/>
              <w:overflowPunct/>
              <w:topLinePunct w:val="0"/>
              <w:autoSpaceDE/>
              <w:autoSpaceDN/>
              <w:bidi w:val="0"/>
              <w:spacing w:after="156" w:afterLines="50" w:line="360" w:lineRule="exact"/>
              <w:jc w:val="center"/>
              <w:textAlignment w:val="auto"/>
              <w:rPr>
                <w:rFonts w:hint="default"/>
                <w:spacing w:val="0"/>
                <w:sz w:val="24"/>
                <w:szCs w:val="24"/>
                <w:lang w:val="en-US" w:eastAsia="zh-CN"/>
              </w:rPr>
            </w:pPr>
            <w:r>
              <w:rPr>
                <w:rFonts w:hint="eastAsia" w:ascii="新宋体" w:hAnsi="新宋体" w:eastAsia="方正仿宋简体" w:cs="宋体"/>
                <w:spacing w:val="0"/>
                <w:sz w:val="24"/>
                <w:szCs w:val="24"/>
                <w:lang w:val="en-US" w:eastAsia="zh-CN"/>
              </w:rPr>
              <w:t xml:space="preserve">                      年   月   日</w:t>
            </w:r>
          </w:p>
        </w:tc>
      </w:tr>
    </w:tbl>
    <w:p>
      <w:pPr>
        <w:spacing w:line="360" w:lineRule="exact"/>
        <w:jc w:val="both"/>
        <w:rPr>
          <w:spacing w:val="0"/>
          <w:u w:val="none"/>
        </w:rPr>
      </w:pPr>
      <w:r>
        <w:rPr>
          <w:rFonts w:hint="eastAsia" w:ascii="新宋体" w:hAnsi="新宋体" w:eastAsia="方正仿宋简体" w:cs="宋体"/>
          <w:color w:val="auto"/>
          <w:spacing w:val="0"/>
          <w:sz w:val="28"/>
          <w:szCs w:val="28"/>
        </w:rPr>
        <w:t>注：报名序号由工作人员填写</w:t>
      </w:r>
      <w:r>
        <w:rPr>
          <w:rFonts w:hint="eastAsia" w:ascii="新宋体" w:hAnsi="新宋体" w:eastAsia="方正仿宋简体" w:cs="宋体"/>
          <w:color w:val="auto"/>
          <w:spacing w:val="0"/>
          <w:sz w:val="28"/>
          <w:szCs w:val="28"/>
          <w:lang w:eastAsia="zh-CN"/>
        </w:rPr>
        <w:t>，</w:t>
      </w:r>
      <w:r>
        <w:rPr>
          <w:rFonts w:hint="eastAsia" w:ascii="新宋体" w:hAnsi="新宋体" w:eastAsia="方正仿宋简体" w:cs="宋体"/>
          <w:color w:val="auto"/>
          <w:spacing w:val="0"/>
          <w:sz w:val="28"/>
          <w:szCs w:val="28"/>
          <w:lang w:val="en-US" w:eastAsia="zh-CN"/>
        </w:rPr>
        <w:t>报名表正反双页打印</w:t>
      </w:r>
      <w:r>
        <w:rPr>
          <w:rFonts w:hint="eastAsia" w:ascii="新宋体" w:hAnsi="新宋体" w:eastAsia="方正仿宋简体" w:cs="宋体"/>
          <w:color w:val="auto"/>
          <w:spacing w:val="0"/>
          <w:sz w:val="28"/>
          <w:szCs w:val="28"/>
          <w:lang w:eastAsia="zh-CN"/>
        </w:rPr>
        <w:t>，一式</w:t>
      </w:r>
      <w:r>
        <w:rPr>
          <w:rFonts w:hint="eastAsia" w:ascii="新宋体" w:hAnsi="新宋体" w:eastAsia="方正仿宋简体" w:cs="宋体"/>
          <w:color w:val="auto"/>
          <w:spacing w:val="0"/>
          <w:sz w:val="28"/>
          <w:szCs w:val="28"/>
          <w:lang w:val="en-US" w:eastAsia="zh-CN"/>
        </w:rPr>
        <w:t>三</w:t>
      </w:r>
      <w:r>
        <w:rPr>
          <w:rFonts w:hint="eastAsia" w:ascii="新宋体" w:hAnsi="新宋体" w:eastAsia="方正仿宋简体" w:cs="宋体"/>
          <w:color w:val="auto"/>
          <w:spacing w:val="0"/>
          <w:sz w:val="28"/>
          <w:szCs w:val="28"/>
          <w:lang w:eastAsia="zh-CN"/>
        </w:rPr>
        <w:t>份</w:t>
      </w:r>
      <w:r>
        <w:rPr>
          <w:rFonts w:hint="eastAsia" w:ascii="新宋体" w:hAnsi="新宋体" w:eastAsia="方正仿宋简体" w:cs="宋体"/>
          <w:color w:val="auto"/>
          <w:spacing w:val="0"/>
          <w:sz w:val="28"/>
          <w:szCs w:val="28"/>
        </w:rPr>
        <w:t>。</w:t>
      </w:r>
    </w:p>
    <w:sectPr>
      <w:pgSz w:w="11906" w:h="16838"/>
      <w:pgMar w:top="1984" w:right="1701" w:bottom="158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t>- 1 -</w:t>
                          </w:r>
                          <w:r>
                            <w:rPr>
                              <w:rFonts w:hint="eastAsia" w:ascii="新宋体" w:hAnsi="新宋体" w:eastAsia="新宋体" w:cs="新宋体"/>
                              <w:sz w:val="28"/>
                              <w:szCs w:val="28"/>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t>- 1 -</w:t>
                    </w:r>
                    <w:r>
                      <w:rPr>
                        <w:rFonts w:hint="eastAsia" w:ascii="新宋体" w:hAnsi="新宋体" w:eastAsia="新宋体" w:cs="新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NTljMDU1YzI5ZWQ2YzQ3MmNmYWRlZjI0MjU1OTgifQ=="/>
  </w:docVars>
  <w:rsids>
    <w:rsidRoot w:val="00172A27"/>
    <w:rsid w:val="01793F9A"/>
    <w:rsid w:val="03977AAC"/>
    <w:rsid w:val="07216A9D"/>
    <w:rsid w:val="077A4BD7"/>
    <w:rsid w:val="0BE7618F"/>
    <w:rsid w:val="115F6F10"/>
    <w:rsid w:val="15D529BB"/>
    <w:rsid w:val="1D2D2F23"/>
    <w:rsid w:val="1F0D3E1B"/>
    <w:rsid w:val="1F90634B"/>
    <w:rsid w:val="20A06699"/>
    <w:rsid w:val="20E55CC8"/>
    <w:rsid w:val="21646236"/>
    <w:rsid w:val="24464E3B"/>
    <w:rsid w:val="33833026"/>
    <w:rsid w:val="33F00336"/>
    <w:rsid w:val="3AB861FB"/>
    <w:rsid w:val="429C4A21"/>
    <w:rsid w:val="4ADB36E7"/>
    <w:rsid w:val="4EDF4D1F"/>
    <w:rsid w:val="4FB06B23"/>
    <w:rsid w:val="4FE5416A"/>
    <w:rsid w:val="511C5472"/>
    <w:rsid w:val="57FD011C"/>
    <w:rsid w:val="5FA2410E"/>
    <w:rsid w:val="5FF9116E"/>
    <w:rsid w:val="62922569"/>
    <w:rsid w:val="6FC82564"/>
    <w:rsid w:val="74990310"/>
    <w:rsid w:val="7DE14DA7"/>
    <w:rsid w:val="7EDFA7B7"/>
    <w:rsid w:val="7F9BD829"/>
    <w:rsid w:val="9FFECFBA"/>
    <w:rsid w:val="B3FF08FC"/>
    <w:rsid w:val="B7F3A2A0"/>
    <w:rsid w:val="B9DF68BD"/>
    <w:rsid w:val="BB765CA2"/>
    <w:rsid w:val="D7BF6FCE"/>
    <w:rsid w:val="EBEC93FE"/>
    <w:rsid w:val="EEFF0FF1"/>
    <w:rsid w:val="FABDC25D"/>
    <w:rsid w:val="FBCF75DD"/>
    <w:rsid w:val="FE3E81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pPr>
      <w:ind w:firstLine="640" w:firstLineChars="200"/>
    </w:pPr>
    <w:rPr>
      <w:rFonts w:ascii="Arial" w:hAnsi="Arial" w:eastAsia="仿宋_GB2312"/>
      <w:sz w:val="32"/>
    </w:rPr>
  </w:style>
  <w:style w:type="paragraph" w:styleId="5">
    <w:name w:val="Body Text Indent"/>
    <w:basedOn w:val="1"/>
    <w:qFormat/>
    <w:uiPriority w:val="0"/>
    <w:pPr>
      <w:spacing w:line="560" w:lineRule="exact"/>
      <w:ind w:firstLine="567"/>
    </w:pPr>
    <w:rPr>
      <w:rFonts w:ascii="黑体" w:eastAsia="黑体"/>
      <w:sz w:val="32"/>
      <w:szCs w:val="20"/>
      <w:u w:val="single"/>
    </w:rPr>
  </w:style>
  <w:style w:type="paragraph" w:styleId="6">
    <w:name w:val="footer"/>
    <w:basedOn w:val="1"/>
    <w:unhideWhenUsed/>
    <w:qFormat/>
    <w:uiPriority w:val="0"/>
    <w:pPr>
      <w:tabs>
        <w:tab w:val="center" w:pos="4153"/>
        <w:tab w:val="right" w:pos="8306"/>
      </w:tabs>
      <w:snapToGrid w:val="0"/>
      <w:jc w:val="left"/>
    </w:pPr>
    <w:rPr>
      <w:rFonts w:ascii="Calibri" w:hAnsi="Calibri" w:eastAsia="宋体" w:cs="黑体"/>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5"/>
    <w:qFormat/>
    <w:uiPriority w:val="0"/>
    <w:pPr>
      <w:ind w:firstLine="420" w:firstLineChars="200"/>
    </w:p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3393</Words>
  <Characters>3661</Characters>
  <Lines>0</Lines>
  <Paragraphs>0</Paragraphs>
  <TotalTime>14</TotalTime>
  <ScaleCrop>false</ScaleCrop>
  <LinksUpToDate>false</LinksUpToDate>
  <CharactersWithSpaces>4022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XX</cp:lastModifiedBy>
  <cp:lastPrinted>2023-04-19T11:18:00Z</cp:lastPrinted>
  <dcterms:modified xsi:type="dcterms:W3CDTF">2023-04-20T00:16:16Z</dcterms:modified>
  <dc:title>2020年源汇区委巡察机构公开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B8710437FE444DA3AA92FEEAB4A1CD8B_13</vt:lpwstr>
  </property>
</Properties>
</file>