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附件2</w:t>
      </w:r>
    </w:p>
    <w:p>
      <w:pPr>
        <w:autoSpaceDE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报考者本人健康情况和体能测评须知</w:t>
      </w:r>
    </w:p>
    <w:p>
      <w:pPr>
        <w:autoSpaceDE w:val="0"/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10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体能测评是报考公安机关人民警察考试的必经程序，测评项目为：男：1000米、10米×4往返跑、纵跳摸高；女：800米、10米×4往返跑、纵跳摸高。体能测评各项运动强度较大，有一定的危险性，有可能在测评过程中发生意外。报考者本人应确定自身身体状况是否适应剧烈运动。如确实身体状况不宜参加测评的，建议放弃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资格；如报考者因身体健康状况不良，身体对测评强度、天气、疫情防控措施要求等不适应及测评前热身不充分等自身原因，导致体能测评中出现受伤、致病、死亡等一切后果，由报考者本人承担。</w:t>
            </w:r>
          </w:p>
          <w:p>
            <w:pPr>
              <w:widowControl/>
              <w:autoSpaceDE w:val="0"/>
              <w:spacing w:line="3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现场设立医疗点，如报考者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40" w:firstLineChars="200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本人已认真阅读上述患病经历和有关情况说明、体能测评安全须知。在此郑重承诺：</w:t>
            </w:r>
          </w:p>
          <w:p>
            <w:pPr>
              <w:widowControl/>
              <w:autoSpaceDE w:val="0"/>
              <w:ind w:firstLine="440" w:firstLineChars="200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本人认为自身身体状况适应参加上述各项体能测评项目，自愿参加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中山市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年考试录用人民警察（公务员）体能测评，如本人在测评中出现意外，后果由本人负责。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widowControl/>
              <w:autoSpaceDE w:val="0"/>
              <w:jc w:val="righ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1.报考者须认真阅读并如实填写此承诺表，如因瞒报、漏报、错报健康状况等承诺不实情形引起的一切后果，由报考者本人承担。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2.报考者体能测评时须现场提交填写完整的《报考者本人健康情况和体能测评须知》，方能参加体能测评。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051A65"/>
    <w:rsid w:val="001017DD"/>
    <w:rsid w:val="002A39ED"/>
    <w:rsid w:val="003A7BD0"/>
    <w:rsid w:val="004238DC"/>
    <w:rsid w:val="00684154"/>
    <w:rsid w:val="00697237"/>
    <w:rsid w:val="00752918"/>
    <w:rsid w:val="00787EF2"/>
    <w:rsid w:val="008C1A8C"/>
    <w:rsid w:val="0091123E"/>
    <w:rsid w:val="009279D0"/>
    <w:rsid w:val="009D4A06"/>
    <w:rsid w:val="00B64B10"/>
    <w:rsid w:val="00D433DD"/>
    <w:rsid w:val="00E71892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0C2E7A5E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34E0A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264</Words>
  <Characters>1511</Characters>
  <Lines>12</Lines>
  <Paragraphs>3</Paragraphs>
  <TotalTime>9</TotalTime>
  <ScaleCrop>false</ScaleCrop>
  <LinksUpToDate>false</LinksUpToDate>
  <CharactersWithSpaces>1772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2022-03-11T07:21:00Z</dcterms:created>
  <dc:creator>警训科</dc:creator>
  <cp:lastModifiedBy>NTKO</cp:lastModifiedBy>
  <dcterms:modified xsi:type="dcterms:W3CDTF">2023-03-29T14:47:41Z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