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textAlignment w:val="baseline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宋体" w:hAnsi="宋体" w:cs="宋体"/>
          <w:b/>
          <w:bCs/>
          <w:sz w:val="44"/>
          <w:szCs w:val="44"/>
        </w:rPr>
        <w:t>阜阳市第三人民医院202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年度校园招聘计划</w:t>
      </w:r>
    </w:p>
    <w:tbl>
      <w:tblPr>
        <w:tblStyle w:val="6"/>
        <w:tblpPr w:leftFromText="180" w:rightFromText="180" w:vertAnchor="text" w:horzAnchor="page" w:tblpX="825" w:tblpY="136"/>
        <w:tblOverlap w:val="never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600"/>
        <w:gridCol w:w="1250"/>
        <w:gridCol w:w="3333"/>
        <w:gridCol w:w="1161"/>
        <w:gridCol w:w="1872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拟招聘人数</w:t>
            </w:r>
          </w:p>
        </w:tc>
        <w:tc>
          <w:tcPr>
            <w:tcW w:w="1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招聘岗位所需要资格条件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专业要求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（学位）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年龄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精神科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精神病与精神卫生学专业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5周岁以下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临床科室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精神病与精神卫生学、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内科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等临床专业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专硕（四证合一）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686项目办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公共卫生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专硕（四证合一）</w:t>
            </w:r>
          </w:p>
          <w:p>
            <w:p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影像科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医学影像与核医学专业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硕士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专硕（四证合一）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临床科室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0"/>
                <w:szCs w:val="24"/>
                <w:highlight w:val="whit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white"/>
              </w:rPr>
              <w:t>临床医学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white"/>
                <w:lang w:val="en-US" w:eastAsia="zh-CN"/>
              </w:rPr>
              <w:t>专业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及以上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9" w:after="159"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  <w:lang w:val="en-US" w:eastAsia="zh-CN"/>
              </w:rPr>
              <w:t>28周岁以下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textAlignment w:val="baseline"/>
              <w:rPr>
                <w:rFonts w:hint="eastAsia" w:ascii="宋体" w:hAnsi="宋体" w:eastAsia="宋体" w:cs="宋体"/>
                <w:sz w:val="21"/>
                <w:szCs w:val="28"/>
                <w:highlight w:val="whit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</w:rPr>
              <w:t>第一学历为高中起点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</w:rPr>
              <w:t>国家统招普通高校本科毕业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white"/>
              </w:rPr>
              <w:t>年级综合排名在前三分之一（“双一流”院校年级排名可不做要求）；已取得国家住院医师规范化培训合格证书的本科毕业生，可不受毕业年限限制。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合计</w:t>
            </w:r>
          </w:p>
        </w:tc>
        <w:tc>
          <w:tcPr>
            <w:tcW w:w="14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</w:tbl>
    <w:p>
      <w:pPr>
        <w:spacing w:line="240" w:lineRule="exact"/>
        <w:jc w:val="center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460" w:lineRule="exact"/>
        <w:jc w:val="both"/>
        <w:textAlignment w:val="baseline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ZDI5MzdlZDQ3YzMwNWUxYzMxYmRkNjYyYTI4YWQifQ=="/>
  </w:docVars>
  <w:rsids>
    <w:rsidRoot w:val="007D19FE"/>
    <w:rsid w:val="000312DD"/>
    <w:rsid w:val="000328F4"/>
    <w:rsid w:val="0003356A"/>
    <w:rsid w:val="00033614"/>
    <w:rsid w:val="00045BD5"/>
    <w:rsid w:val="00092213"/>
    <w:rsid w:val="000F477A"/>
    <w:rsid w:val="00134C96"/>
    <w:rsid w:val="00172DAB"/>
    <w:rsid w:val="00190483"/>
    <w:rsid w:val="001D2F7D"/>
    <w:rsid w:val="00254E5B"/>
    <w:rsid w:val="00255D6E"/>
    <w:rsid w:val="002A1032"/>
    <w:rsid w:val="002C4C25"/>
    <w:rsid w:val="002C6A52"/>
    <w:rsid w:val="002D2672"/>
    <w:rsid w:val="00350EA4"/>
    <w:rsid w:val="00355ADB"/>
    <w:rsid w:val="004D3C26"/>
    <w:rsid w:val="004F70E7"/>
    <w:rsid w:val="0055021D"/>
    <w:rsid w:val="00561914"/>
    <w:rsid w:val="00576868"/>
    <w:rsid w:val="005A07C6"/>
    <w:rsid w:val="0063276E"/>
    <w:rsid w:val="006334FB"/>
    <w:rsid w:val="00655173"/>
    <w:rsid w:val="0069067E"/>
    <w:rsid w:val="00691880"/>
    <w:rsid w:val="0069761A"/>
    <w:rsid w:val="006A0E1D"/>
    <w:rsid w:val="006D1DB1"/>
    <w:rsid w:val="006D68BE"/>
    <w:rsid w:val="0070301A"/>
    <w:rsid w:val="007104E0"/>
    <w:rsid w:val="00712971"/>
    <w:rsid w:val="00754F71"/>
    <w:rsid w:val="007C11F3"/>
    <w:rsid w:val="007D19FE"/>
    <w:rsid w:val="007D2C67"/>
    <w:rsid w:val="007F4D60"/>
    <w:rsid w:val="00813CB7"/>
    <w:rsid w:val="00823C2D"/>
    <w:rsid w:val="008D1B24"/>
    <w:rsid w:val="008E40E6"/>
    <w:rsid w:val="008F7DB2"/>
    <w:rsid w:val="00972C42"/>
    <w:rsid w:val="00987A75"/>
    <w:rsid w:val="00993772"/>
    <w:rsid w:val="00A34CCA"/>
    <w:rsid w:val="00A97222"/>
    <w:rsid w:val="00AA183C"/>
    <w:rsid w:val="00AC3CF1"/>
    <w:rsid w:val="00AE1616"/>
    <w:rsid w:val="00B25731"/>
    <w:rsid w:val="00B35114"/>
    <w:rsid w:val="00B65C20"/>
    <w:rsid w:val="00B96985"/>
    <w:rsid w:val="00BF46AB"/>
    <w:rsid w:val="00C0667F"/>
    <w:rsid w:val="00C07D16"/>
    <w:rsid w:val="00C27D66"/>
    <w:rsid w:val="00C41AA7"/>
    <w:rsid w:val="00C47F93"/>
    <w:rsid w:val="00CB70A8"/>
    <w:rsid w:val="00D91798"/>
    <w:rsid w:val="00E54ACA"/>
    <w:rsid w:val="00EA6E34"/>
    <w:rsid w:val="00ED0B99"/>
    <w:rsid w:val="00ED6269"/>
    <w:rsid w:val="00F03A2C"/>
    <w:rsid w:val="00F21F6A"/>
    <w:rsid w:val="00F41B49"/>
    <w:rsid w:val="00F8174E"/>
    <w:rsid w:val="00FE1804"/>
    <w:rsid w:val="06A96968"/>
    <w:rsid w:val="1EF8708B"/>
    <w:rsid w:val="224506CB"/>
    <w:rsid w:val="26B45547"/>
    <w:rsid w:val="3A502507"/>
    <w:rsid w:val="5D7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305</Characters>
  <Lines>7</Lines>
  <Paragraphs>2</Paragraphs>
  <TotalTime>14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2017-10-25T03:11:00Z</dcterms:created>
  <dc:creator>Administrator</dc:creator>
  <cp:lastModifiedBy>于烁宸</cp:lastModifiedBy>
  <cp:lastPrinted>2023-03-01T08:07:27Z</cp:lastPrinted>
  <dcterms:modified xsi:type="dcterms:W3CDTF">2023-03-01T08:07:34Z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08EC4CF071D241BEAF53364E25280BAD</vt:lpwstr>
  </property>
</Properties>
</file>