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4"/>
          <w:szCs w:val="44"/>
        </w:rPr>
        <w:t>参军退伍</w:t>
      </w:r>
      <w:r>
        <w:rPr>
          <w:rFonts w:hint="eastAsia" w:ascii="Times New Roman" w:hAnsi="Times New Roman"/>
          <w:b/>
          <w:bCs/>
          <w:sz w:val="44"/>
          <w:szCs w:val="44"/>
        </w:rPr>
        <w:t>情况说明</w:t>
      </w:r>
      <w:r>
        <w:rPr>
          <w:rFonts w:ascii="Times New Roman" w:hAnsi="Times New Roman"/>
          <w:b/>
          <w:bCs/>
          <w:sz w:val="44"/>
          <w:szCs w:val="44"/>
        </w:rPr>
        <w:t>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考生姓名xxx，身份证号xxxxxxxxxxxxxxxxxx，系辽宁籍人，于xxxx年xx月由xxx市xxx县（区、市）xxx街道（乡镇）入伍，于xxxx年xx月从xxx部队退伍。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（县以上复转安置部门公章）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2F18288D"/>
    <w:rsid w:val="4E330A01"/>
    <w:rsid w:val="5AC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cp:lastPrinted>2023-03-14T05:32:00Z</cp:lastPrinted>
  <dcterms:modified xsi:type="dcterms:W3CDTF">2023-03-15T01:11:19Z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