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0" w:type="auto"/>
        <w:tblInd w:w="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8"/>
        <w:gridCol w:w="1082"/>
        <w:gridCol w:w="1832"/>
        <w:gridCol w:w="3160"/>
        <w:gridCol w:w="764"/>
        <w:gridCol w:w="589"/>
        <w:gridCol w:w="17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0647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pStyle w:val="3"/>
              <w:jc w:val="both"/>
              <w:rPr>
                <w:rFonts w:ascii="Times New Roman" w:hAnsi="Times New Roman" w:eastAsia="黑体"/>
                <w:b/>
                <w:bCs/>
                <w:sz w:val="36"/>
                <w:highlight w:val="none"/>
              </w:rPr>
            </w:pPr>
            <w:r>
              <w:rPr>
                <w:rFonts w:ascii="Times New Roman" w:hAnsi="Times New Roman" w:eastAsia="黑体"/>
                <w:sz w:val="28"/>
                <w:szCs w:val="28"/>
                <w:highlight w:val="none"/>
              </w:rPr>
              <w:t>附件</w:t>
            </w:r>
            <w:r>
              <w:rPr>
                <w:rFonts w:hint="eastAsia" w:ascii="Times New Roman" w:hAnsi="Times New Roman" w:eastAsia="黑体"/>
                <w:sz w:val="28"/>
                <w:szCs w:val="28"/>
                <w:highlight w:val="none"/>
              </w:rPr>
              <w:t>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kern w:val="0"/>
                <w:sz w:val="36"/>
                <w:szCs w:val="36"/>
                <w:highlight w:val="none"/>
              </w:rPr>
            </w:pPr>
            <w:r>
              <w:rPr>
                <w:rFonts w:hint="eastAsia" w:ascii="华文中宋" w:hAnsi="华文中宋" w:eastAsia="华文中宋" w:cs="华文中宋"/>
                <w:kern w:val="0"/>
                <w:sz w:val="36"/>
                <w:szCs w:val="36"/>
                <w:highlight w:val="none"/>
              </w:rPr>
              <w:t>202</w:t>
            </w:r>
            <w:r>
              <w:rPr>
                <w:rFonts w:hint="eastAsia" w:ascii="华文中宋" w:hAnsi="华文中宋" w:eastAsia="华文中宋" w:cs="华文中宋"/>
                <w:kern w:val="0"/>
                <w:sz w:val="36"/>
                <w:szCs w:val="36"/>
                <w:highlight w:val="none"/>
                <w:lang w:val="en-US" w:eastAsia="zh-CN"/>
              </w:rPr>
              <w:t>3</w:t>
            </w:r>
            <w:r>
              <w:rPr>
                <w:rFonts w:hint="eastAsia" w:ascii="华文中宋" w:hAnsi="华文中宋" w:eastAsia="华文中宋" w:cs="华文中宋"/>
                <w:kern w:val="0"/>
                <w:sz w:val="36"/>
                <w:szCs w:val="36"/>
                <w:highlight w:val="none"/>
              </w:rPr>
              <w:t>年武义县各级机关考试录用公务员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ascii="黑体" w:hAnsi="黑体" w:eastAsia="黑体" w:cs="宋体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华文中宋" w:hAnsi="华文中宋" w:eastAsia="华文中宋" w:cs="华文中宋"/>
                <w:kern w:val="0"/>
                <w:sz w:val="36"/>
                <w:szCs w:val="36"/>
                <w:highlight w:val="none"/>
              </w:rPr>
              <w:t>入围面试及体能测评人员名单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458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准考证号</w:t>
            </w:r>
          </w:p>
        </w:tc>
        <w:tc>
          <w:tcPr>
            <w:tcW w:w="1082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姓名</w:t>
            </w:r>
          </w:p>
        </w:tc>
        <w:tc>
          <w:tcPr>
            <w:tcW w:w="1832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报考单位</w:t>
            </w:r>
          </w:p>
        </w:tc>
        <w:tc>
          <w:tcPr>
            <w:tcW w:w="3160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报考职位</w:t>
            </w:r>
          </w:p>
        </w:tc>
        <w:tc>
          <w:tcPr>
            <w:tcW w:w="764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笔试</w:t>
            </w:r>
          </w:p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总分</w:t>
            </w:r>
          </w:p>
        </w:tc>
        <w:tc>
          <w:tcPr>
            <w:tcW w:w="589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排名</w:t>
            </w:r>
          </w:p>
        </w:tc>
        <w:tc>
          <w:tcPr>
            <w:tcW w:w="1762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107082100319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李金樑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316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法官助理1（四级法官助理及以下）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128.5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107082100615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吕凤奇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316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法官助理1（四级法官助理及以下）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122.9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107082100527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周潘鹏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316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法官助理1（四级法官助理及以下）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121.3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107082100301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傅思瑜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316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法官助理2（四级法官助理及以下）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134.2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107082100108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李雨琦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316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法官助理2（四级法官助理及以下）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132.5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107082100607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朱婷婷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法官助理2（四级法官助理及以下）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132.3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507010103801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朱昕宇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法警（四级警长及以下）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125.78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507010103727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刘茂迪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法警（四级警长及以下）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121.39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507010103721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张玉生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法警（四级警长及以下）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120.65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507010103718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吴凯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法警（四级警长及以下）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113.59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507010103802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陈展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法警（四级警长及以下）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113.3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507010103812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杜建国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法警（四级警长及以下）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111.7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107082100306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程冰青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武义县人民检察院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司法行政人员（一级科员）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131.5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107082101215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王瑾珺瑶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武义县人民检察院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司法行政人员（一级科员）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107082101217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徐志航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武义县人民检察院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司法行政人员（一级科员）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127.9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607010102221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朱殷睿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人民警察（四级警长及以下）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63.23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607010101712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张景峻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人民警察（四级警长及以下）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61.96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607010102403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应时俊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人民警察（四级警长及以下）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60.7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607010101004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徐巍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人民警察（四级警长及以下）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60.37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607010100706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张鹏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人民警察（四级警长及以下）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59.36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607010102530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金志彪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人民警察（四级警长及以下）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56.06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607010101923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王硕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人民警察（四级警长及以下）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55.31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607010102506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陈挺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人民警察（四级警长及以下）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53.68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607010102213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陈金灿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人民警察（四级警长及以下）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53.65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607010101025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方喜俊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狱医（四级警长及以下）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54.18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607010102411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傅江鹏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网络安全管理1（四级警长及以下）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63.14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607010101525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祝米特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网络安全管理1（四级警长及以下）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55.74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607010101815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舒畅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网络安全管理1（四级警长及以下）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53.02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607010101325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鲍柯庆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网络安全管理1（四级警长及以下）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51.07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607010102720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周瑞睿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网络安全管理1（四级警长及以下）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50.35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607010101723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鲍姹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财会（四级警长及以下）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65.98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607010100814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廖忆洁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财会（四级警长及以下）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60.79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准考证号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姓名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报考单位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报考职位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笔试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总分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排名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607010102003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夏一礽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财会（四级警长及以下）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59.89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607010101709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董静波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财会（四级警长及以下）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58.3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107082100424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徐衎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武义县司法局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137.8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107082100325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程鑫佳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武义县司法局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128.3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107082100815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夏辰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武义县司法局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107082101209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施婵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武义县人力资源和社会保障局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138.7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107082100305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汪剑飞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武义县人力资源和社会保障局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132.7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107082101419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赵楚鸽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武义县人力资源和社会保障局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126.3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307082104620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吴欣杭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145.26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307082105014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周琪博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143.57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307082105114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傅域骋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141.17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307082105006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吴旭峰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137.85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307082105103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金俊男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136.96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307082105118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吴凌云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136.74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307082104522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徐嘉瑞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135.33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307082104805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项胤鸣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134.17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307082105002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陶冠琪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142.54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307082104312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熊雨薇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142.04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307082104605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何俐倩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138.11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307082104323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徐琳琦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137.8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307082104419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徐雨绮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134.83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307082104404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林丹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134.09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307082105116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李朱鸿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146.67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307082105126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邓经天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143.41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307082104725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赵勋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139.96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307082104825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傅尹帆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139.2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307082104414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鲍敏杰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137.48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307082105123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杜楠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137.43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307082104402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徐莉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141.46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准考证号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姓名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报考单位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报考职位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笔试</w:t>
            </w:r>
          </w:p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总分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排名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307082105022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何晓乐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140.35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307082104920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章惠君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138.74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307082104708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朱羽鸽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138.59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307082104516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涂伟君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138.35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307082104823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张悦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市场执法4（四级主任科员及以下）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138.22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107082101118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汤婉卉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浙江武义经济开发区管理委员会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138.2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107082101313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伊佳琪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浙江武义经济开发区管理委员会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129.7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107082101318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冯伊琳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浙江武义经济开发区管理委员会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129.6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107082101405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郑颖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武义县供销合作社联合社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139.2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107082101010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张晨昕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武义县供销合作社联合社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134.9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107082100926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李如霞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武义县供销合作社联合社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129.3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107082100818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俞悦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武义县散装水泥发展中心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133.9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107082100528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邹姝琪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武义县散装水泥发展中心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130.7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107082101312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徐金杰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武义县散装水泥发展中心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128.5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107082100606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邢质斌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武义县机关会计核算中心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134.4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107082100909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殷希妍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武义县机关会计核算中心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133.9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107082100922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金蓓蓓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武义县机关会计核算中心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133.8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107082101220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陈启龙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武义县收费票据结报中心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票据管理（四级主任科员及以下）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148.6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107082101117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王鑫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武义县收费票据结报中心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票据管理（四级主任科员及以下）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137.4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107082101311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朱佳颖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武义县收费票据结报中心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票据管理（四级主任科员及以下）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134.2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107082101112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杨心怡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武义县收费票据结报中心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票据管理（四级主任科员及以下）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128.4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107082101223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朱卉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武义县收费票据结报中心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票据管理（四级主任科员及以下）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127.6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107082101511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吴儿灿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武义县收费票据结报中心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票据管理（四级主任科员及以下）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124.8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107082100822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范姗姗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武义县社会保险服务中心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130.5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107082101224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徐乐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武义县社会保险服务中心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129.7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107082100515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邹军团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武义县社会保险服务中心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126.6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307082104603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朱思佳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基层执法（四级主任科员及以下）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140.78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307082105030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徐欢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基层执法（四级主任科员及以下）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139.72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准考证号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姓名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报考单位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报考职位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笔试</w:t>
            </w:r>
          </w:p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总分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排名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307082104905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陈晓茹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基层执法（四级主任科员及以下）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139.59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107082100505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席陈康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武义县河道堤防管理所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河道管理（四级主任科员及以下）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132.2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107082100323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颜智颖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武义县河道堤防管理所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河道管理（四级主任科员及以下）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126.5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107082101513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章宇杰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武义县河道堤防管理所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河道管理（四级主任科员及以下）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125.4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307082104611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卢思思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武义县卫生监督所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卫生执法2（四级主任科员及以下）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122.02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307082104625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涂巧素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武义县卫生监督所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卫生执法2（四级主任科员及以下）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117.67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307082104817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杨婷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武义县应急管理行政执法队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应急执法1（四级主任科员及以下）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141.3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307082104423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李璇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武义县应急管理行政执法队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应急执法1（四级主任科员及以下）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132.72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307082104428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潘泠沄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武义县应急管理行政执法队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应急执法1（四级主任科员及以下）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307082104723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雷鑫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武义县应急管理行政执法队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应急执法2（四级主任科员及以下）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141.57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307082105119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曾俊杰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武义县应急管理行政执法队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应急执法2（四级主任科员及以下）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137.33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307082104719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包家豪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武义县应急管理行政执法队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应急执法2（四级主任科员及以下）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132.59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307082104608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陈嘉俊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武义县应急管理行政执法队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应急执法2（四级主任科员及以下）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130.61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307082104405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朱晨旭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武义县应急管理行政执法队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应急执法2（四级主任科员及以下）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128.85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307082104820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徐韫之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武义县应急管理行政执法队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应急执法2（四级主任科员及以下）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123.28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107082100811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方赫凡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武义县社会经济调查队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130.1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107082101322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林智豪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武义县社会经济调查队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129.5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107082101022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王先宁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武义县社会经济调查队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128.2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307082104005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李家豪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135.96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307082104127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朱航骏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132.13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307082104117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张凯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129.26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307082104018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何家晖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128.02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307082104211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李嘉诚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126.63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307082103921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涂佩鹏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124.89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307082104019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王晶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134.11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307082104116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张莹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131.74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307082103817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王苗瑛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131.63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307082103803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周雨晨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130.48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307082104213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张军杨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综合执法3（四级主任科员及以下）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141.57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准考证号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姓名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报考单位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报考职位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笔试</w:t>
            </w:r>
          </w:p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总分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排名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307082104219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高航勇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综合执法3（四级主任科员及以下）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140.43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307082103903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朱畅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综合执法3（四级主任科员及以下）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139.96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307082103917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王珊珊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综合执法3（四级主任科员及以下）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139.35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307082104029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施志华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135.33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307082103909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吕晓通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307082103802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杨雨青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131.35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307082104008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江政焘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综合执法4（四级主任科员及以下）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126.61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入围体能测评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107082101006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金小倩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武义县医疗保障中心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综合文字（四级主任科员及以下）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132.3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107082101315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李田田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武义县医疗保障中心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综合文字（四级主任科员及以下）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130.4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107082100519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朱程聪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武义县医疗保障中心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综合文字（四级主任科员及以下）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129.8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207082102030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毛陈昊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152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207082101930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郑人展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142.33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207082103323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汤俊豪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140.33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207082103220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郑丽君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140.5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207082102726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俞晓英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139.5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207082102315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何晓月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138.67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207082103218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王珏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153.5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207082102429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倪熠展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150.5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207082102823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谢佳妮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147.67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207082102830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孟晓亮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129.33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207082102501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段慧东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128.5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207082103325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徐泽华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127.17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207082101628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杨昂刚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126.33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207082102730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罗广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126.17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5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207082101712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陈昱磊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126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6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207082102216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蓝文凯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124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highlight w:val="none"/>
              </w:rPr>
              <w:t>入围军事体能测评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207082102522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范弘斌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121.17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highlight w:val="none"/>
              </w:rPr>
              <w:t>入围军事体能测评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207082103505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徐航啸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120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highlight w:val="none"/>
              </w:rPr>
              <w:t>入围军事体能测评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207082101617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李泽卓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119.67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highlight w:val="none"/>
              </w:rPr>
              <w:t>入围军事体能测评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407010104014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邱嫘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132.18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407010104021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何玲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124.05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407010104228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徐浙武</w:t>
            </w:r>
          </w:p>
        </w:tc>
        <w:tc>
          <w:tcPr>
            <w:tcW w:w="183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316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119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highlight w:val="none"/>
              </w:rPr>
              <w:t>入围面试</w:t>
            </w:r>
          </w:p>
        </w:tc>
      </w:tr>
    </w:tbl>
    <w:p>
      <w:pPr>
        <w:pStyle w:val="3"/>
        <w:jc w:val="both"/>
        <w:rPr>
          <w:rFonts w:ascii="Times New Roman" w:hAnsi="Times New Roman" w:eastAsia="黑体"/>
          <w:sz w:val="28"/>
          <w:szCs w:val="28"/>
          <w:highlight w:val="none"/>
        </w:rPr>
        <w:sectPr>
          <w:footerReference r:id="rId3" w:type="default"/>
          <w:pgSz w:w="11906" w:h="16838"/>
          <w:pgMar w:top="851" w:right="680" w:bottom="851" w:left="680" w:header="851" w:footer="992" w:gutter="0"/>
          <w:pgNumType w:fmt="numberInDash"/>
          <w:cols w:space="0" w:num="1"/>
          <w:docGrid w:type="lines" w:linePitch="312" w:charSpace="0"/>
        </w:sectPr>
      </w:pPr>
    </w:p>
    <w:p>
      <w:pPr>
        <w:pStyle w:val="12"/>
        <w:tabs>
          <w:tab w:val="left" w:pos="334"/>
        </w:tabs>
        <w:spacing w:line="320" w:lineRule="exact"/>
        <w:rPr>
          <w:rFonts w:ascii="Times New Roman" w:hAnsi="Times New Roman" w:eastAsia="黑体" w:cs="Times New Roman"/>
          <w:sz w:val="28"/>
          <w:szCs w:val="28"/>
          <w:highlight w:val="none"/>
          <w:lang w:val="en-US" w:eastAsia="zh-CN"/>
        </w:rPr>
      </w:pPr>
      <w:bookmarkStart w:id="0" w:name="_GoBack"/>
      <w:bookmarkEnd w:id="0"/>
    </w:p>
    <w:sectPr>
      <w:pgSz w:w="11906" w:h="16838"/>
      <w:pgMar w:top="2098" w:right="1531" w:bottom="1587" w:left="1531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76BE74-6248-4A85-8093-FDD66B33838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AF5EB79-AE90-468A-BE91-8B9CB07B0A7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C1ABC06-218A-4C65-A570-4EAEA6AE8FB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B01E66F-5C4C-4BE4-A73E-196B1CD972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F27F31F-EBDB-437F-9AF2-4D72A4FB62B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F7416D4-68FE-4A1D-B7BE-C2580BBEEC8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FBAEDAF-75E8-47E3-860D-1A7E8BDF2300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609EEE36-C12A-417A-9F0D-2E5734E37EE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M2U3YWE0NjMwZTg2MDFlNzRmZjkyZmY4ZWNlNjYifQ=="/>
  </w:docVars>
  <w:rsids>
    <w:rsidRoot w:val="76DE5C6B"/>
    <w:rsid w:val="0017506F"/>
    <w:rsid w:val="00295CE7"/>
    <w:rsid w:val="002F6124"/>
    <w:rsid w:val="00324188"/>
    <w:rsid w:val="0033621B"/>
    <w:rsid w:val="003445DC"/>
    <w:rsid w:val="00375276"/>
    <w:rsid w:val="004C1D5F"/>
    <w:rsid w:val="004C5349"/>
    <w:rsid w:val="004F31F2"/>
    <w:rsid w:val="00515291"/>
    <w:rsid w:val="00532E7B"/>
    <w:rsid w:val="00574177"/>
    <w:rsid w:val="005A090B"/>
    <w:rsid w:val="005F698E"/>
    <w:rsid w:val="00747F6B"/>
    <w:rsid w:val="00785440"/>
    <w:rsid w:val="00787B68"/>
    <w:rsid w:val="007A0958"/>
    <w:rsid w:val="007E34E3"/>
    <w:rsid w:val="007F7C5E"/>
    <w:rsid w:val="008F021F"/>
    <w:rsid w:val="00920D5C"/>
    <w:rsid w:val="00971E46"/>
    <w:rsid w:val="00992E79"/>
    <w:rsid w:val="009B3AD1"/>
    <w:rsid w:val="00A56CA9"/>
    <w:rsid w:val="00AC1347"/>
    <w:rsid w:val="00AE3EB4"/>
    <w:rsid w:val="00B172B4"/>
    <w:rsid w:val="00B47477"/>
    <w:rsid w:val="00BA07C3"/>
    <w:rsid w:val="00BC2414"/>
    <w:rsid w:val="00C11752"/>
    <w:rsid w:val="00C573DD"/>
    <w:rsid w:val="00C664F1"/>
    <w:rsid w:val="00D14493"/>
    <w:rsid w:val="00D44CF9"/>
    <w:rsid w:val="00DE29C4"/>
    <w:rsid w:val="00E82242"/>
    <w:rsid w:val="00ED7659"/>
    <w:rsid w:val="00F21243"/>
    <w:rsid w:val="00F6038A"/>
    <w:rsid w:val="00F61327"/>
    <w:rsid w:val="00F9388E"/>
    <w:rsid w:val="00FF1870"/>
    <w:rsid w:val="01A77186"/>
    <w:rsid w:val="033A3FD1"/>
    <w:rsid w:val="043D0D3E"/>
    <w:rsid w:val="09B275F1"/>
    <w:rsid w:val="0A525484"/>
    <w:rsid w:val="0B00091B"/>
    <w:rsid w:val="0C71008D"/>
    <w:rsid w:val="108C64EF"/>
    <w:rsid w:val="15956544"/>
    <w:rsid w:val="17E95494"/>
    <w:rsid w:val="17FB4D47"/>
    <w:rsid w:val="183028D1"/>
    <w:rsid w:val="1AE71D3F"/>
    <w:rsid w:val="1E9C384E"/>
    <w:rsid w:val="202820DF"/>
    <w:rsid w:val="203E4F1A"/>
    <w:rsid w:val="20916684"/>
    <w:rsid w:val="20C95363"/>
    <w:rsid w:val="218140F9"/>
    <w:rsid w:val="21A569F5"/>
    <w:rsid w:val="24A65F24"/>
    <w:rsid w:val="24B612E3"/>
    <w:rsid w:val="24F35E64"/>
    <w:rsid w:val="276509B1"/>
    <w:rsid w:val="2956088C"/>
    <w:rsid w:val="29963167"/>
    <w:rsid w:val="299D2433"/>
    <w:rsid w:val="2A3A52C7"/>
    <w:rsid w:val="2B2D37B1"/>
    <w:rsid w:val="2D0839C4"/>
    <w:rsid w:val="2D230DA3"/>
    <w:rsid w:val="2E267B1B"/>
    <w:rsid w:val="2F6708E9"/>
    <w:rsid w:val="31CC5D00"/>
    <w:rsid w:val="32F27E61"/>
    <w:rsid w:val="332D5F33"/>
    <w:rsid w:val="33E31AA5"/>
    <w:rsid w:val="341C0526"/>
    <w:rsid w:val="34C16BFD"/>
    <w:rsid w:val="359F072B"/>
    <w:rsid w:val="35C67F79"/>
    <w:rsid w:val="38D7336D"/>
    <w:rsid w:val="3E5D1F61"/>
    <w:rsid w:val="3EE94C21"/>
    <w:rsid w:val="44AB727C"/>
    <w:rsid w:val="452C7018"/>
    <w:rsid w:val="45886D5E"/>
    <w:rsid w:val="45CD7101"/>
    <w:rsid w:val="45D54066"/>
    <w:rsid w:val="46786D07"/>
    <w:rsid w:val="49C670CC"/>
    <w:rsid w:val="4B856CBC"/>
    <w:rsid w:val="4E063616"/>
    <w:rsid w:val="4F1C3D47"/>
    <w:rsid w:val="50644E98"/>
    <w:rsid w:val="515718A6"/>
    <w:rsid w:val="53D777C1"/>
    <w:rsid w:val="59BF6F46"/>
    <w:rsid w:val="5D971F86"/>
    <w:rsid w:val="5F31589B"/>
    <w:rsid w:val="60971D9E"/>
    <w:rsid w:val="65BE6EBF"/>
    <w:rsid w:val="665279F8"/>
    <w:rsid w:val="66A86575"/>
    <w:rsid w:val="6AD71931"/>
    <w:rsid w:val="6BD471D5"/>
    <w:rsid w:val="6DBE6340"/>
    <w:rsid w:val="6EC138C4"/>
    <w:rsid w:val="6EE3750F"/>
    <w:rsid w:val="6F291AB2"/>
    <w:rsid w:val="6FF52B5F"/>
    <w:rsid w:val="704F4BCF"/>
    <w:rsid w:val="71DA0FC0"/>
    <w:rsid w:val="729F043F"/>
    <w:rsid w:val="729F0C35"/>
    <w:rsid w:val="72A02610"/>
    <w:rsid w:val="76025CB5"/>
    <w:rsid w:val="76DE5C6B"/>
    <w:rsid w:val="7726598A"/>
    <w:rsid w:val="779A25AA"/>
    <w:rsid w:val="7A5D2959"/>
    <w:rsid w:val="7A60300A"/>
    <w:rsid w:val="7CBC06C3"/>
    <w:rsid w:val="7DFA777F"/>
    <w:rsid w:val="7F096192"/>
    <w:rsid w:val="7F50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480" w:firstLineChars="200"/>
    </w:pPr>
    <w:rPr>
      <w:color w:val="000000"/>
      <w:sz w:val="24"/>
      <w:szCs w:val="24"/>
    </w:rPr>
  </w:style>
  <w:style w:type="paragraph" w:styleId="3">
    <w:name w:val="Plain Text"/>
    <w:basedOn w:val="1"/>
    <w:qFormat/>
    <w:uiPriority w:val="0"/>
    <w:pPr>
      <w:widowControl/>
      <w:spacing w:line="500" w:lineRule="exact"/>
      <w:jc w:val="left"/>
    </w:pPr>
    <w:rPr>
      <w:rFonts w:ascii="仿宋_GB2312" w:eastAsia="仿宋_GB2312"/>
      <w:kern w:val="0"/>
      <w:sz w:val="30"/>
    </w:r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after="150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Body text|2"/>
    <w:basedOn w:val="1"/>
    <w:qFormat/>
    <w:uiPriority w:val="0"/>
    <w:pPr>
      <w:spacing w:after="110"/>
      <w:jc w:val="center"/>
    </w:pPr>
    <w:rPr>
      <w:rFonts w:ascii="宋体" w:hAnsi="宋体" w:cs="宋体"/>
      <w:sz w:val="38"/>
      <w:szCs w:val="38"/>
      <w:lang w:val="zh-TW" w:eastAsia="zh-TW" w:bidi="zh-TW"/>
    </w:rPr>
  </w:style>
  <w:style w:type="paragraph" w:customStyle="1" w:styleId="12">
    <w:name w:val="Body text|1"/>
    <w:basedOn w:val="1"/>
    <w:qFormat/>
    <w:uiPriority w:val="0"/>
    <w:pPr>
      <w:spacing w:after="200" w:line="480" w:lineRule="auto"/>
    </w:pPr>
    <w:rPr>
      <w:rFonts w:ascii="宋体" w:hAnsi="宋体" w:cs="宋体"/>
      <w:sz w:val="18"/>
      <w:szCs w:val="18"/>
      <w:lang w:val="zh-TW" w:eastAsia="zh-TW" w:bidi="zh-TW"/>
    </w:rPr>
  </w:style>
  <w:style w:type="paragraph" w:customStyle="1" w:styleId="13">
    <w:name w:val="Table of contents|1"/>
    <w:basedOn w:val="1"/>
    <w:qFormat/>
    <w:uiPriority w:val="0"/>
    <w:pPr>
      <w:spacing w:line="420" w:lineRule="exact"/>
    </w:pPr>
    <w:rPr>
      <w:rFonts w:ascii="宋体" w:hAnsi="宋体" w:cs="宋体"/>
      <w:sz w:val="18"/>
      <w:szCs w:val="18"/>
      <w:lang w:val="zh-TW" w:eastAsia="zh-TW" w:bidi="zh-TW"/>
    </w:rPr>
  </w:style>
  <w:style w:type="character" w:customStyle="1" w:styleId="14">
    <w:name w:val="批注框文本 Char"/>
    <w:basedOn w:val="10"/>
    <w:link w:val="4"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C21711-2CF8-46D7-8E2C-053961ECDA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5323</Words>
  <Characters>7625</Characters>
  <Lines>78</Lines>
  <Paragraphs>22</Paragraphs>
  <TotalTime>1</TotalTime>
  <ScaleCrop>false</ScaleCrop>
  <LinksUpToDate>false</LinksUpToDate>
  <CharactersWithSpaces>7629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2021-02-19T01:27:00Z</dcterms:created>
  <dc:creator>微蓝心溪</dc:creator>
  <cp:lastModifiedBy>Administrator</cp:lastModifiedBy>
  <cp:lastPrinted>2023-02-26T13:32:00Z</cp:lastPrinted>
  <dcterms:modified xsi:type="dcterms:W3CDTF">2023-02-28T06:27:13Z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0_embed</vt:lpwstr>
  </property>
  <property fmtid="{D5CDD505-2E9C-101B-9397-08002B2CF9AE}" pid="4" name="ICV">
    <vt:lpwstr>BFF7BDCEBA734A09ADCBE2A8237C403B</vt:lpwstr>
  </property>
</Properties>
</file>