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：</w:t>
      </w:r>
    </w:p>
    <w:p>
      <w:pPr>
        <w:spacing w:line="240" w:lineRule="exact"/>
        <w:jc w:val="left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4"/>
          <w:szCs w:val="44"/>
        </w:rPr>
        <w:t>招聘须知</w:t>
      </w:r>
    </w:p>
    <w:bookmarkEnd w:id="0"/>
    <w:p>
      <w:pPr>
        <w:pStyle w:val="2"/>
        <w:widowControl/>
        <w:spacing w:beforeAutospacing="0" w:afterAutospacing="0" w:line="240" w:lineRule="exact"/>
        <w:rPr>
          <w:rFonts w:ascii="仿宋_GB2312" w:hAnsi="宋体" w:eastAsia="仿宋_GB2312" w:cs="仿宋_GB2312"/>
          <w:color w:val="FF0000"/>
          <w:kern w:val="2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rPr>
          <w:rFonts w:ascii="仿宋_GB2312" w:hAnsi="宋体" w:eastAsia="仿宋_GB2312" w:cs="宋体"/>
          <w:color w:val="000000"/>
          <w:sz w:val="44"/>
          <w:szCs w:val="44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、灵溪镇专职消防队员参照执行现役消防部队各项管理规定，实行准军事化管理、教育。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ascii="仿宋_GB2312" w:hAnsi="??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、考试分体能测试分</w:t>
      </w:r>
      <w:r>
        <w:rPr>
          <w:rFonts w:hint="eastAsia" w:ascii="仿宋_GB2312" w:hAnsi="??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附加分相结合的分数评定法，总分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为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105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，其中体能测试</w:t>
      </w: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分，附加分</w:t>
      </w:r>
      <w:r>
        <w:rPr>
          <w:rFonts w:ascii="仿宋_GB2312" w:hAnsi="??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分。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ascii="仿宋_GB2312" w:hAnsi="??" w:eastAsia="仿宋_GB2312" w:cs="宋体"/>
          <w:sz w:val="32"/>
          <w:szCs w:val="32"/>
        </w:rPr>
        <w:t>3</w:t>
      </w:r>
      <w:r>
        <w:rPr>
          <w:rFonts w:hint="eastAsia" w:ascii="仿宋_GB2312" w:hAnsi="??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专职消防队员岗位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体能技能测试内容为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米、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1000</w:t>
      </w:r>
    </w:p>
    <w:p>
      <w:pPr>
        <w:pStyle w:val="2"/>
        <w:widowControl/>
        <w:spacing w:beforeAutospacing="0" w:afterAutospacing="0" w:line="560" w:lineRule="exact"/>
        <w:rPr>
          <w:rFonts w:ascii="宋体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米、俯卧撑、单杠。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专职消防队员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岗位附加分（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分）：（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应急消防救援相关退役军人附加分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分；（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）地方职业院校消防专业毕业生附加分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分；（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）其他部队退役军人附加分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体能技能测试未达标的，直接予以淘汰，符合标准的人员，根据总成绩（体能技能测试</w:t>
      </w:r>
      <w:r>
        <w:rPr>
          <w:rFonts w:ascii="仿宋_GB2312" w:hAnsi="??" w:eastAsia="仿宋_GB2312" w:cs="宋体"/>
          <w:kern w:val="0"/>
          <w:sz w:val="32"/>
          <w:szCs w:val="32"/>
        </w:rPr>
        <w:t>+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附加分），按招聘数</w:t>
      </w:r>
      <w:r>
        <w:rPr>
          <w:rFonts w:ascii="仿宋_GB2312" w:hAnsi="??" w:eastAsia="仿宋_GB2312" w:cs="宋体"/>
          <w:kern w:val="0"/>
          <w:sz w:val="32"/>
          <w:szCs w:val="32"/>
        </w:rPr>
        <w:t>1:1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的比例从高分到低分确定参加体检、政审人员（遇总成绩同分的，以</w:t>
      </w:r>
      <w:r>
        <w:rPr>
          <w:rFonts w:hint="eastAsia" w:ascii="仿宋_GB2312" w:hAnsi="??" w:eastAsia="仿宋_GB2312" w:cs="宋体"/>
          <w:kern w:val="0"/>
          <w:sz w:val="32"/>
          <w:szCs w:val="32"/>
          <w:lang w:eastAsia="zh-CN"/>
        </w:rPr>
        <w:t>体能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成绩高者优先）。如遇体检、政审不合格的，其空缺人员在该岗位参加考试人员中从高分到低分予以替补。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rPr>
          <w:rFonts w:ascii="仿宋_GB2312" w:hAnsi="宋体" w:eastAsia="仿宋_GB2312" w:cs="仿宋_GB2312"/>
          <w:color w:val="FF0000"/>
          <w:sz w:val="32"/>
          <w:szCs w:val="32"/>
        </w:rPr>
      </w:pPr>
      <w:r>
        <w:rPr>
          <w:rFonts w:hint="eastAsia" w:ascii="仿宋_GB2312" w:hAnsi="??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??" w:eastAsia="仿宋_GB2312" w:cs="宋体"/>
          <w:sz w:val="32"/>
          <w:szCs w:val="32"/>
        </w:rPr>
        <w:t>、体检、政审合格后按总成绩从高分到低分排列总名次（同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分条件下，以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eastAsia="zh-CN"/>
        </w:rPr>
        <w:t>体能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成绩高者优先）确定入围人员。入围人员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接受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个月的岗前强化教育培训（培训前每人缴纳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1000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服装抵金，工作一年后全额返还）；岗前教育强化培训期内，如发现因身体条件、能力素质、不服从管理等因素不适宜消防部队工作的，不予签订用工合同，空缺人员由参加考试人员中从高分到低分予以替补，岗前强化教育培训合格后，与灵溪镇人民政府办理录用手续，签订劳动用工合同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体检费用由报名者本人承担。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因体检不合格而造成缺额的，在应试人员中按总成绩从高分到低分依次等额递补。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、报名者提交的相关证明复印件和照片不予退还。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、领取准考证、体能技能测试、体检具体时间、地点另行通知。</w:t>
      </w:r>
    </w:p>
    <w:p>
      <w:pPr>
        <w:spacing w:line="560" w:lineRule="exact"/>
        <w:ind w:firstLine="640" w:firstLineChars="200"/>
        <w:jc w:val="left"/>
        <w:rPr>
          <w:rFonts w:ascii="仿宋_GB2312" w:hAnsi="??" w:eastAsia="仿宋_GB2312" w:cs="宋体"/>
          <w:kern w:val="0"/>
          <w:sz w:val="32"/>
          <w:szCs w:val="32"/>
        </w:rPr>
      </w:pPr>
      <w:r>
        <w:rPr>
          <w:rFonts w:hint="eastAsia" w:ascii="仿宋_GB2312" w:hAnsi="??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、报考人数与招聘计划数达不到</w:t>
      </w:r>
      <w:r>
        <w:rPr>
          <w:rFonts w:ascii="仿宋_GB2312" w:hAnsi="??" w:eastAsia="仿宋_GB2312" w:cs="宋体"/>
          <w:kern w:val="0"/>
          <w:sz w:val="32"/>
          <w:szCs w:val="32"/>
        </w:rPr>
        <w:t>1.5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：</w:t>
      </w:r>
      <w:r>
        <w:rPr>
          <w:rFonts w:ascii="仿宋_GB2312" w:hAnsi="??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??" w:eastAsia="仿宋_GB2312" w:cs="宋体"/>
          <w:kern w:val="0"/>
          <w:sz w:val="32"/>
          <w:szCs w:val="32"/>
        </w:rPr>
        <w:t>比例的，核减相应职数。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02425320"/>
    <w:rsid w:val="024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2023-02-24T07:18:00Z</dcterms:created>
  <dc:creator>Administrator</dc:creator>
  <cp:lastModifiedBy>Administrator</cp:lastModifiedBy>
  <dcterms:modified xsi:type="dcterms:W3CDTF">2023-02-24T07:18:16Z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7F55E62EFA064996944939365863FD04</vt:lpwstr>
  </property>
</Properties>
</file>