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惠州市残疾人康复中心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公开招聘政府购买服务人员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报名表</w:t>
      </w:r>
    </w:p>
    <w:bookmarkEnd w:id="0"/>
    <w:tbl>
      <w:tblPr>
        <w:tblStyle w:val="2"/>
        <w:tblW w:w="9270" w:type="dxa"/>
        <w:tblInd w:w="-2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578"/>
        <w:gridCol w:w="237"/>
        <w:gridCol w:w="600"/>
        <w:gridCol w:w="945"/>
        <w:gridCol w:w="1395"/>
        <w:gridCol w:w="1320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名</w:t>
            </w:r>
          </w:p>
        </w:tc>
        <w:tc>
          <w:tcPr>
            <w:tcW w:w="1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2"/>
                <w:kern w:val="0"/>
                <w:sz w:val="28"/>
                <w:szCs w:val="28"/>
              </w:rPr>
              <w:t>现户籍地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省   市（县）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8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2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学习工作经历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80" w:lineRule="atLeast"/>
              <w:ind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6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姓 名</w:t>
            </w:r>
          </w:p>
        </w:tc>
        <w:tc>
          <w:tcPr>
            <w:tcW w:w="29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7" w:hRule="atLeast"/>
        </w:trPr>
        <w:tc>
          <w:tcPr>
            <w:tcW w:w="1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tLeas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有何特长及突出业绩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情 况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报名人员承诺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报名人签名：  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  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审查人员承诺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本人已认真审查本报名表，并根据招考公告和职位要求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480" w:lineRule="atLeast"/>
              <w:ind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对报考人员进行审查，愿意对上述审查意见负责。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56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审查人员签名：        年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市残联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备  注</w:t>
            </w:r>
          </w:p>
        </w:tc>
        <w:tc>
          <w:tcPr>
            <w:tcW w:w="76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line="480" w:lineRule="atLeas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tLeast"/>
        <w:textAlignment w:val="auto"/>
        <w:rPr>
          <w:rFonts w:hint="default" w:ascii="Times New Roman" w:hAnsi="Times New Roman" w:eastAsia="仿宋_GB2312" w:cs="Times New Roman"/>
          <w:color w:val="auto"/>
          <w:sz w:val="30"/>
          <w:szCs w:val="30"/>
        </w:rPr>
      </w:pPr>
    </w:p>
    <w:p/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lZDMzZmNjZTVmZDE2NzQ0MjgyNWNmNmQ1N2I0ZDMifQ=="/>
  </w:docVars>
  <w:rsids>
    <w:rsidRoot w:val="47F539E6"/>
    <w:rsid w:val="47F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2023-02-20T01:20:00Z</dcterms:created>
  <dc:creator>小仙女</dc:creator>
  <cp:lastModifiedBy>小仙女</cp:lastModifiedBy>
  <dcterms:modified xsi:type="dcterms:W3CDTF">2023-02-20T01:20:38Z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C225776B246A442CB48C56CDBC4227DF</vt:lpwstr>
  </property>
</Properties>
</file>