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socialshare" w:hAnsi="socialshare" w:eastAsia="socialshare" w:cs="socialshare"/>
          <w:i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FFFFFF"/>
          <w:lang w:val="en-US" w:eastAsia="zh-CN" w:bidi="ar"/>
        </w:rPr>
        <w:fldChar w:fldCharType="begin"/>
      </w:r>
      <w:r>
        <w:rPr>
          <w:rFonts w:ascii="socialshare" w:hAnsi="socialshare" w:eastAsia="socialshare" w:cs="socialshare"/>
          <w:i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FFFFFF"/>
          <w:lang w:val="en-US" w:eastAsia="zh-CN" w:bidi="ar"/>
        </w:rPr>
        <w:instrText xml:space="preserve"> HYPERLINK "http://sns.qzone.qq.com/cgi-bin/qzshare/cgi_qzshare_onekey?url=http://www.cnqc.gov.cn/NewDetail.aspx?id=20200803152135663&amp;from=groupmessage&amp;title=%E9%9D%92%E5%B7%9D%E5%8E%BF%E5%8F%B8%E6%B3%95%E5%B1%80%E5%85%B3%E4%BA%8E%E6%8B%9B%E8%81%98%E5%8F%B8%E6%B3%95%E6%89%80%E8%BE%85%E5%8A%A9%E4%BA%BA%E5%91%98%E7%9A%84%E5%85%AC%E5%91%8A&amp;desc=%E4%B8%BA%E4%BA%86%E8%BF%9B%E4%B8%80%E6%AD%A5%E5%8A%A0%E5%BC%BA%E5%8F%B8%E6%B3%95%E8%A1%8C%E6%94%BF%E9%98%9F%E4%BC%8D%E5%BB%BA%E8%AE%BE%EF%BC%8C%E5%88%87%E5%AE%9E%E6%8E%A8%E5%8A%A8%E6%88%91%E5%8E%BF%E5%8F%B8%E6%B3%95%E8%A1%8C%E6%94%BF%E2%80%A6&amp;summary=%E4%B8%BA%E4%BA%86%E8%BF%9B%E4%B8%80%E6%AD%A5%E5%8A%A0%E5%BC%BA%E5%8F%B8%E6%B3%95%E8%A1%8C%E6%94%BF%E9%98%9F%E4%BC%8D%E5%BB%BA%E8%AE%BE%EF%BC%8C%E5%88%87%E5%AE%9E%E6%8E%A8%E5%8A%A8%E6%88%91%E5%8E%BF%E5%8F%B8%E6%B3%95%E8%A1%8C%E6%94%BF%E2%80%A6&amp;site=%E9%9D%92%E5%B7%9D%E5%8E%BF%E5%8F%B8%E6%B3%95%E5%B1%80%E5%85%B3%E4%BA%8E%E6%8B%9B%E8%81%98%E5%8F%B8%E6%B3%95%E6%89%80%E8%BE%85%E5%8A%A9%E4%BA%BA%E5%91%98%E7%9A%84%E5%85%AC%E5%91%8A" \t "http://www.cnqc.gov.cn/_blank" </w:instrText>
      </w:r>
      <w:r>
        <w:rPr>
          <w:rFonts w:ascii="socialshare" w:hAnsi="socialshare" w:eastAsia="socialshare" w:cs="socialshare"/>
          <w:i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FFFFFF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FFFFF"/>
          <w:lang w:val="en-US" w:eastAsia="zh-CN" w:bidi="ar"/>
        </w:rPr>
        <w:instrText xml:space="preserve"> HYPERLINK "http://connect.qq.com/widget/shareqq/index.html?url=http://www.cnqc.gov.cn/NewDetail.aspx?id=20200803152135663&amp;from=groupmessage&amp;title=%E9%9D%92%E5%B7%9D%E5%8E%BF%E5%8F%B8%E6%B3%95%E5%B1%80%E5%85%B3%E4%BA%8E%E6%8B%9B%E8%81%98%E5%8F%B8%E6%B3%95%E6%89%80%E8%BE%85%E5%8A%A9%E4%BA%BA%E5%91%98%E7%9A%84%E5%85%AC%E5%91%8A&amp;source=%E9%9D%92%E5%B7%9D%E5%8E%BF%E5%8F%B8%E6%B3%95%E5%B1%80%E5%85%B3%E4%BA%8E%E6%8B%9B%E8%81%98%E5%8F%B8%E6%B3%95%E6%89%80%E8%BE%85%E5%8A%A9%E4%BA%BA%E5%91%98%E7%9A%84%E5%85%AC%E5%91%8A&amp;desc=%E4%B8%BA%E4%BA%86%E8%BF%9B%E4%B8%80%E6%AD%A5%E5%8A%A0%E5%BC%BA%E5%8F%B8%E6%B3%95%E8%A1%8C%E6%94%BF%E9%98%9F%E4%BC%8D%E5%BB%BA%E8%AE%BE%EF%BC%8C%E5%88%87%E5%AE%9E%E6%8E%A8%E5%8A%A8%E6%88%91%E5%8E%BF%E5%8F%B8%E6%B3%95%E8%A1%8C%E6%94%BF%E2%80%A6&amp;pics=http://www.cnqc.gov.cn/images/logo_new.png" \t "http://www.cnqc.gov.cn/_blank" </w:instrText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FFFFF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instrText xml:space="preserve"> HYPERLINK "http://service.weibo.com/share/share.php?url=http://www.cnqc.gov.cn/NewDetail.aspx?id=20200803152135663&amp;from=groupmessage&amp;title=%E9%9D%92%E5%B7%9D%E5%8E%BF%E5%8F%B8%E6%B3%95%E5%B1%80%E5%85%B3%E4%BA%8E%E6%8B%9B%E8%81%98%E5%8F%B8%E6%B3%95%E6%89%80%E8%BE%85%E5%8A%A9%E4%BA%BA%E5%91%98%E7%9A%84%E5%85%AC%E5%91%8A&amp;pic=http://www.cnqc.gov.cn/images/logo_new.png&amp;appkey=" \t "http://www.cnqc.gov.cn/_blank" </w:instrText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FFFFF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instrText xml:space="preserve"> HYPERLINK "http://www.cnqc.gov.cn/javascript:;" </w:instrText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center"/>
        <w:rPr>
          <w:rFonts w:hint="eastAsia"/>
          <w:bCs/>
          <w:color w:val="000000" w:themeColor="text1"/>
          <w:sz w:val="3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94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937"/>
        <w:gridCol w:w="89"/>
        <w:gridCol w:w="1014"/>
        <w:gridCol w:w="583"/>
        <w:gridCol w:w="1221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性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720" w:firstLineChars="300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(  </w:t>
            </w:r>
            <w:r>
              <w:rPr>
                <w:rFonts w:hint="eastAsia" w:ascii="仿宋_GB2312" w:eastAsia="仿宋_GB2312"/>
                <w:bCs/>
                <w:sz w:val="24"/>
              </w:rPr>
              <w:t>岁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960" w:firstLineChars="400"/>
              <w:jc w:val="both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民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籍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入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健康状况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学历层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次及毕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在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eastAsia="宋体" w:cs="Arial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eastAsia="宋体" w:cs="Arial"/>
                <w:bCs/>
                <w:color w:val="000000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949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报考承诺人（签名）：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cs="Arial"/>
                <w:bCs/>
                <w:color w:val="000000"/>
                <w:sz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top"/>
        <w:rPr>
          <w:rStyle w:val="6"/>
          <w:rFonts w:hint="eastAsia" w:ascii="仿宋_GB2312" w:hAnsi="仿宋_GB2312" w:eastAsia="仿宋_GB2312" w:cs="仿宋_GB2312"/>
          <w:bCs/>
          <w:spacing w:val="108"/>
          <w:kern w:val="40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FhZjJhY2FkYTkzMzU2MWRkZDcyNTIwZjYxOTYifQ=="/>
  </w:docVars>
  <w:rsids>
    <w:rsidRoot w:val="2EB46F26"/>
    <w:rsid w:val="00EB05FB"/>
    <w:rsid w:val="01AA0C84"/>
    <w:rsid w:val="023F66B6"/>
    <w:rsid w:val="025762CB"/>
    <w:rsid w:val="02BA5D3C"/>
    <w:rsid w:val="036E24F0"/>
    <w:rsid w:val="03AD63EC"/>
    <w:rsid w:val="040D7C57"/>
    <w:rsid w:val="04926F71"/>
    <w:rsid w:val="05E41A4E"/>
    <w:rsid w:val="05E536D6"/>
    <w:rsid w:val="06F4439A"/>
    <w:rsid w:val="0708176C"/>
    <w:rsid w:val="07342561"/>
    <w:rsid w:val="084A7B62"/>
    <w:rsid w:val="097430E9"/>
    <w:rsid w:val="0A4B399F"/>
    <w:rsid w:val="0C1666D9"/>
    <w:rsid w:val="0C3E178C"/>
    <w:rsid w:val="0E417E02"/>
    <w:rsid w:val="0F986DD1"/>
    <w:rsid w:val="11C42733"/>
    <w:rsid w:val="11CC0F29"/>
    <w:rsid w:val="133B07D3"/>
    <w:rsid w:val="13622204"/>
    <w:rsid w:val="13E62E35"/>
    <w:rsid w:val="147A17CF"/>
    <w:rsid w:val="14CA6EB9"/>
    <w:rsid w:val="15BB3E4D"/>
    <w:rsid w:val="16184DFC"/>
    <w:rsid w:val="16E12CF7"/>
    <w:rsid w:val="19EE47F1"/>
    <w:rsid w:val="1A234610"/>
    <w:rsid w:val="1B656D35"/>
    <w:rsid w:val="1EAF02C7"/>
    <w:rsid w:val="1F316F2E"/>
    <w:rsid w:val="1FB042F7"/>
    <w:rsid w:val="2058790D"/>
    <w:rsid w:val="20F36B91"/>
    <w:rsid w:val="21B60FA3"/>
    <w:rsid w:val="23476D20"/>
    <w:rsid w:val="242157C3"/>
    <w:rsid w:val="25787665"/>
    <w:rsid w:val="25BD2413"/>
    <w:rsid w:val="277A3B68"/>
    <w:rsid w:val="27D17500"/>
    <w:rsid w:val="28104057"/>
    <w:rsid w:val="282338F9"/>
    <w:rsid w:val="287560DE"/>
    <w:rsid w:val="290D27BA"/>
    <w:rsid w:val="29387837"/>
    <w:rsid w:val="29420A80"/>
    <w:rsid w:val="298F31CF"/>
    <w:rsid w:val="2A1D7673"/>
    <w:rsid w:val="2A794E44"/>
    <w:rsid w:val="2AC05D36"/>
    <w:rsid w:val="2B8F395A"/>
    <w:rsid w:val="2CBC077F"/>
    <w:rsid w:val="2CBE62A5"/>
    <w:rsid w:val="2CEA5352"/>
    <w:rsid w:val="2D6B6459"/>
    <w:rsid w:val="2DF03373"/>
    <w:rsid w:val="2EB46F26"/>
    <w:rsid w:val="2EE8585B"/>
    <w:rsid w:val="2F9D2D4E"/>
    <w:rsid w:val="2FC35981"/>
    <w:rsid w:val="305E0F6E"/>
    <w:rsid w:val="31EA3699"/>
    <w:rsid w:val="324E3C27"/>
    <w:rsid w:val="329F26D5"/>
    <w:rsid w:val="32B819E9"/>
    <w:rsid w:val="33781C13"/>
    <w:rsid w:val="35D9125E"/>
    <w:rsid w:val="365657A0"/>
    <w:rsid w:val="3746441E"/>
    <w:rsid w:val="38B44A00"/>
    <w:rsid w:val="390E2362"/>
    <w:rsid w:val="3B3B4F65"/>
    <w:rsid w:val="3B424545"/>
    <w:rsid w:val="3B4C0F20"/>
    <w:rsid w:val="3B8945B9"/>
    <w:rsid w:val="3BA42B0A"/>
    <w:rsid w:val="3E173A67"/>
    <w:rsid w:val="3F614BD5"/>
    <w:rsid w:val="40866C82"/>
    <w:rsid w:val="40D02FFE"/>
    <w:rsid w:val="40F9630B"/>
    <w:rsid w:val="42332E3A"/>
    <w:rsid w:val="44E4041B"/>
    <w:rsid w:val="453E3FCF"/>
    <w:rsid w:val="45915D12"/>
    <w:rsid w:val="45A33E32"/>
    <w:rsid w:val="46D83FB0"/>
    <w:rsid w:val="47DD5E3B"/>
    <w:rsid w:val="48343468"/>
    <w:rsid w:val="4A74413D"/>
    <w:rsid w:val="4C003D8D"/>
    <w:rsid w:val="4C4C6FD2"/>
    <w:rsid w:val="4CA61F31"/>
    <w:rsid w:val="4CC254E6"/>
    <w:rsid w:val="4D227D33"/>
    <w:rsid w:val="4E604FB7"/>
    <w:rsid w:val="50CD57E4"/>
    <w:rsid w:val="51380E48"/>
    <w:rsid w:val="51B9600D"/>
    <w:rsid w:val="522F1E69"/>
    <w:rsid w:val="52B70F1D"/>
    <w:rsid w:val="53476745"/>
    <w:rsid w:val="54C067AF"/>
    <w:rsid w:val="54D73AF9"/>
    <w:rsid w:val="559E3318"/>
    <w:rsid w:val="56B916BE"/>
    <w:rsid w:val="57447E6A"/>
    <w:rsid w:val="597162CA"/>
    <w:rsid w:val="59CC26CB"/>
    <w:rsid w:val="5A845B89"/>
    <w:rsid w:val="5B5F2152"/>
    <w:rsid w:val="5BA30291"/>
    <w:rsid w:val="5BA81D4B"/>
    <w:rsid w:val="5D4445EF"/>
    <w:rsid w:val="5D535CE6"/>
    <w:rsid w:val="5FFC2665"/>
    <w:rsid w:val="60055270"/>
    <w:rsid w:val="62195750"/>
    <w:rsid w:val="62DD052C"/>
    <w:rsid w:val="62DF7F96"/>
    <w:rsid w:val="6305308B"/>
    <w:rsid w:val="63147CC6"/>
    <w:rsid w:val="63534C92"/>
    <w:rsid w:val="639037F0"/>
    <w:rsid w:val="63FE69AC"/>
    <w:rsid w:val="66C0619B"/>
    <w:rsid w:val="67B0620F"/>
    <w:rsid w:val="67C779FD"/>
    <w:rsid w:val="68F66048"/>
    <w:rsid w:val="69794D27"/>
    <w:rsid w:val="69C53CF9"/>
    <w:rsid w:val="69EE1271"/>
    <w:rsid w:val="6AAD5D43"/>
    <w:rsid w:val="6B0A3E88"/>
    <w:rsid w:val="6BD10E4A"/>
    <w:rsid w:val="6C011060"/>
    <w:rsid w:val="6DA416E8"/>
    <w:rsid w:val="6DE50BDD"/>
    <w:rsid w:val="6F106F39"/>
    <w:rsid w:val="6F410095"/>
    <w:rsid w:val="6F4D07E7"/>
    <w:rsid w:val="71D5749A"/>
    <w:rsid w:val="72BD4C72"/>
    <w:rsid w:val="72D60AF4"/>
    <w:rsid w:val="730B69EF"/>
    <w:rsid w:val="732301DD"/>
    <w:rsid w:val="732C1E2A"/>
    <w:rsid w:val="74061605"/>
    <w:rsid w:val="741E6BF6"/>
    <w:rsid w:val="75473647"/>
    <w:rsid w:val="76593F16"/>
    <w:rsid w:val="76F37EC6"/>
    <w:rsid w:val="76F83D2B"/>
    <w:rsid w:val="76FA1255"/>
    <w:rsid w:val="77A95BD3"/>
    <w:rsid w:val="77DC095A"/>
    <w:rsid w:val="78A74AA4"/>
    <w:rsid w:val="78BD33B6"/>
    <w:rsid w:val="78DC6AE2"/>
    <w:rsid w:val="78F10436"/>
    <w:rsid w:val="7A170370"/>
    <w:rsid w:val="7A8B6668"/>
    <w:rsid w:val="7BD44D1A"/>
    <w:rsid w:val="7C7B7375"/>
    <w:rsid w:val="7E024E93"/>
    <w:rsid w:val="7F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1181</Words>
  <Characters>1229</Characters>
  <Lines>0</Lines>
  <Paragraphs>0</Paragraphs>
  <TotalTime>7</TotalTime>
  <ScaleCrop>false</ScaleCrop>
  <LinksUpToDate>false</LinksUpToDate>
  <CharactersWithSpaces>1298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2020-05-18T08:05:00Z</dcterms:created>
  <dc:creator>Administrator</dc:creator>
  <cp:lastModifiedBy>县国资局:张金城</cp:lastModifiedBy>
  <cp:lastPrinted>2021-06-16T06:47:00Z</cp:lastPrinted>
  <dcterms:modified xsi:type="dcterms:W3CDTF">2023-02-16T09:00:41Z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FD705B8482B84843B94E60A4041F6951</vt:lpwstr>
  </property>
</Properties>
</file>