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0"/>
        </w:rPr>
      </w:pPr>
      <w:r>
        <w:pict>
          <v:group id="_x0000_s1026" o:spid="_x0000_s1026" o:spt="203" style="position:absolute;left:0pt;margin-left:121.6pt;margin-top:8.9pt;height:49.2pt;width:374.2pt;mso-position-horizontal-relative:page;mso-wrap-distance-bottom:0pt;mso-wrap-distance-top:0pt;z-index:-251657216;mso-width-relative:page;mso-height-relative:page;" coordorigin="2432,178" coordsize="7484,984">
            <o:lock v:ext="edit"/>
            <v:shape id="_x0000_s1031" o:spid="_x0000_s1031" o:spt="75" type="#_x0000_t75" style="position:absolute;left:2431;top:177;height:524;width:5282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30" o:spid="_x0000_s1030" o:spt="75" type="#_x0000_t75" style="position:absolute;left:7273;top:177;height:524;width:2642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29" o:spid="_x0000_s1029" o:spt="75" type="#_x0000_t75" style="position:absolute;left:3973;top:638;height:524;width:3081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28" o:spid="_x0000_s1028" o:spt="75" type="#_x0000_t75" style="position:absolute;left:6613;top:638;height:524;width:879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27" o:spid="_x0000_s1027" o:spt="75" type="#_x0000_t75" style="position:absolute;left:7052;top:638;height:524;width:1322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w10:wrap type="topAndBottom"/>
          </v:group>
        </w:pict>
      </w: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0"/>
        </w:rPr>
      </w:pPr>
    </w:p>
    <w:tbl>
      <w:tblPr>
        <w:tblStyle w:val="7"/>
        <w:tblW w:w="9840" w:type="dxa"/>
        <w:tblInd w:w="5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274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18"/>
        <w:gridCol w:w="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0" w:type="dxa"/>
            <w:gridSpan w:val="13"/>
            <w:tcBorders>
              <w:bottom w:val="single" w:color="000000" w:sz="6" w:space="0"/>
            </w:tcBorders>
          </w:tcPr>
          <w:p>
            <w:pPr>
              <w:pStyle w:val="9"/>
              <w:spacing w:before="134"/>
              <w:ind w:left="3696" w:right="365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一、体能测试项目及标准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19"/>
              </w:rPr>
            </w:pPr>
          </w:p>
          <w:p>
            <w:pPr>
              <w:pStyle w:val="9"/>
              <w:ind w:left="626" w:right="60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6"/>
              <w:ind w:left="2241" w:right="2205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spacing w:before="7"/>
              <w:rPr>
                <w:rFonts w:ascii="黑体"/>
                <w:sz w:val="17"/>
              </w:rPr>
            </w:pPr>
          </w:p>
          <w:p>
            <w:pPr>
              <w:pStyle w:val="9"/>
              <w:ind w:left="18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11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51" w:right="12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12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15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17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18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20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21" w:right="8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21" w:right="78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120" w:right="7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黑体"/>
                <w:sz w:val="20"/>
              </w:rPr>
            </w:pPr>
          </w:p>
          <w:p>
            <w:pPr>
              <w:pStyle w:val="9"/>
              <w:ind w:left="220" w:right="15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37" w:type="dxa"/>
            <w:vMerge w:val="restart"/>
            <w:tcBorders>
              <w:top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5"/>
              </w:rPr>
            </w:pPr>
          </w:p>
          <w:p>
            <w:pPr>
              <w:pStyle w:val="9"/>
              <w:spacing w:line="458" w:lineRule="auto"/>
              <w:ind w:left="112" w:right="91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男性</w:t>
            </w: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spacing w:before="3"/>
              <w:rPr>
                <w:rFonts w:ascii="黑体"/>
                <w:sz w:val="28"/>
              </w:rPr>
            </w:pPr>
          </w:p>
          <w:p>
            <w:pPr>
              <w:pStyle w:val="9"/>
              <w:ind w:left="199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9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51" w:right="1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黑体"/>
                <w:sz w:val="20"/>
              </w:rPr>
            </w:pPr>
          </w:p>
          <w:p>
            <w:pPr>
              <w:pStyle w:val="9"/>
              <w:ind w:left="113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黑体"/>
                <w:sz w:val="20"/>
              </w:rPr>
            </w:pPr>
          </w:p>
          <w:p>
            <w:pPr>
              <w:pStyle w:val="9"/>
              <w:ind w:left="116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18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/>
              <w:rPr>
                <w:rFonts w:ascii="黑体"/>
                <w:sz w:val="20"/>
              </w:rPr>
            </w:pPr>
          </w:p>
          <w:p>
            <w:pPr>
              <w:pStyle w:val="9"/>
              <w:ind w:left="119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21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21" w:right="7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21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120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1"/>
              </w:rPr>
            </w:pPr>
          </w:p>
          <w:p>
            <w:pPr>
              <w:pStyle w:val="9"/>
              <w:ind w:left="202" w:right="15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3"/>
              <w:rPr>
                <w:rFonts w:ascii="黑体"/>
                <w:sz w:val="14"/>
              </w:rPr>
            </w:pPr>
          </w:p>
          <w:p>
            <w:pPr>
              <w:pStyle w:val="9"/>
              <w:spacing w:line="244" w:lineRule="auto"/>
              <w:ind w:left="194" w:right="129"/>
              <w:rPr>
                <w:sz w:val="21"/>
              </w:rPr>
            </w:pPr>
            <w:r>
              <w:rPr>
                <w:sz w:val="21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695"/>
              </w:tabs>
              <w:spacing w:before="171" w:line="255" w:lineRule="exac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136" w:firstLine="420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695"/>
              </w:tabs>
              <w:spacing w:line="241" w:lineRule="exac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695"/>
              </w:tabs>
              <w:spacing w:line="263" w:lineRule="exac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得分超出10分的，每递减5秒增加1分，最高15分。</w:t>
            </w:r>
          </w:p>
          <w:p>
            <w:pPr>
              <w:pStyle w:val="9"/>
              <w:spacing w:before="2"/>
              <w:ind w:left="535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5.海拔2100-3000米，每增加100米高度标准递增</w:t>
            </w:r>
            <w:r>
              <w:rPr>
                <w:rFonts w:hint="eastAsia"/>
                <w:spacing w:val="-3"/>
                <w:sz w:val="21"/>
              </w:rPr>
              <w:t>3</w:t>
            </w:r>
            <w:r>
              <w:rPr>
                <w:spacing w:val="-3"/>
                <w:sz w:val="21"/>
              </w:rPr>
              <w:t>秒，3100-4000米，每</w:t>
            </w:r>
          </w:p>
          <w:p>
            <w:pPr>
              <w:pStyle w:val="9"/>
              <w:spacing w:before="3"/>
              <w:ind w:left="115"/>
              <w:rPr>
                <w:sz w:val="21"/>
              </w:rPr>
            </w:pPr>
            <w:r>
              <w:rPr>
                <w:spacing w:val="-3"/>
                <w:sz w:val="21"/>
              </w:rPr>
              <w:t>增加100米高度标准递增4秒。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3"/>
              </w:rPr>
            </w:pPr>
          </w:p>
          <w:p>
            <w:pPr>
              <w:pStyle w:val="9"/>
              <w:ind w:left="22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原地跳高</w:t>
            </w:r>
          </w:p>
          <w:p>
            <w:pPr>
              <w:pStyle w:val="9"/>
              <w:spacing w:before="2"/>
              <w:ind w:left="22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</w:t>
            </w:r>
            <w:r>
              <w:rPr>
                <w:rFonts w:hint="eastAsia" w:ascii="黑体" w:eastAsia="黑体"/>
                <w:spacing w:val="-2"/>
                <w:sz w:val="21"/>
              </w:rPr>
              <w:t>厘米</w:t>
            </w:r>
            <w:r>
              <w:rPr>
                <w:rFonts w:hint="eastAsia" w:ascii="黑体" w:eastAsia="黑体"/>
                <w:sz w:val="21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51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11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12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14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15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18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20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21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20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ind w:left="19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67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4"/>
              <w:rPr>
                <w:rFonts w:ascii="黑体"/>
                <w:sz w:val="28"/>
              </w:rPr>
            </w:pPr>
          </w:p>
          <w:p>
            <w:pPr>
              <w:pStyle w:val="9"/>
              <w:spacing w:line="242" w:lineRule="auto"/>
              <w:ind w:left="194" w:right="129"/>
              <w:jc w:val="both"/>
              <w:rPr>
                <w:sz w:val="21"/>
              </w:rPr>
            </w:pPr>
            <w:r>
              <w:rPr>
                <w:sz w:val="21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695"/>
              </w:tabs>
              <w:spacing w:before="180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695"/>
              </w:tabs>
              <w:spacing w:before="9" w:line="213" w:lineRule="auto"/>
              <w:ind w:left="115" w:right="72" w:firstLine="420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考生双脚站立靠墙，单手伸直标记中指最高触墙点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示指高度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6"/>
                <w:sz w:val="21"/>
              </w:rPr>
              <w:t>，双脚立</w:t>
            </w:r>
            <w:r>
              <w:rPr>
                <w:spacing w:val="-4"/>
                <w:sz w:val="21"/>
              </w:rPr>
              <w:t>定垂直跳起，以单手指尖触墙，测量示指高度与跳起触墙高度之间的距离。两</w:t>
            </w:r>
            <w:r>
              <w:rPr>
                <w:spacing w:val="-8"/>
                <w:sz w:val="21"/>
              </w:rPr>
              <w:t>次测试，记录成绩较好的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z w:val="21"/>
              </w:rPr>
              <w:t>次。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695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考核以完成跳起高度计算成绩。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pacing w:val="-13"/>
                <w:sz w:val="21"/>
              </w:rPr>
              <w:t>厘米增加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4"/>
                <w:sz w:val="21"/>
              </w:rPr>
              <w:t>分，最高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73"/>
              <w:ind w:left="206" w:right="17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立定跳远</w:t>
            </w:r>
          </w:p>
          <w:p>
            <w:pPr>
              <w:pStyle w:val="9"/>
              <w:spacing w:before="4"/>
              <w:ind w:left="206" w:right="17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51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黑体"/>
                <w:sz w:val="20"/>
              </w:rPr>
            </w:pPr>
          </w:p>
          <w:p>
            <w:pPr>
              <w:pStyle w:val="9"/>
              <w:ind w:left="114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黑体"/>
                <w:sz w:val="20"/>
              </w:rPr>
            </w:pPr>
          </w:p>
          <w:p>
            <w:pPr>
              <w:pStyle w:val="9"/>
              <w:ind w:left="117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19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黑体"/>
                <w:sz w:val="20"/>
              </w:rPr>
            </w:pPr>
          </w:p>
          <w:p>
            <w:pPr>
              <w:pStyle w:val="9"/>
              <w:ind w:left="12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21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21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2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20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2.41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203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2.45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43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12"/>
              <w:rPr>
                <w:rFonts w:ascii="黑体"/>
                <w:sz w:val="15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5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5"/>
              </w:tabs>
              <w:spacing w:before="9" w:line="213" w:lineRule="auto"/>
              <w:ind w:left="115" w:right="84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次。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5"/>
                <w:tab w:val="left" w:pos="4952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考核以完成跳出长度计算成绩。</w:t>
            </w:r>
            <w:r>
              <w:rPr>
                <w:rFonts w:hint="eastAsia"/>
                <w:spacing w:val="-3"/>
                <w:sz w:val="21"/>
                <w:lang w:eastAsia="zh-CN"/>
              </w:rPr>
              <w:tab/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pacing w:val="-13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bidi w:val="0"/>
        <w:rPr>
          <w:rFonts w:ascii="仿宋_GB2312" w:hAnsi="仿宋_GB2312" w:eastAsia="仿宋_GB2312" w:cs="仿宋_GB2312"/>
          <w:sz w:val="22"/>
          <w:szCs w:val="22"/>
          <w:lang w:val="zh-CN" w:eastAsia="zh-CN" w:bidi="zh-CN"/>
        </w:rPr>
      </w:pPr>
    </w:p>
    <w:p>
      <w:pPr>
        <w:tabs>
          <w:tab w:val="left" w:pos="277"/>
        </w:tabs>
        <w:bidi w:val="0"/>
        <w:jc w:val="left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ab/>
      </w:r>
    </w:p>
    <w:p>
      <w:pPr>
        <w:tabs>
          <w:tab w:val="left" w:pos="277"/>
        </w:tabs>
        <w:bidi w:val="0"/>
        <w:jc w:val="left"/>
        <w:rPr>
          <w:rFonts w:hint="eastAsia"/>
          <w:lang w:val="zh-CN" w:eastAsia="zh-CN"/>
        </w:rPr>
        <w:sectPr>
          <w:type w:val="continuous"/>
          <w:pgSz w:w="11910" w:h="16840"/>
          <w:pgMar w:top="1580" w:right="520" w:bottom="280" w:left="54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7"/>
        <w:tblW w:w="9811" w:type="dxa"/>
        <w:tblInd w:w="5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267"/>
        <w:gridCol w:w="725"/>
        <w:gridCol w:w="723"/>
        <w:gridCol w:w="722"/>
        <w:gridCol w:w="722"/>
        <w:gridCol w:w="725"/>
        <w:gridCol w:w="722"/>
        <w:gridCol w:w="722"/>
        <w:gridCol w:w="722"/>
        <w:gridCol w:w="725"/>
        <w:gridCol w:w="828"/>
        <w:gridCol w:w="7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0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14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336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2228" w:right="219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  <w:tc>
          <w:tcPr>
            <w:tcW w:w="76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70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4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6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74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5" w:right="124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2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1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 w:line="458" w:lineRule="auto"/>
              <w:ind w:left="112" w:right="92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男性</w:t>
            </w:r>
          </w:p>
        </w:tc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42" w:lineRule="auto"/>
              <w:ind w:left="114" w:right="79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9"/>
              <w:spacing w:line="213" w:lineRule="auto"/>
              <w:ind w:left="121" w:right="201"/>
              <w:jc w:val="both"/>
              <w:rPr>
                <w:sz w:val="21"/>
              </w:rPr>
            </w:pPr>
            <w:r>
              <w:rPr>
                <w:sz w:val="21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697"/>
              </w:tabs>
              <w:spacing w:before="77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697"/>
              </w:tabs>
              <w:spacing w:before="9" w:line="213" w:lineRule="auto"/>
              <w:ind w:left="117" w:right="111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697"/>
              </w:tabs>
              <w:spacing w:line="26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考核以完成次数计算成绩。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697"/>
              </w:tabs>
              <w:spacing w:before="2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分的，每递增</w:t>
            </w:r>
            <w:r>
              <w:rPr>
                <w:rFonts w:hint="eastAsia"/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9"/>
              <w:spacing w:before="1"/>
              <w:ind w:left="217" w:right="1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俯卧撑</w:t>
            </w:r>
          </w:p>
          <w:p>
            <w:pPr>
              <w:pStyle w:val="9"/>
              <w:spacing w:before="4" w:line="242" w:lineRule="auto"/>
              <w:ind w:left="217" w:right="185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 xml:space="preserve">/2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10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26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123" w:right="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26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101" w:right="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right="23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right="2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301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697"/>
              </w:tabs>
              <w:spacing w:before="82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697"/>
              </w:tabs>
              <w:spacing w:before="9" w:line="213" w:lineRule="auto"/>
              <w:ind w:left="117" w:right="81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按照规定动作要领完成动作。屈臂时肩关节高于肘关节、伸臂时双肘关</w:t>
            </w:r>
            <w:r>
              <w:rPr>
                <w:spacing w:val="-7"/>
                <w:sz w:val="21"/>
              </w:rPr>
              <w:t>节未伸直、做动作时身体未保持平直，该次动作不计数；除手脚外身体其他部</w:t>
            </w:r>
            <w:r>
              <w:rPr>
                <w:spacing w:val="-5"/>
                <w:sz w:val="21"/>
              </w:rPr>
              <w:t>位触及地面，结束考核。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697"/>
              </w:tabs>
              <w:spacing w:line="248" w:lineRule="exact"/>
              <w:jc w:val="both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70"/>
              <w:ind w:left="292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2"/>
                <w:sz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>
            <w:pPr>
              <w:pStyle w:val="9"/>
              <w:spacing w:before="5"/>
              <w:ind w:left="32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>
            <w:pPr>
              <w:pStyle w:val="9"/>
              <w:spacing w:before="2"/>
              <w:ind w:left="32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right="11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14″0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6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right="1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right="13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right="13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12″5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right="13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right="1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11″9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10″3</w:t>
            </w:r>
          </w:p>
        </w:tc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9"/>
              <w:spacing w:line="278" w:lineRule="auto"/>
              <w:ind w:left="121" w:right="201"/>
              <w:jc w:val="both"/>
              <w:rPr>
                <w:sz w:val="21"/>
              </w:rPr>
            </w:pPr>
            <w:r>
              <w:rPr>
                <w:sz w:val="21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697"/>
              </w:tabs>
              <w:spacing w:before="87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697"/>
              </w:tabs>
              <w:spacing w:line="240" w:lineRule="exact"/>
              <w:rPr>
                <w:sz w:val="21"/>
              </w:rPr>
            </w:pPr>
            <w:r>
              <w:rPr>
                <w:spacing w:val="-23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10"/>
                <w:position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>
            <w:pPr>
              <w:pStyle w:val="9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</w:t>
            </w:r>
          </w:p>
          <w:p>
            <w:pPr>
              <w:pStyle w:val="9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697"/>
              </w:tabs>
              <w:spacing w:line="247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697"/>
              </w:tabs>
              <w:spacing w:line="262" w:lineRule="exact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</w:rPr>
              <w:t>0.1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697"/>
              </w:tabs>
              <w:spacing w:before="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高原地区按照上述内地标准增加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9"/>
              <w:ind w:left="246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9"/>
              <w:spacing w:before="2"/>
              <w:ind w:left="32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right="18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27" w:right="9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11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right="18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11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right="18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52" w:right="11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right="18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9"/>
              <w:ind w:left="1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14″0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44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697"/>
              </w:tabs>
              <w:spacing w:before="137" w:line="25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分组考核。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697"/>
              </w:tabs>
              <w:spacing w:before="9" w:line="213" w:lineRule="auto"/>
              <w:ind w:left="117" w:right="110" w:firstLine="420"/>
              <w:rPr>
                <w:sz w:val="21"/>
              </w:rPr>
            </w:pPr>
            <w:r>
              <w:rPr>
                <w:spacing w:val="-20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100</w:t>
            </w:r>
            <w:r>
              <w:rPr>
                <w:rFonts w:ascii="Times New Roman" w:eastAsia="Times New Roman"/>
                <w:spacing w:val="15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米长直线跑道上标出起点线和终点线，考生从起点线处听到起跑口令后起跑，通过终点线记录时间。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697"/>
              </w:tabs>
              <w:spacing w:before="1" w:line="213" w:lineRule="auto"/>
              <w:ind w:left="117" w:right="111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抢跑犯规，重新组织起跑；跑出本道或用其他方式干扰、阻碍他人者不记录成绩。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697"/>
              </w:tabs>
              <w:spacing w:line="233" w:lineRule="exact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>0.3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697"/>
              </w:tabs>
              <w:spacing w:line="255" w:lineRule="exact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高原地区按照上述内地标准增加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4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371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694"/>
              </w:tabs>
              <w:spacing w:line="255" w:lineRule="exact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总成绩最高 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分，任一项达不到最低分值的视为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1"/>
                <w:sz w:val="21"/>
              </w:rPr>
              <w:t>不合格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694"/>
              </w:tabs>
              <w:spacing w:line="240" w:lineRule="exact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高原地区应在海拔 </w:t>
            </w:r>
            <w:r>
              <w:rPr>
                <w:rFonts w:ascii="Times New Roman" w:eastAsia="Times New Roman"/>
                <w:position w:val="1"/>
                <w:sz w:val="21"/>
              </w:rPr>
              <w:t>4000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米以下集中组织体能测试。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694"/>
              </w:tabs>
              <w:spacing w:line="240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高原地区消防员招录中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3"/>
                <w:sz w:val="21"/>
              </w:rPr>
              <w:t>原地跳高、立定跳远、单杠引体向上、俯卧撑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按照内地标准执行。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694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>
      <w:pPr>
        <w:spacing w:line="255" w:lineRule="exact"/>
        <w:rPr>
          <w:sz w:val="21"/>
        </w:rPr>
        <w:sectPr>
          <w:pgSz w:w="11910" w:h="16840"/>
          <w:pgMar w:top="1580" w:right="520" w:bottom="280" w:left="54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20"/>
        </w:rPr>
      </w:pPr>
    </w:p>
    <w:tbl>
      <w:tblPr>
        <w:tblStyle w:val="7"/>
        <w:tblW w:w="9842" w:type="dxa"/>
        <w:tblInd w:w="49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250"/>
        <w:gridCol w:w="763"/>
        <w:gridCol w:w="684"/>
        <w:gridCol w:w="737"/>
        <w:gridCol w:w="724"/>
        <w:gridCol w:w="737"/>
        <w:gridCol w:w="697"/>
        <w:gridCol w:w="750"/>
        <w:gridCol w:w="711"/>
        <w:gridCol w:w="776"/>
        <w:gridCol w:w="803"/>
        <w:gridCol w:w="7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69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16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382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9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  <w:tc>
          <w:tcPr>
            <w:tcW w:w="763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69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3" w:right="129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2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3" w:right="13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rFonts w:ascii="Times New Roman"/>
                <w:sz w:val="19"/>
              </w:rPr>
            </w:pPr>
          </w:p>
          <w:p>
            <w:pPr>
              <w:pStyle w:val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47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458" w:lineRule="auto"/>
              <w:ind w:left="114" w:right="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女性</w:t>
            </w:r>
          </w:p>
        </w:tc>
        <w:tc>
          <w:tcPr>
            <w:tcW w:w="1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ind w:left="95" w:right="6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9"/>
              <w:spacing w:line="242" w:lineRule="auto"/>
              <w:ind w:left="115" w:right="81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70" w:leftChars="0" w:right="42" w:rightChars="0"/>
              <w:jc w:val="center"/>
              <w:rPr>
                <w:rFonts w:ascii="Times New Roman" w:hAnsi="Times New Roman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leftChars="0" w:right="70" w:rightChars="0"/>
              <w:jc w:val="center"/>
              <w:rPr>
                <w:rFonts w:ascii="Times New Roman" w:hAnsi="Times New Roman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25" w:leftChars="0" w:right="97" w:rightChars="0"/>
              <w:jc w:val="center"/>
              <w:rPr>
                <w:rFonts w:ascii="Times New Roman" w:hAnsi="Times New Roman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leftChars="0" w:right="70" w:rightChars="0"/>
              <w:jc w:val="center"/>
              <w:rPr>
                <w:rFonts w:ascii="Times New Roman" w:hAnsi="Times New Roman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leftChars="0" w:right="71" w:rightChars="0"/>
              <w:jc w:val="center"/>
              <w:rPr>
                <w:rFonts w:ascii="Times New Roman" w:hAnsi="Times New Roman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leftChars="0" w:right="72" w:rightChars="0"/>
              <w:jc w:val="center"/>
              <w:rPr>
                <w:rFonts w:ascii="Times New Roman" w:hAnsi="Times New Roman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24" w:leftChars="0" w:right="99" w:rightChars="0"/>
              <w:jc w:val="center"/>
              <w:rPr>
                <w:rFonts w:ascii="Times New Roman" w:hAnsi="Times New Roman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leftChars="0" w:right="73" w:rightChars="0"/>
              <w:jc w:val="center"/>
              <w:rPr>
                <w:rFonts w:ascii="Times New Roman" w:hAnsi="Times New Roman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125" w:leftChars="0" w:right="100" w:rightChars="0"/>
              <w:jc w:val="center"/>
              <w:rPr>
                <w:rFonts w:ascii="Times New Roman" w:hAnsi="Times New Roman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jc w:val="center"/>
              <w:rPr>
                <w:rFonts w:ascii="Times New Roman" w:hAnsi="仿宋_GB2312" w:eastAsia="仿宋_GB2312" w:cs="仿宋_GB2312"/>
                <w:sz w:val="20"/>
                <w:szCs w:val="22"/>
                <w:lang w:val="zh-CN" w:eastAsia="zh-CN" w:bidi="zh-CN"/>
              </w:rPr>
            </w:pPr>
            <w:r>
              <w:rPr>
                <w:rFonts w:ascii="Times New Roman" w:hAnsi="Times New Roman"/>
                <w:sz w:val="21"/>
              </w:rPr>
              <w:t>3′35″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 w:eastAsia="仿宋_GB2312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4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695"/>
              </w:tabs>
              <w:spacing w:before="22"/>
              <w:rPr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695"/>
              </w:tabs>
              <w:spacing w:before="2" w:line="244" w:lineRule="auto"/>
              <w:ind w:left="115" w:right="82" w:firstLine="420"/>
              <w:rPr>
                <w:sz w:val="21"/>
              </w:rPr>
            </w:pPr>
            <w:r>
              <w:rPr>
                <w:spacing w:val="-1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ascii="Times New Roman" w:eastAsia="Times New Roman"/>
                <w:sz w:val="21"/>
              </w:rPr>
              <w:t>800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695"/>
              </w:tabs>
              <w:spacing w:line="26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695"/>
              </w:tabs>
              <w:spacing w:before="5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rFonts w:hint="eastAsia"/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9"/>
              <w:spacing w:before="2"/>
              <w:ind w:left="5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5.</w:t>
            </w:r>
            <w:r>
              <w:rPr>
                <w:spacing w:val="-17"/>
                <w:sz w:val="21"/>
              </w:rPr>
              <w:t xml:space="preserve">海拔 </w:t>
            </w:r>
            <w:r>
              <w:rPr>
                <w:rFonts w:ascii="Times New Roman" w:eastAsia="Times New Roman"/>
                <w:sz w:val="21"/>
              </w:rPr>
              <w:t xml:space="preserve">2100-3000 </w:t>
            </w:r>
            <w:r>
              <w:rPr>
                <w:spacing w:val="-14"/>
                <w:sz w:val="21"/>
              </w:rPr>
              <w:t xml:space="preserve">米，每增加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pacing w:val="-9"/>
                <w:sz w:val="21"/>
              </w:rPr>
              <w:t xml:space="preserve">米高度标准递增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秒，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3100-4000 </w:t>
            </w:r>
            <w:r>
              <w:rPr>
                <w:spacing w:val="-7"/>
                <w:sz w:val="21"/>
              </w:rPr>
              <w:t>米，每</w:t>
            </w:r>
          </w:p>
          <w:p>
            <w:pPr>
              <w:pStyle w:val="9"/>
              <w:rPr>
                <w:rFonts w:ascii="Times New Roman" w:hAnsi="仿宋_GB2312" w:eastAsia="仿宋_GB2312" w:cs="仿宋_GB2312"/>
                <w:sz w:val="20"/>
                <w:szCs w:val="22"/>
                <w:lang w:val="zh-CN" w:eastAsia="zh-CN" w:bidi="zh-CN"/>
              </w:rPr>
            </w:pPr>
            <w:r>
              <w:rPr>
                <w:sz w:val="21"/>
              </w:rPr>
              <w:t xml:space="preserve">增加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 xml:space="preserve">米高度标准递增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秒。</w:t>
            </w:r>
          </w:p>
        </w:tc>
        <w:tc>
          <w:tcPr>
            <w:tcW w:w="7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29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2"/>
                <w:sz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>
            <w:pPr>
              <w:pStyle w:val="9"/>
              <w:spacing w:before="2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>
            <w:pPr>
              <w:pStyle w:val="9"/>
              <w:spacing w:before="4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15″00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25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14″5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13″9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22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23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Times New Roman" w:eastAsia="仿宋_GB2312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三项任选两项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44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10"/>
              </w:numPr>
              <w:tabs>
                <w:tab w:val="left" w:pos="695"/>
              </w:tabs>
              <w:spacing w:line="243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pacing w:val="-23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9"/>
                <w:position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>
            <w:pPr>
              <w:pStyle w:val="9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</w:t>
            </w:r>
          </w:p>
          <w:p>
            <w:pPr>
              <w:pStyle w:val="9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>0.1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  <w:r>
              <w:rPr>
                <w:spacing w:val="-7"/>
                <w:sz w:val="21"/>
              </w:rPr>
              <w:t xml:space="preserve">高原地区按照内地标准增加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4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9"/>
              <w:spacing w:before="4"/>
              <w:ind w:left="97" w:right="6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屈膝仰卧起坐（次</w:t>
            </w:r>
            <w:r>
              <w:rPr>
                <w:rFonts w:ascii="Times New Roman" w:eastAsia="Times New Roman"/>
                <w:sz w:val="21"/>
              </w:rPr>
              <w:t xml:space="preserve">/5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2" w:leftChars="0" w:right="125" w:rightChars="0"/>
              <w:jc w:val="center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6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4" w:leftChars="0" w:right="127" w:rightChars="0"/>
              <w:jc w:val="center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4" w:leftChars="0" w:right="129" w:rightChars="0"/>
              <w:jc w:val="center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3" w:leftChars="0" w:right="127" w:rightChars="0"/>
              <w:jc w:val="center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2" w:leftChars="0" w:right="127" w:rightChars="0"/>
              <w:jc w:val="center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1" w:leftChars="0" w:right="127" w:rightChars="0"/>
              <w:jc w:val="center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0" w:leftChars="0" w:right="129" w:rightChars="0"/>
              <w:jc w:val="center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48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0" w:leftChars="0" w:right="127" w:rightChars="0"/>
              <w:jc w:val="center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51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ind w:left="151" w:leftChars="0" w:right="130" w:rightChars="0"/>
              <w:jc w:val="center"/>
              <w:rPr>
                <w:rFonts w:ascii="Times New Roman" w:hAnsi="仿宋_GB2312" w:eastAsia="仿宋_GB2312" w:cs="仿宋_GB2312"/>
                <w:sz w:val="21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8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9"/>
              <w:jc w:val="center"/>
              <w:rPr>
                <w:rFonts w:ascii="Times New Roman" w:hAnsi="仿宋_GB2312" w:eastAsia="仿宋_GB2312" w:cs="仿宋_GB2312"/>
                <w:sz w:val="20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1"/>
              </w:rPr>
              <w:t>58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44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numPr>
                <w:ilvl w:val="0"/>
                <w:numId w:val="11"/>
              </w:numPr>
              <w:tabs>
                <w:tab w:val="left" w:pos="695"/>
              </w:tabs>
              <w:spacing w:before="42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695"/>
              </w:tabs>
              <w:spacing w:before="2" w:line="244" w:lineRule="auto"/>
              <w:ind w:left="115" w:right="116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按照规定动作要领完成动作。双脚踝关节固定，上体后仰时肩背部触及垫子、坐起时双肘触及膝部、双手扶耳。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695"/>
              </w:tabs>
              <w:spacing w:line="26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考核以完成次数计算成绩。</w:t>
            </w:r>
          </w:p>
          <w:p>
            <w:pPr>
              <w:pStyle w:val="9"/>
              <w:rPr>
                <w:rFonts w:ascii="Times New Roman" w:hAnsi="仿宋_GB2312" w:eastAsia="仿宋_GB2312" w:cs="仿宋_GB2312"/>
                <w:sz w:val="20"/>
                <w:szCs w:val="22"/>
                <w:lang w:val="zh-CN" w:eastAsia="zh-CN" w:bidi="zh-CN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4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ind w:left="221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原地跳高</w:t>
            </w:r>
          </w:p>
          <w:p>
            <w:pPr>
              <w:pStyle w:val="9"/>
              <w:spacing w:before="2"/>
              <w:ind w:left="221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</w:t>
            </w:r>
            <w:r>
              <w:rPr>
                <w:rFonts w:hint="eastAsia" w:ascii="黑体" w:eastAsia="黑体"/>
                <w:spacing w:val="-2"/>
                <w:sz w:val="21"/>
              </w:rPr>
              <w:t>厘米</w:t>
            </w:r>
            <w:r>
              <w:rPr>
                <w:rFonts w:hint="eastAsia" w:ascii="黑体" w:eastAsia="黑体"/>
                <w:sz w:val="21"/>
              </w:rPr>
              <w:t>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ind w:left="66" w:right="4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right="7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ind w:left="124" w:right="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right="7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right="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ind w:left="120" w:right="9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ind w:left="100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ind w:left="121" w:right="10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44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695"/>
              </w:tabs>
              <w:spacing w:before="61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695"/>
              </w:tabs>
              <w:spacing w:before="8" w:line="213" w:lineRule="auto"/>
              <w:ind w:left="115" w:right="85" w:firstLine="420"/>
              <w:jc w:val="both"/>
              <w:rPr>
                <w:sz w:val="21"/>
              </w:rPr>
            </w:pPr>
            <w:r>
              <w:rPr>
                <w:spacing w:val="-7"/>
                <w:sz w:val="21"/>
              </w:rPr>
              <w:t>考生双脚站立靠墙，单手伸直标记中指最高触墙点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示指高度</w:t>
            </w:r>
            <w:r>
              <w:rPr>
                <w:spacing w:val="-67"/>
                <w:sz w:val="21"/>
              </w:rPr>
              <w:t>）</w:t>
            </w:r>
            <w:r>
              <w:rPr>
                <w:spacing w:val="-18"/>
                <w:sz w:val="21"/>
              </w:rPr>
              <w:t>，双脚立</w:t>
            </w:r>
            <w:r>
              <w:rPr>
                <w:spacing w:val="-10"/>
                <w:sz w:val="21"/>
              </w:rPr>
              <w:t xml:space="preserve">定垂直跳起，以单手指尖触墙，测量示指高度与跳起触墙高度之间的距离。两次测试，记录成绩较好的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次。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695"/>
              </w:tabs>
              <w:spacing w:line="233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考核以完成跳起高度计算成绩。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  <w:r>
              <w:rPr>
                <w:spacing w:val="-13"/>
                <w:sz w:val="21"/>
              </w:rPr>
              <w:t>得分超出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position w:val="1"/>
                <w:sz w:val="21"/>
              </w:rPr>
              <w:t>3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分。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4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2" w:lineRule="auto"/>
              <w:ind w:left="114" w:right="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395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695"/>
              </w:tabs>
              <w:spacing w:line="255" w:lineRule="exact"/>
              <w:rPr>
                <w:sz w:val="21"/>
              </w:rPr>
            </w:pPr>
            <w:r>
              <w:rPr>
                <w:spacing w:val="-12"/>
                <w:sz w:val="21"/>
              </w:rPr>
              <w:t>总成绩最高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分，任一项达不到最低分值的视为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1"/>
                <w:sz w:val="21"/>
              </w:rPr>
              <w:t>不合格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pacing w:val="-9"/>
                <w:sz w:val="21"/>
              </w:rPr>
              <w:t>高原地区应在海拔</w:t>
            </w:r>
            <w:r>
              <w:rPr>
                <w:rFonts w:ascii="Times New Roman" w:eastAsia="Times New Roman"/>
                <w:position w:val="1"/>
                <w:sz w:val="21"/>
              </w:rPr>
              <w:t>4000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米以下集中组织体能测试。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高原地区消防员招录中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3"/>
                <w:sz w:val="21"/>
              </w:rPr>
              <w:t>原地跳高、屈膝仰卧起坐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按照内地标准执行。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695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/>
    <w:p/>
    <w:sectPr>
      <w:pgSz w:w="11910" w:h="16840"/>
      <w:pgMar w:top="1580" w:right="520" w:bottom="280" w:left="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E"/>
    <w:multiLevelType w:val="multilevel"/>
    <w:tmpl w:val="001F574E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1">
    <w:nsid w:val="06AD5915"/>
    <w:multiLevelType w:val="multilevel"/>
    <w:tmpl w:val="06AD5915"/>
    <w:lvl w:ilvl="0" w:tentative="0">
      <w:start w:val="1"/>
      <w:numFmt w:val="decimal"/>
      <w:lvlText w:val="%1."/>
      <w:lvlJc w:val="left"/>
      <w:pPr>
        <w:ind w:left="693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4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89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18" w:hanging="160"/>
      </w:pPr>
      <w:rPr>
        <w:rFonts w:hint="default"/>
        <w:lang w:val="zh-CN" w:eastAsia="zh-CN" w:bidi="zh-CN"/>
      </w:rPr>
    </w:lvl>
  </w:abstractNum>
  <w:abstractNum w:abstractNumId="2">
    <w:nsid w:val="0B852DAB"/>
    <w:multiLevelType w:val="multilevel"/>
    <w:tmpl w:val="0B852DAB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3">
    <w:nsid w:val="1C7D1834"/>
    <w:multiLevelType w:val="multilevel"/>
    <w:tmpl w:val="1C7D1834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6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01" w:hanging="160"/>
      </w:pPr>
      <w:rPr>
        <w:rFonts w:hint="default"/>
        <w:lang w:val="zh-CN" w:eastAsia="zh-CN" w:bidi="zh-CN"/>
      </w:rPr>
    </w:lvl>
  </w:abstractNum>
  <w:abstractNum w:abstractNumId="4">
    <w:nsid w:val="2765154E"/>
    <w:multiLevelType w:val="multilevel"/>
    <w:tmpl w:val="2765154E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5">
    <w:nsid w:val="2A3F7DCA"/>
    <w:multiLevelType w:val="multilevel"/>
    <w:tmpl w:val="2A3F7DCA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6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01" w:hanging="160"/>
      </w:pPr>
      <w:rPr>
        <w:rFonts w:hint="default"/>
        <w:lang w:val="zh-CN" w:eastAsia="zh-CN" w:bidi="zh-CN"/>
      </w:rPr>
    </w:lvl>
  </w:abstractNum>
  <w:abstractNum w:abstractNumId="6">
    <w:nsid w:val="4F437604"/>
    <w:multiLevelType w:val="multilevel"/>
    <w:tmpl w:val="4F437604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7">
    <w:nsid w:val="504C4286"/>
    <w:multiLevelType w:val="multilevel"/>
    <w:tmpl w:val="504C4286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8">
    <w:nsid w:val="5D9D1EDB"/>
    <w:multiLevelType w:val="multilevel"/>
    <w:tmpl w:val="5D9D1EDB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6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01" w:hanging="160"/>
      </w:pPr>
      <w:rPr>
        <w:rFonts w:hint="default"/>
        <w:lang w:val="zh-CN" w:eastAsia="zh-CN" w:bidi="zh-CN"/>
      </w:rPr>
    </w:lvl>
  </w:abstractNum>
  <w:abstractNum w:abstractNumId="9">
    <w:nsid w:val="67631853"/>
    <w:multiLevelType w:val="multilevel"/>
    <w:tmpl w:val="67631853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10">
    <w:nsid w:val="6CA53E50"/>
    <w:multiLevelType w:val="multilevel"/>
    <w:tmpl w:val="6CA53E50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11">
    <w:nsid w:val="6EAF07E3"/>
    <w:multiLevelType w:val="multilevel"/>
    <w:tmpl w:val="6EAF07E3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6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01" w:hanging="160"/>
      </w:pPr>
      <w:rPr>
        <w:rFonts w:hint="default"/>
        <w:lang w:val="zh-CN" w:eastAsia="zh-CN" w:bidi="zh-CN"/>
      </w:rPr>
    </w:lvl>
  </w:abstractNum>
  <w:abstractNum w:abstractNumId="12">
    <w:nsid w:val="7C812CC5"/>
    <w:multiLevelType w:val="multilevel"/>
    <w:tmpl w:val="7C812CC5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6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5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9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8" w:hanging="1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YTdjZTcwMDUxZmFhYTAzOTE2NzkxNzIyMjA4YTM3ZjgifQ=="/>
  </w:docVars>
  <w:rsids>
    <w:rsidRoot w:val="00F05CE2"/>
    <w:rsid w:val="00022B19"/>
    <w:rsid w:val="000717A3"/>
    <w:rsid w:val="000D56C1"/>
    <w:rsid w:val="00220E07"/>
    <w:rsid w:val="00226427"/>
    <w:rsid w:val="003639A0"/>
    <w:rsid w:val="003E7B80"/>
    <w:rsid w:val="004D1462"/>
    <w:rsid w:val="004F5D4B"/>
    <w:rsid w:val="00546159"/>
    <w:rsid w:val="005A3DCA"/>
    <w:rsid w:val="005F2803"/>
    <w:rsid w:val="00636570"/>
    <w:rsid w:val="0094739D"/>
    <w:rsid w:val="009F6D03"/>
    <w:rsid w:val="00C57399"/>
    <w:rsid w:val="00C90C91"/>
    <w:rsid w:val="00CE315F"/>
    <w:rsid w:val="00D93BD9"/>
    <w:rsid w:val="00DF67B7"/>
    <w:rsid w:val="00E32123"/>
    <w:rsid w:val="00E95A08"/>
    <w:rsid w:val="00EA06B2"/>
    <w:rsid w:val="00F05CE2"/>
    <w:rsid w:val="00F16412"/>
    <w:rsid w:val="12FE36E6"/>
    <w:rsid w:val="2FB6CF26"/>
    <w:rsid w:val="47090FB8"/>
    <w:rsid w:val="51256B8F"/>
    <w:rsid w:val="7F7E361C"/>
    <w:rsid w:val="CF7F10B6"/>
    <w:rsid w:val="FBAA1349"/>
    <w:rsid w:val="FE5F5EF2"/>
    <w:rsid w:val="FFF25B19"/>
    <w:rsid w:val="FFF8A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1934</Words>
  <Characters>2281</Characters>
  <Lines>27</Lines>
  <Paragraphs>7</Paragraphs>
  <TotalTime>3</TotalTime>
  <ScaleCrop>false</ScaleCrop>
  <LinksUpToDate>false</LinksUpToDate>
  <CharactersWithSpaces>2433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2020-07-19T15:44:00Z</dcterms:created>
  <dc:creator>微软用户</dc:creator>
  <cp:lastModifiedBy>Administrator</cp:lastModifiedBy>
  <dcterms:modified xsi:type="dcterms:W3CDTF">2023-02-10T08:15:07Z</dcterms:modified>
  <dc:title>应征公民政治考核表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2020-07-18T00:00:00Z</vt:filetime>
  </property>
  <property fmtid="{D5CDD505-2E9C-101B-9397-08002B2CF9AE}" pid="5" name="KSOProductBuildVer">
    <vt:lpwstr>2052-11.8.2.8506</vt:lpwstr>
  </property>
  <property fmtid="{D5CDD505-2E9C-101B-9397-08002B2CF9AE}" pid="6" name="ICV">
    <vt:lpwstr>01E8FCA99E3F455FA1FFAD65E81C7753</vt:lpwstr>
  </property>
</Properties>
</file>