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8" w:tblpY="34"/>
        <w:tblOverlap w:val="never"/>
        <w:tblW w:w="9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spacing w:val="23"/>
                <w:sz w:val="44"/>
                <w:szCs w:val="44"/>
              </w:rPr>
              <w:t>二道江区域外人才回引申请表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出生地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时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Hans" w:bidi="ar"/>
              </w:rPr>
              <w:t>岗位类别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（专技职务、岗位等级）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在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工作单位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及职务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（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全额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差额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自收自支</w:t>
            </w: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）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意向单位</w:t>
            </w:r>
          </w:p>
        </w:tc>
        <w:tc>
          <w:tcPr>
            <w:tcW w:w="50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是否服从调剂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本人申请到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二道江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区工作，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服从组织安排，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提供的材料信息不存在弄虚作假情况，不存在违法违纪及其他影响调动的问题，如有虚假，愿意承担一切后果。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签名：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单位主管部门审核意见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</w:tbl>
    <w:p/>
    <w:sectPr>
      <w:pgSz w:w="11906" w:h="16838"/>
      <w:pgMar w:top="215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zBkMDBiNmE0ZWYzZDk2M2QyZGIyM2RhNzk4ZGMifQ=="/>
  </w:docVars>
  <w:rsids>
    <w:rsidRoot w:val="2C9A26D3"/>
    <w:rsid w:val="2C9A26D3"/>
    <w:rsid w:val="30C462E3"/>
    <w:rsid w:val="4CDC0FDB"/>
    <w:rsid w:val="59D01CE9"/>
    <w:rsid w:val="6DC94A94"/>
    <w:rsid w:val="6E410FDF"/>
    <w:rsid w:val="7B2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8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0</Lines>
  <Paragraphs>0</Paragraphs>
  <TotalTime>2</TotalTime>
  <ScaleCrop>false</ScaleCrop>
  <LinksUpToDate>false</LinksUpToDate>
  <CharactersWithSpaces>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2021-05-12T00:37:00Z</dcterms:created>
  <dc:creator>哲</dc:creator>
  <cp:lastModifiedBy>倾听冷暖</cp:lastModifiedBy>
  <cp:lastPrinted>2022-05-27T07:38:00Z</cp:lastPrinted>
  <dcterms:modified xsi:type="dcterms:W3CDTF">2023-01-31T05:40:10Z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CAC4EF2B6E074550BE0E5B93AE01C982</vt:lpwstr>
  </property>
</Properties>
</file>