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2E" w:rsidRDefault="00E71818">
      <w:pPr>
        <w:rPr>
          <w:rStyle w:val="NormalCharacter"/>
          <w:rFonts w:ascii="方正黑体_GBK" w:eastAsia="方正黑体_GBK" w:hAnsi="方正黑体_GBK"/>
          <w:kern w:val="0"/>
          <w:sz w:val="24"/>
        </w:rPr>
      </w:pPr>
      <w:bookmarkStart w:id="0" w:name="_GoBack"/>
      <w:bookmarkEnd w:id="0"/>
      <w:r>
        <w:rPr>
          <w:rStyle w:val="NormalCharacter"/>
          <w:rFonts w:ascii="方正黑体_GBK" w:eastAsia="方正黑体_GBK" w:hAnsi="方正黑体_GBK" w:cs="Times New Roman"/>
          <w:b/>
          <w:sz w:val="24"/>
        </w:rPr>
        <w:t>附</w:t>
      </w:r>
      <w:r>
        <w:rPr>
          <w:rStyle w:val="NormalCharacter"/>
          <w:rFonts w:ascii="方正黑体_GBK" w:eastAsia="方正黑体_GBK" w:hAnsi="方正黑体_GBK" w:cs="Times New Roman"/>
          <w:kern w:val="0"/>
          <w:sz w:val="24"/>
        </w:rPr>
        <w:t>件</w:t>
      </w:r>
      <w:r>
        <w:rPr>
          <w:rStyle w:val="NormalCharacter"/>
          <w:rFonts w:ascii="方正黑体_GBK" w:eastAsia="方正黑体_GBK" w:hAnsi="方正黑体_GBK" w:cs="Times New Roman"/>
          <w:kern w:val="0"/>
          <w:sz w:val="24"/>
        </w:rPr>
        <w:t>1</w:t>
      </w:r>
      <w:r>
        <w:rPr>
          <w:rStyle w:val="NormalCharacter"/>
          <w:rFonts w:ascii="方正黑体_GBK" w:eastAsia="方正黑体_GBK" w:hAnsi="方正黑体_GBK" w:cs="Times New Roman"/>
          <w:kern w:val="0"/>
          <w:sz w:val="24"/>
        </w:rPr>
        <w:t>：</w:t>
      </w:r>
      <w:r>
        <w:rPr>
          <w:rStyle w:val="NormalCharacter"/>
          <w:rFonts w:ascii="方正黑体_GBK" w:eastAsia="方正黑体_GBK" w:hAnsi="方正黑体_GBK" w:cs="Times New Roman"/>
          <w:kern w:val="0"/>
          <w:sz w:val="24"/>
        </w:rPr>
        <w:t xml:space="preserve"> </w:t>
      </w:r>
    </w:p>
    <w:p w:rsidR="00537F2E" w:rsidRDefault="00E71818">
      <w:pPr>
        <w:jc w:val="center"/>
        <w:rPr>
          <w:rStyle w:val="NormalCharacter"/>
          <w:rFonts w:ascii="华文宋体" w:eastAsia="华文宋体" w:hAnsi="华文宋体" w:cs="华文宋体"/>
          <w:b/>
          <w:bCs/>
          <w:kern w:val="0"/>
          <w:sz w:val="36"/>
          <w:szCs w:val="36"/>
        </w:rPr>
      </w:pPr>
      <w:r>
        <w:rPr>
          <w:rStyle w:val="NormalCharacter"/>
          <w:rFonts w:ascii="华文宋体" w:eastAsia="华文宋体" w:hAnsi="华文宋体" w:cs="华文宋体"/>
          <w:b/>
          <w:bCs/>
          <w:kern w:val="0"/>
          <w:sz w:val="36"/>
          <w:szCs w:val="36"/>
        </w:rPr>
        <w:t>深圳市宝安区建筑工务署员额制人员招聘岗位</w:t>
      </w:r>
      <w:r>
        <w:rPr>
          <w:rStyle w:val="NormalCharacter"/>
          <w:rFonts w:ascii="华文宋体" w:eastAsia="华文宋体" w:hAnsi="华文宋体" w:cs="华文宋体" w:hint="eastAsia"/>
          <w:b/>
          <w:bCs/>
          <w:kern w:val="0"/>
          <w:sz w:val="36"/>
          <w:szCs w:val="36"/>
        </w:rPr>
        <w:t>表</w:t>
      </w:r>
    </w:p>
    <w:tbl>
      <w:tblPr>
        <w:tblpPr w:leftFromText="180" w:rightFromText="180" w:vertAnchor="text" w:horzAnchor="page" w:tblpXSpec="center" w:tblpY="629"/>
        <w:tblOverlap w:val="never"/>
        <w:tblW w:w="93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769"/>
        <w:gridCol w:w="1018"/>
        <w:gridCol w:w="805"/>
        <w:gridCol w:w="357"/>
        <w:gridCol w:w="1830"/>
        <w:gridCol w:w="580"/>
        <w:gridCol w:w="818"/>
        <w:gridCol w:w="2806"/>
      </w:tblGrid>
      <w:tr w:rsidR="00537F2E" w:rsidTr="00077701">
        <w:trPr>
          <w:trHeight w:val="57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 w:cs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 w:cs="Times New Roman" w:hint="eastAsia"/>
                <w:b/>
                <w:kern w:val="0"/>
                <w:sz w:val="28"/>
                <w:szCs w:val="28"/>
              </w:rPr>
              <w:t>岗位编号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 w:cs="Times New Roman"/>
                <w:b/>
                <w:kern w:val="0"/>
                <w:sz w:val="28"/>
                <w:szCs w:val="28"/>
              </w:rPr>
              <w:t>岗位</w:t>
            </w:r>
          </w:p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 w:cs="Times New Roman"/>
                <w:b/>
                <w:kern w:val="0"/>
                <w:sz w:val="28"/>
                <w:szCs w:val="28"/>
              </w:rPr>
              <w:t>名称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 w:cs="Times New Roman"/>
                <w:b/>
                <w:kern w:val="0"/>
                <w:sz w:val="28"/>
                <w:szCs w:val="28"/>
              </w:rPr>
              <w:t>岗位等级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 w:cs="Times New Roman"/>
                <w:b/>
                <w:kern w:val="0"/>
                <w:sz w:val="28"/>
                <w:szCs w:val="28"/>
              </w:rPr>
              <w:t>人数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 w:cs="Times New Roman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 w:cs="Times New Roman"/>
                <w:b/>
                <w:kern w:val="0"/>
                <w:sz w:val="28"/>
                <w:szCs w:val="28"/>
              </w:rPr>
              <w:t>最低</w:t>
            </w:r>
          </w:p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 w:cs="Times New Roman"/>
                <w:b/>
                <w:kern w:val="0"/>
                <w:sz w:val="28"/>
                <w:szCs w:val="28"/>
              </w:rPr>
              <w:t>学历</w:t>
            </w:r>
            <w:r>
              <w:rPr>
                <w:rStyle w:val="NormalCharacter"/>
                <w:rFonts w:ascii="仿宋_GB2312" w:eastAsia="仿宋_GB2312" w:hAnsi="仿宋_GB2312" w:cs="Times New Roman" w:hint="eastAsia"/>
                <w:b/>
                <w:kern w:val="0"/>
                <w:sz w:val="28"/>
                <w:szCs w:val="28"/>
              </w:rPr>
              <w:t>学位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 w:cs="Times New Roman"/>
                <w:b/>
                <w:kern w:val="0"/>
                <w:sz w:val="28"/>
                <w:szCs w:val="28"/>
              </w:rPr>
              <w:t>最低专业</w:t>
            </w:r>
          </w:p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 w:cs="Times New Roman"/>
                <w:b/>
                <w:kern w:val="0"/>
                <w:sz w:val="28"/>
                <w:szCs w:val="28"/>
              </w:rPr>
              <w:t>技术资格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仿宋_GB2312" w:eastAsia="仿宋_GB2312" w:hAnsi="仿宋_GB2312"/>
                <w:b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 w:cs="Times New Roman" w:hint="eastAsia"/>
                <w:b/>
                <w:kern w:val="0"/>
                <w:sz w:val="28"/>
                <w:szCs w:val="28"/>
              </w:rPr>
              <w:t>其他要求</w:t>
            </w:r>
          </w:p>
        </w:tc>
      </w:tr>
      <w:tr w:rsidR="00537F2E" w:rsidTr="00077701">
        <w:trPr>
          <w:trHeight w:val="57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Pr="00077701" w:rsidRDefault="00E71818">
            <w:pPr>
              <w:spacing w:line="360" w:lineRule="exact"/>
              <w:jc w:val="center"/>
              <w:rPr>
                <w:rStyle w:val="NormalCharacter"/>
                <w:rFonts w:ascii="仿宋_GB2312" w:eastAsia="仿宋_GB2312" w:hAnsi="仿宋_GB2312" w:cs="Times New Roman"/>
                <w:bCs/>
                <w:kern w:val="0"/>
                <w:sz w:val="28"/>
                <w:szCs w:val="28"/>
              </w:rPr>
            </w:pPr>
            <w:r w:rsidRPr="00077701">
              <w:rPr>
                <w:rStyle w:val="NormalCharacter"/>
                <w:rFonts w:ascii="仿宋_GB2312" w:eastAsia="仿宋_GB2312" w:hAnsi="仿宋_GB2312" w:cs="Times New Roman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Pr="00077701" w:rsidRDefault="00E71818">
            <w:pPr>
              <w:spacing w:line="360" w:lineRule="exact"/>
              <w:jc w:val="center"/>
              <w:rPr>
                <w:rStyle w:val="NormalCharacter"/>
                <w:rFonts w:ascii="仿宋_GB2312" w:eastAsia="仿宋_GB2312" w:hAnsi="仿宋_GB2312" w:cs="Times New Roman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Y</w:t>
            </w:r>
            <w:r>
              <w:rPr>
                <w:rStyle w:val="NormalCharacter"/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  <w:t>G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202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301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Pr="00077701" w:rsidRDefault="00E71818">
            <w:pPr>
              <w:spacing w:line="360" w:lineRule="exact"/>
              <w:jc w:val="center"/>
              <w:rPr>
                <w:rStyle w:val="NormalCharacter"/>
                <w:rFonts w:ascii="仿宋_GB2312" w:eastAsia="仿宋_GB2312" w:hAnsi="仿宋_GB2312" w:cs="Times New Roman"/>
                <w:bCs/>
                <w:kern w:val="0"/>
                <w:sz w:val="28"/>
                <w:szCs w:val="28"/>
              </w:rPr>
            </w:pPr>
            <w:r w:rsidRPr="00077701">
              <w:rPr>
                <w:rStyle w:val="NormalCharacter"/>
                <w:rFonts w:ascii="仿宋_GB2312" w:eastAsia="仿宋_GB2312" w:hAnsi="仿宋_GB2312" w:cs="Times New Roman"/>
                <w:bCs/>
                <w:kern w:val="0"/>
                <w:sz w:val="28"/>
                <w:szCs w:val="28"/>
              </w:rPr>
              <w:t>高级岗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Pr="00077701" w:rsidRDefault="00E71818">
            <w:pPr>
              <w:spacing w:line="360" w:lineRule="exact"/>
              <w:jc w:val="center"/>
              <w:rPr>
                <w:rStyle w:val="NormalCharacter"/>
                <w:rFonts w:ascii="仿宋_GB2312" w:eastAsia="仿宋_GB2312" w:hAnsi="仿宋_GB2312" w:cs="Times New Roman"/>
                <w:bCs/>
                <w:kern w:val="0"/>
                <w:sz w:val="28"/>
                <w:szCs w:val="28"/>
              </w:rPr>
            </w:pPr>
            <w:r w:rsidRPr="00077701">
              <w:rPr>
                <w:rStyle w:val="NormalCharacter"/>
                <w:rFonts w:ascii="仿宋_GB2312" w:eastAsia="仿宋_GB2312" w:hAnsi="仿宋_GB2312" w:cs="Times New Roman"/>
                <w:bCs/>
                <w:kern w:val="0"/>
                <w:sz w:val="28"/>
                <w:szCs w:val="28"/>
              </w:rPr>
              <w:t>三级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Pr="00077701" w:rsidRDefault="00E71818">
            <w:pPr>
              <w:spacing w:line="360" w:lineRule="exact"/>
              <w:jc w:val="center"/>
              <w:rPr>
                <w:rStyle w:val="NormalCharacter"/>
                <w:rFonts w:ascii="仿宋_GB2312" w:eastAsia="仿宋_GB2312" w:hAnsi="仿宋_GB2312" w:cs="Times New Roman"/>
                <w:bCs/>
                <w:kern w:val="0"/>
                <w:sz w:val="28"/>
                <w:szCs w:val="28"/>
              </w:rPr>
            </w:pPr>
            <w:r w:rsidRPr="00077701">
              <w:rPr>
                <w:rStyle w:val="NormalCharacter"/>
                <w:rFonts w:ascii="仿宋_GB2312" w:eastAsia="仿宋_GB2312" w:hAnsi="仿宋_GB2312" w:cs="Times New Roman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本科：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土木工程（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B081101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）、工程管理（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B120103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）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、</w:t>
            </w:r>
          </w:p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工程造价</w:t>
            </w:r>
          </w:p>
          <w:p w:rsidR="00537F2E" w:rsidRPr="00077701" w:rsidRDefault="00E71818" w:rsidP="00077701">
            <w:pPr>
              <w:tabs>
                <w:tab w:val="right" w:leader="dot" w:pos="9004"/>
              </w:tabs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（</w:t>
            </w:r>
            <w:r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  <w:t>B120105</w:t>
            </w:r>
            <w:r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  <w:t>）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；</w:t>
            </w:r>
          </w:p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研究生：不限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全日制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本科及以上学历；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学士及以上学位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高级造价工程师职称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left"/>
              <w:rPr>
                <w:rStyle w:val="NormalCharacter"/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1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）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45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周岁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及以下；</w:t>
            </w:r>
          </w:p>
          <w:p w:rsidR="00537F2E" w:rsidRDefault="00E71818">
            <w:pPr>
              <w:spacing w:line="360" w:lineRule="exact"/>
              <w:jc w:val="left"/>
              <w:rPr>
                <w:rStyle w:val="NormalCharacter"/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2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）具备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10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年以上建筑造价管理岗位经验；</w:t>
            </w:r>
          </w:p>
          <w:p w:rsidR="00537F2E" w:rsidRDefault="00E71818">
            <w:pPr>
              <w:spacing w:line="360" w:lineRule="exact"/>
              <w:jc w:val="left"/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3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）具备一级注册造价工程师职业资格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；</w:t>
            </w:r>
          </w:p>
          <w:p w:rsidR="00537F2E" w:rsidRDefault="00E71818">
            <w:pPr>
              <w:spacing w:line="360" w:lineRule="exact"/>
              <w:jc w:val="left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4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）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以研究生学历报考者，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本科须为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土木工程、工程管理或工程造价专业毕业并取得相应学位。</w:t>
            </w:r>
          </w:p>
        </w:tc>
      </w:tr>
      <w:tr w:rsidR="00537F2E" w:rsidTr="00077701">
        <w:trPr>
          <w:trHeight w:val="57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Y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Z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202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301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中级岗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三级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本科：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土木工程（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B081101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）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、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工程管理（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B120103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）；研究生：不限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全日制本科及以上学历；学士及以上学位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工程管理类工程师职称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left"/>
              <w:rPr>
                <w:rStyle w:val="NormalCharacter"/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1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）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35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周岁以下；</w:t>
            </w:r>
          </w:p>
          <w:p w:rsidR="00537F2E" w:rsidRDefault="00E71818">
            <w:pPr>
              <w:spacing w:line="360" w:lineRule="exact"/>
              <w:jc w:val="left"/>
              <w:rPr>
                <w:rStyle w:val="NormalCharacter"/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2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）具备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3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年以上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设计、施工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、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管理相关工作经验；</w:t>
            </w:r>
          </w:p>
          <w:p w:rsidR="00537F2E" w:rsidRDefault="00E71818">
            <w:pPr>
              <w:spacing w:line="360" w:lineRule="exact"/>
              <w:jc w:val="left"/>
              <w:rPr>
                <w:rStyle w:val="NormalCharacter"/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3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）主要负责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设计、施工、管理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的建设工程项目不少于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2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个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或造价不少于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1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亿元的市政工程项目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，配合设计或管理的项目不少于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2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个（每个项目总建筑面积不小于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3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万平米）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，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（需提供作品集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，并提供作为主要负责人或专业工程师的证明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）；</w:t>
            </w:r>
          </w:p>
          <w:p w:rsidR="00537F2E" w:rsidRDefault="00E71818">
            <w:pPr>
              <w:spacing w:line="360" w:lineRule="exact"/>
              <w:jc w:val="left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4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）以研究生学历报考者，本科须为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土木工程或工程管理专业毕业并取得相应学位。</w:t>
            </w:r>
          </w:p>
        </w:tc>
      </w:tr>
      <w:tr w:rsidR="00537F2E" w:rsidTr="00077701">
        <w:trPr>
          <w:trHeight w:val="57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Y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Z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202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302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中级岗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三级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本科：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建筑学；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B081001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）；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研究生：不限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全日制本科及以上学历；学士及以上学位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中级建筑工程师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职称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left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（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1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）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35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周岁及以下；</w:t>
            </w:r>
          </w:p>
          <w:p w:rsidR="00537F2E" w:rsidRDefault="00E71818">
            <w:pPr>
              <w:spacing w:line="360" w:lineRule="exact"/>
              <w:jc w:val="left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（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2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）具备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年以上建筑设计岗位经验；</w:t>
            </w:r>
          </w:p>
          <w:p w:rsidR="00537F2E" w:rsidRDefault="00E71818">
            <w:pPr>
              <w:spacing w:line="360" w:lineRule="exact"/>
              <w:jc w:val="left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（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）主要负责设计的建设工程或中大型公共景观建设工程项目不少于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2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个（每个项目总建筑面积不小于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万平米）（需提供作品集，并提供作为主要负责人或专业工程师的证明）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；</w:t>
            </w:r>
          </w:p>
          <w:p w:rsidR="00537F2E" w:rsidRDefault="00E71818">
            <w:pPr>
              <w:spacing w:line="360" w:lineRule="exact"/>
              <w:jc w:val="left"/>
              <w:textAlignment w:val="auto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（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4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）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以研究生学历报考者，本科须为建筑学专业毕业并取得相应学位。</w:t>
            </w:r>
          </w:p>
        </w:tc>
      </w:tr>
      <w:tr w:rsidR="00537F2E" w:rsidTr="00077701">
        <w:trPr>
          <w:trHeight w:val="57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Y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Z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202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303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中级岗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三级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本科：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土木工程（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B081101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）、工程管理（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B120103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）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、</w:t>
            </w:r>
          </w:p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工程造价</w:t>
            </w:r>
          </w:p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（</w:t>
            </w:r>
            <w:r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  <w:t>B120105</w:t>
            </w:r>
            <w:r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  <w:t>）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；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研究生：不限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全日制本科及以上学历；学士及以上学位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造价工程师职称或一级注册造价工程师职业资格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left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（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1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）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35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周岁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及以下；</w:t>
            </w:r>
          </w:p>
          <w:p w:rsidR="00537F2E" w:rsidRDefault="00E71818">
            <w:pPr>
              <w:spacing w:line="360" w:lineRule="exact"/>
              <w:jc w:val="left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（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2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）具备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年以上建筑造价管理相关岗位经验；</w:t>
            </w:r>
          </w:p>
          <w:p w:rsidR="00537F2E" w:rsidRDefault="00E71818">
            <w:pPr>
              <w:pStyle w:val="2"/>
              <w:adjustRightInd/>
              <w:snapToGrid/>
              <w:spacing w:line="360" w:lineRule="exact"/>
              <w:ind w:firstLineChars="0" w:firstLine="0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 w:val="0"/>
                <w:color w:val="auto"/>
                <w:sz w:val="28"/>
                <w:szCs w:val="28"/>
              </w:rPr>
              <w:t>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b w:val="0"/>
                <w:color w:val="auto"/>
                <w:sz w:val="28"/>
                <w:szCs w:val="28"/>
              </w:rPr>
              <w:t>3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b w:val="0"/>
                <w:color w:val="auto"/>
                <w:sz w:val="28"/>
                <w:szCs w:val="28"/>
              </w:rPr>
              <w:t>）以研究生学历报考者，本科须为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b w:val="0"/>
                <w:color w:val="auto"/>
                <w:kern w:val="0"/>
                <w:sz w:val="28"/>
                <w:szCs w:val="28"/>
              </w:rPr>
              <w:t>土木工程、工程管理或工程造价专业毕业并取得相应学位。</w:t>
            </w:r>
          </w:p>
          <w:p w:rsidR="00537F2E" w:rsidRDefault="00537F2E">
            <w:pPr>
              <w:pStyle w:val="2"/>
              <w:numPr>
                <w:ilvl w:val="255"/>
                <w:numId w:val="0"/>
              </w:numPr>
              <w:adjustRightInd/>
              <w:snapToGrid/>
              <w:spacing w:line="360" w:lineRule="exact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</w:p>
        </w:tc>
      </w:tr>
      <w:tr w:rsidR="00537F2E" w:rsidTr="00077701">
        <w:trPr>
          <w:trHeight w:val="57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Y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Z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202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304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中级岗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三级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本科：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会计学（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B120203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）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、</w:t>
            </w:r>
          </w:p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财务管理（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B120204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）；研究生：不限</w:t>
            </w:r>
          </w:p>
          <w:p w:rsidR="00537F2E" w:rsidRDefault="00537F2E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全日制本科及以上学历；学士及以上学位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会计师或注册会计师职业资格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pStyle w:val="2"/>
              <w:adjustRightInd/>
              <w:snapToGrid/>
              <w:spacing w:line="360" w:lineRule="exact"/>
              <w:ind w:firstLineChars="0" w:firstLine="0"/>
              <w:rPr>
                <w:rFonts w:ascii="CESI仿宋-GB2312" w:eastAsia="CESI仿宋-GB2312" w:hAnsi="CESI仿宋-GB2312" w:cs="CESI仿宋-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 w:val="0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ascii="CESI仿宋-GB2312" w:eastAsia="CESI仿宋-GB2312" w:hAnsi="CESI仿宋-GB2312" w:cs="CESI仿宋-GB2312" w:hint="eastAsia"/>
                <w:b w:val="0"/>
                <w:bCs/>
                <w:color w:val="auto"/>
                <w:sz w:val="28"/>
                <w:szCs w:val="28"/>
              </w:rPr>
              <w:t>1</w:t>
            </w:r>
            <w:r>
              <w:rPr>
                <w:rFonts w:ascii="CESI仿宋-GB2312" w:eastAsia="CESI仿宋-GB2312" w:hAnsi="CESI仿宋-GB2312" w:cs="CESI仿宋-GB2312" w:hint="eastAsia"/>
                <w:b w:val="0"/>
                <w:bCs/>
                <w:color w:val="auto"/>
                <w:sz w:val="28"/>
                <w:szCs w:val="28"/>
              </w:rPr>
              <w:t>）</w:t>
            </w:r>
            <w:r>
              <w:rPr>
                <w:rFonts w:ascii="CESI仿宋-GB2312" w:eastAsia="CESI仿宋-GB2312" w:hAnsi="CESI仿宋-GB2312" w:cs="CESI仿宋-GB2312" w:hint="eastAsia"/>
                <w:b w:val="0"/>
                <w:bCs/>
                <w:color w:val="auto"/>
                <w:sz w:val="28"/>
                <w:szCs w:val="28"/>
              </w:rPr>
              <w:t>35</w:t>
            </w:r>
            <w:r>
              <w:rPr>
                <w:rFonts w:ascii="CESI仿宋-GB2312" w:eastAsia="CESI仿宋-GB2312" w:hAnsi="CESI仿宋-GB2312" w:cs="CESI仿宋-GB2312" w:hint="eastAsia"/>
                <w:b w:val="0"/>
                <w:bCs/>
                <w:color w:val="auto"/>
                <w:sz w:val="28"/>
                <w:szCs w:val="28"/>
              </w:rPr>
              <w:t>周岁及以下；</w:t>
            </w:r>
          </w:p>
          <w:p w:rsidR="00537F2E" w:rsidRDefault="00E71818">
            <w:pPr>
              <w:pStyle w:val="2"/>
              <w:adjustRightInd/>
              <w:snapToGrid/>
              <w:spacing w:line="360" w:lineRule="exact"/>
              <w:ind w:firstLineChars="0" w:firstLine="0"/>
              <w:rPr>
                <w:rFonts w:ascii="CESI仿宋-GB2312" w:eastAsia="CESI仿宋-GB2312" w:hAnsi="CESI仿宋-GB2312" w:cs="CESI仿宋-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 w:val="0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ascii="CESI仿宋-GB2312" w:eastAsia="CESI仿宋-GB2312" w:hAnsi="CESI仿宋-GB2312" w:cs="CESI仿宋-GB2312" w:hint="eastAsia"/>
                <w:b w:val="0"/>
                <w:bCs/>
                <w:color w:val="auto"/>
                <w:sz w:val="28"/>
                <w:szCs w:val="28"/>
              </w:rPr>
              <w:t>2</w:t>
            </w:r>
            <w:r>
              <w:rPr>
                <w:rFonts w:ascii="CESI仿宋-GB2312" w:eastAsia="CESI仿宋-GB2312" w:hAnsi="CESI仿宋-GB2312" w:cs="CESI仿宋-GB2312" w:hint="eastAsia"/>
                <w:b w:val="0"/>
                <w:bCs/>
                <w:color w:val="auto"/>
                <w:sz w:val="28"/>
                <w:szCs w:val="28"/>
              </w:rPr>
              <w:t>）熟悉工程项目结（决）算相关工作、熟悉政府投资项目固定资产管理工作以及部门预、决算工作优先；</w:t>
            </w:r>
          </w:p>
          <w:p w:rsidR="00537F2E" w:rsidRDefault="00E71818">
            <w:pPr>
              <w:pStyle w:val="2"/>
              <w:adjustRightInd/>
              <w:snapToGrid/>
              <w:spacing w:line="360" w:lineRule="exact"/>
              <w:ind w:firstLineChars="0" w:firstLine="0"/>
              <w:rPr>
                <w:rFonts w:ascii="CESI仿宋-GB2312" w:eastAsia="CESI仿宋-GB2312" w:hAnsi="CESI仿宋-GB2312" w:cs="CESI仿宋-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 w:val="0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ascii="CESI仿宋-GB2312" w:eastAsia="CESI仿宋-GB2312" w:hAnsi="CESI仿宋-GB2312" w:cs="CESI仿宋-GB2312" w:hint="eastAsia"/>
                <w:b w:val="0"/>
                <w:bCs/>
                <w:color w:val="auto"/>
                <w:sz w:val="28"/>
                <w:szCs w:val="28"/>
              </w:rPr>
              <w:t>3</w:t>
            </w:r>
            <w:r>
              <w:rPr>
                <w:rFonts w:ascii="CESI仿宋-GB2312" w:eastAsia="CESI仿宋-GB2312" w:hAnsi="CESI仿宋-GB2312" w:cs="CESI仿宋-GB2312" w:hint="eastAsia"/>
                <w:b w:val="0"/>
                <w:bCs/>
                <w:color w:val="auto"/>
                <w:sz w:val="28"/>
                <w:szCs w:val="28"/>
              </w:rPr>
              <w:t>）同时具备会计师职称和注册会计师执业资格者优先；</w:t>
            </w:r>
          </w:p>
          <w:p w:rsidR="00537F2E" w:rsidRDefault="00E71818">
            <w:pPr>
              <w:pStyle w:val="2"/>
              <w:adjustRightInd/>
              <w:snapToGrid/>
              <w:spacing w:line="360" w:lineRule="exact"/>
              <w:ind w:firstLineChars="0" w:firstLine="0"/>
              <w:rPr>
                <w:rFonts w:ascii="CESI仿宋-GB2312" w:eastAsia="CESI仿宋-GB2312" w:hAnsi="CESI仿宋-GB2312" w:cs="CESI仿宋-GB2312"/>
                <w:color w:val="auto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 w:val="0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ascii="CESI仿宋-GB2312" w:eastAsia="CESI仿宋-GB2312" w:hAnsi="CESI仿宋-GB2312" w:cs="CESI仿宋-GB2312" w:hint="eastAsia"/>
                <w:b w:val="0"/>
                <w:bCs/>
                <w:color w:val="auto"/>
                <w:sz w:val="28"/>
                <w:szCs w:val="28"/>
              </w:rPr>
              <w:t>4</w:t>
            </w:r>
            <w:r>
              <w:rPr>
                <w:rFonts w:ascii="CESI仿宋-GB2312" w:eastAsia="CESI仿宋-GB2312" w:hAnsi="CESI仿宋-GB2312" w:cs="CESI仿宋-GB2312" w:hint="eastAsia"/>
                <w:b w:val="0"/>
                <w:bCs/>
                <w:color w:val="auto"/>
                <w:sz w:val="28"/>
                <w:szCs w:val="28"/>
              </w:rPr>
              <w:t>）以研究生学历报考者，本科须为会计学</w:t>
            </w:r>
            <w:r>
              <w:rPr>
                <w:rFonts w:ascii="CESI仿宋-GB2312" w:eastAsia="CESI仿宋-GB2312" w:hAnsi="CESI仿宋-GB2312" w:cs="CESI仿宋-GB2312" w:hint="eastAsia"/>
                <w:b w:val="0"/>
                <w:bCs/>
                <w:color w:val="auto"/>
                <w:sz w:val="28"/>
                <w:szCs w:val="28"/>
              </w:rPr>
              <w:lastRenderedPageBreak/>
              <w:t>或财务管理</w:t>
            </w:r>
            <w:r>
              <w:rPr>
                <w:rFonts w:ascii="CESI仿宋-GB2312" w:eastAsia="CESI仿宋-GB2312" w:hAnsi="CESI仿宋-GB2312" w:cs="CESI仿宋-GB2312" w:hint="eastAsia"/>
                <w:b w:val="0"/>
                <w:bCs/>
                <w:color w:val="auto"/>
                <w:sz w:val="28"/>
                <w:szCs w:val="28"/>
              </w:rPr>
              <w:t>专业毕业并取得相应学位。</w:t>
            </w:r>
          </w:p>
        </w:tc>
      </w:tr>
      <w:tr w:rsidR="00537F2E" w:rsidTr="00077701">
        <w:trPr>
          <w:trHeight w:val="57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Y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Z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202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305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中级岗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三级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本科：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汉语言文学（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B050101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）、秘书学（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B050107)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、</w:t>
            </w:r>
          </w:p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新闻学（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B050301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）、法学（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B030101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）、行政管理（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B120402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）、</w:t>
            </w:r>
          </w:p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哲学</w:t>
            </w:r>
          </w:p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B010101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）；研究生：不限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全日制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本科及以上学历；学士及以上学位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二级秘书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或其他中级等同职业资格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left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（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1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）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35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周岁及以下；</w:t>
            </w:r>
          </w:p>
          <w:p w:rsidR="00537F2E" w:rsidRDefault="00E71818">
            <w:pPr>
              <w:spacing w:line="360" w:lineRule="exact"/>
              <w:jc w:val="left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（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2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）具备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年以上公文写作工作经验；</w:t>
            </w:r>
          </w:p>
          <w:p w:rsidR="00537F2E" w:rsidRDefault="00E71818">
            <w:pPr>
              <w:spacing w:line="360" w:lineRule="exact"/>
              <w:jc w:val="left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（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）在省级及以上报刊发表文章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篇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以上者优先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。</w:t>
            </w:r>
          </w:p>
          <w:p w:rsidR="00537F2E" w:rsidRDefault="00E71818">
            <w:pPr>
              <w:spacing w:line="360" w:lineRule="exact"/>
              <w:jc w:val="left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（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4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）熟悉党政公文写作，且有关信息材料获得市级以上表彰或荣誉（可累计）优先。</w:t>
            </w:r>
          </w:p>
          <w:p w:rsidR="00537F2E" w:rsidRDefault="00E71818">
            <w:pPr>
              <w:spacing w:line="360" w:lineRule="exact"/>
              <w:jc w:val="left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（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5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）熟悉政府公文处理者优先；</w:t>
            </w:r>
          </w:p>
          <w:p w:rsidR="00537F2E" w:rsidRDefault="00E71818">
            <w:pPr>
              <w:pStyle w:val="2"/>
              <w:adjustRightInd/>
              <w:snapToGrid/>
              <w:spacing w:line="360" w:lineRule="exact"/>
              <w:ind w:firstLineChars="0" w:firstLine="0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 w:val="0"/>
                <w:color w:val="auto"/>
                <w:sz w:val="28"/>
                <w:szCs w:val="28"/>
              </w:rPr>
              <w:t>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b w:val="0"/>
                <w:color w:val="auto"/>
                <w:sz w:val="28"/>
                <w:szCs w:val="28"/>
              </w:rPr>
              <w:t>6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b w:val="0"/>
                <w:color w:val="auto"/>
                <w:sz w:val="28"/>
                <w:szCs w:val="28"/>
              </w:rPr>
              <w:t>）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b w:val="0"/>
                <w:color w:val="auto"/>
                <w:sz w:val="28"/>
                <w:szCs w:val="28"/>
              </w:rPr>
              <w:t>以研究生学历报考者，本科须为本岗位所限制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b w:val="0"/>
                <w:color w:val="auto"/>
                <w:kern w:val="0"/>
                <w:sz w:val="28"/>
                <w:szCs w:val="28"/>
              </w:rPr>
              <w:t>专业毕业并取得相应学位。</w:t>
            </w:r>
          </w:p>
        </w:tc>
      </w:tr>
      <w:tr w:rsidR="00537F2E" w:rsidTr="00077701">
        <w:trPr>
          <w:trHeight w:val="57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Y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Z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202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306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中级岗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三级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本科：档案学（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B120502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）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、</w:t>
            </w:r>
          </w:p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  <w:t>图书馆学</w:t>
            </w:r>
            <w:r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  <w:t>（</w:t>
            </w:r>
            <w:r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  <w:t>B120501</w:t>
            </w:r>
            <w:r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  <w:t>）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；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研究生：不限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全日制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本科及以上学历；学士及以上学位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档案馆员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left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（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1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）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35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周岁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及以下；</w:t>
            </w:r>
          </w:p>
          <w:p w:rsidR="00537F2E" w:rsidRDefault="00E71818">
            <w:pPr>
              <w:spacing w:line="360" w:lineRule="exact"/>
              <w:jc w:val="left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（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2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）具备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年以上档案管理相关岗位经验；</w:t>
            </w:r>
          </w:p>
          <w:p w:rsidR="00537F2E" w:rsidRDefault="00E71818">
            <w:pPr>
              <w:spacing w:line="360" w:lineRule="exact"/>
              <w:jc w:val="left"/>
              <w:rPr>
                <w:rStyle w:val="NormalCharacter"/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3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）具备工程档案管理经验者优先；</w:t>
            </w:r>
          </w:p>
          <w:p w:rsidR="00537F2E" w:rsidRDefault="00E71818">
            <w:pPr>
              <w:spacing w:line="360" w:lineRule="exact"/>
              <w:jc w:val="left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4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）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以研究生学历报考者，本科须为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档案学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或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图书馆学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专业毕业并取得相应学位。</w:t>
            </w:r>
          </w:p>
        </w:tc>
      </w:tr>
      <w:tr w:rsidR="00537F2E" w:rsidTr="00077701">
        <w:trPr>
          <w:trHeight w:val="57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Y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Z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202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30</w:t>
            </w:r>
            <w:r>
              <w:rPr>
                <w:rStyle w:val="NormalCharacter"/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中级岗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三级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Pr="00077701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Pr="00077701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</w:pPr>
            <w:r w:rsidRPr="00077701"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本科：建筑电气与智能化</w:t>
            </w:r>
          </w:p>
          <w:p w:rsidR="00537F2E" w:rsidRDefault="00E71818" w:rsidP="00077701">
            <w:pPr>
              <w:spacing w:line="360" w:lineRule="exact"/>
              <w:ind w:firstLine="560"/>
              <w:jc w:val="center"/>
              <w:rPr>
                <w:rStyle w:val="NormalCharacter"/>
                <w:rFonts w:ascii="CESI仿宋-GB2312" w:eastAsia="CESI仿宋-GB2312" w:hAnsi="CESI仿宋-GB2312" w:cs="CESI仿宋-GB2312"/>
                <w:b/>
                <w:kern w:val="0"/>
                <w:sz w:val="28"/>
                <w:szCs w:val="28"/>
              </w:rPr>
            </w:pPr>
            <w:r w:rsidRPr="00077701"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  <w:t>（</w:t>
            </w:r>
            <w:r w:rsidRPr="00077701"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  <w:t>B0811</w:t>
            </w:r>
            <w:r w:rsidRPr="00077701"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  <w:t>04</w:t>
            </w:r>
            <w:r w:rsidRPr="00077701"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  <w:t>）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、</w:t>
            </w:r>
          </w:p>
          <w:p w:rsidR="00537F2E" w:rsidRPr="00077701" w:rsidRDefault="00E71818" w:rsidP="00077701">
            <w:pPr>
              <w:spacing w:line="360" w:lineRule="exact"/>
              <w:ind w:firstLine="560"/>
              <w:jc w:val="center"/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电气工程及其自动化（</w:t>
            </w:r>
            <w:r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  <w:t>B080601</w:t>
            </w:r>
            <w:r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  <w:t>）；</w:t>
            </w:r>
          </w:p>
          <w:p w:rsidR="00537F2E" w:rsidRPr="00077701" w:rsidRDefault="00E71818" w:rsidP="00077701">
            <w:pPr>
              <w:spacing w:line="360" w:lineRule="exact"/>
              <w:ind w:firstLine="560"/>
              <w:jc w:val="center"/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</w:pPr>
            <w:r w:rsidRPr="00077701"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  <w:t>研究生</w:t>
            </w:r>
            <w:r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  <w:t>：不限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全日制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本科及以上学历；学士及以上学位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建筑电气与智能化工程师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left"/>
              <w:rPr>
                <w:rStyle w:val="NormalCharacter"/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1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）</w:t>
            </w:r>
            <w:r>
              <w:rPr>
                <w:rStyle w:val="NormalCharacter"/>
                <w:rFonts w:ascii="CESI仿宋-GB2312" w:eastAsia="CESI仿宋-GB2312" w:hAnsi="CESI仿宋-GB2312" w:cs="CESI仿宋-GB2312"/>
                <w:sz w:val="28"/>
                <w:szCs w:val="28"/>
              </w:rPr>
              <w:t>3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5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周岁及以下；</w:t>
            </w:r>
          </w:p>
          <w:p w:rsidR="00537F2E" w:rsidRDefault="00E71818">
            <w:pPr>
              <w:spacing w:line="360" w:lineRule="exact"/>
              <w:jc w:val="left"/>
              <w:rPr>
                <w:rStyle w:val="NormalCharacter"/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2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）具备</w:t>
            </w:r>
            <w:r>
              <w:rPr>
                <w:rStyle w:val="NormalCharacter"/>
                <w:rFonts w:ascii="CESI仿宋-GB2312" w:eastAsia="CESI仿宋-GB2312" w:hAnsi="CESI仿宋-GB2312" w:cs="CESI仿宋-GB2312"/>
                <w:sz w:val="28"/>
                <w:szCs w:val="28"/>
              </w:rPr>
              <w:t>3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年以上建筑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智能设施设计、施工、管理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经验；</w:t>
            </w:r>
          </w:p>
          <w:p w:rsidR="00537F2E" w:rsidRDefault="00E71818">
            <w:pPr>
              <w:spacing w:line="360" w:lineRule="exact"/>
              <w:jc w:val="left"/>
              <w:rPr>
                <w:rStyle w:val="NormalCharacter"/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3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）主要负责建筑智能设施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设计、施工、管理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的建设工程或中大型公共景观建设工程项目不少于</w:t>
            </w:r>
            <w:r>
              <w:rPr>
                <w:rStyle w:val="NormalCharacter"/>
                <w:rFonts w:ascii="CESI仿宋-GB2312" w:eastAsia="CESI仿宋-GB2312" w:hAnsi="CESI仿宋-GB2312" w:cs="CESI仿宋-GB2312"/>
                <w:sz w:val="28"/>
                <w:szCs w:val="28"/>
              </w:rPr>
              <w:t>2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个（每个项目总建筑面积不小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lastRenderedPageBreak/>
              <w:t>于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5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万平米）（需提供作品集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，并提供作为主要负责人或专业工程师的证明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）；</w:t>
            </w:r>
          </w:p>
          <w:p w:rsidR="00537F2E" w:rsidRDefault="00E71818">
            <w:pPr>
              <w:spacing w:line="360" w:lineRule="exact"/>
              <w:jc w:val="left"/>
              <w:rPr>
                <w:rStyle w:val="NormalCharacter"/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4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）具备注册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电气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工程师职业资格者</w:t>
            </w:r>
            <w:r>
              <w:rPr>
                <w:rStyle w:val="NormalCharacter"/>
                <w:rFonts w:ascii="CESI仿宋-GB2312" w:eastAsia="CESI仿宋-GB2312" w:hAnsi="CESI仿宋-GB2312" w:cs="CESI仿宋-GB2312"/>
                <w:sz w:val="28"/>
                <w:szCs w:val="28"/>
              </w:rPr>
              <w:t>优先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；</w:t>
            </w:r>
          </w:p>
          <w:p w:rsidR="00537F2E" w:rsidRDefault="00E71818">
            <w:pPr>
              <w:spacing w:line="360" w:lineRule="exact"/>
              <w:jc w:val="left"/>
              <w:rPr>
                <w:rStyle w:val="NormalCharacter"/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5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）以研究生学历报考者，本科须为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建筑电气与智能化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专业或电气工程及其自动化专业毕业并取得相应学位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。</w:t>
            </w:r>
          </w:p>
        </w:tc>
      </w:tr>
      <w:tr w:rsidR="00537F2E" w:rsidTr="00077701">
        <w:trPr>
          <w:trHeight w:val="57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Y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Z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202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30</w:t>
            </w:r>
            <w:r>
              <w:rPr>
                <w:rStyle w:val="NormalCharacter"/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中级岗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三级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研究生：岩土工程（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A081401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研究生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及以上学历，硕士及以上学位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岩土工程专业工程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left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（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1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）</w:t>
            </w:r>
            <w:r>
              <w:rPr>
                <w:rFonts w:ascii="CESI仿宋-GB2312" w:eastAsia="CESI仿宋-GB2312" w:hAnsi="CESI仿宋-GB2312" w:cs="CESI仿宋-GB2312"/>
                <w:sz w:val="28"/>
                <w:szCs w:val="28"/>
              </w:rPr>
              <w:t>3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5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周岁及以下；</w:t>
            </w:r>
          </w:p>
          <w:p w:rsidR="00537F2E" w:rsidRDefault="00E71818">
            <w:pPr>
              <w:spacing w:line="360" w:lineRule="exact"/>
              <w:jc w:val="left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（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2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）具备</w:t>
            </w:r>
            <w:r>
              <w:rPr>
                <w:rFonts w:ascii="CESI仿宋-GB2312" w:eastAsia="CESI仿宋-GB2312" w:hAnsi="CESI仿宋-GB2312" w:cs="CESI仿宋-GB2312"/>
                <w:sz w:val="28"/>
                <w:szCs w:val="28"/>
              </w:rPr>
              <w:t>3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年以上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岩土工程或基坑桩基础、边坡等设计、施工、管理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经验；</w:t>
            </w:r>
          </w:p>
          <w:p w:rsidR="00537F2E" w:rsidRDefault="00E71818">
            <w:pPr>
              <w:spacing w:line="360" w:lineRule="exact"/>
              <w:jc w:val="left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（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）主要负责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设计、施工、管理的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不少于</w:t>
            </w:r>
            <w:r>
              <w:rPr>
                <w:rFonts w:ascii="CESI仿宋-GB2312" w:eastAsia="CESI仿宋-GB2312" w:hAnsi="CESI仿宋-GB2312" w:cs="CESI仿宋-GB2312"/>
                <w:sz w:val="28"/>
                <w:szCs w:val="28"/>
              </w:rPr>
              <w:t>2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个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岩土基坑类工程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项目（每个项目总建筑面积不小于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5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万平米）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或造价不少于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1.5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亿元市政工程项目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（需提供作品集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，并提供作为主要负责人或专业工程师的证明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）；</w:t>
            </w:r>
          </w:p>
          <w:p w:rsidR="00537F2E" w:rsidRDefault="00E71818">
            <w:pPr>
              <w:spacing w:line="360" w:lineRule="exact"/>
              <w:jc w:val="left"/>
              <w:rPr>
                <w:rStyle w:val="NormalCharacter"/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（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4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）具备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一级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注册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土木工程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师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（岩土）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职业资格</w:t>
            </w:r>
            <w:r>
              <w:rPr>
                <w:rFonts w:ascii="CESI仿宋-GB2312" w:eastAsia="CESI仿宋-GB2312" w:hAnsi="CESI仿宋-GB2312" w:cs="CESI仿宋-GB2312"/>
                <w:sz w:val="28"/>
                <w:szCs w:val="28"/>
              </w:rPr>
              <w:t>优先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。</w:t>
            </w:r>
          </w:p>
        </w:tc>
      </w:tr>
      <w:tr w:rsidR="00537F2E" w:rsidTr="00077701">
        <w:trPr>
          <w:trHeight w:val="57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Y</w:t>
            </w:r>
            <w:r>
              <w:rPr>
                <w:rStyle w:val="NormalCharacter"/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  <w:t>Z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202</w:t>
            </w:r>
            <w:r>
              <w:rPr>
                <w:rStyle w:val="NormalCharacter"/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  <w:t>3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0</w:t>
            </w:r>
            <w:r>
              <w:rPr>
                <w:rStyle w:val="NormalCharacter"/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  <w:t>中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级岗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三级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本科：给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排水科学与工程（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B081103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）；</w:t>
            </w:r>
          </w:p>
          <w:p w:rsidR="00537F2E" w:rsidRDefault="00E71818">
            <w:pPr>
              <w:pStyle w:val="2"/>
              <w:adjustRightInd/>
              <w:snapToGrid/>
              <w:spacing w:line="360" w:lineRule="exact"/>
              <w:ind w:firstLineChars="0" w:firstLine="0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 w:val="0"/>
                <w:color w:val="auto"/>
                <w:kern w:val="0"/>
                <w:sz w:val="28"/>
                <w:szCs w:val="28"/>
              </w:rPr>
              <w:t>研究生：不限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全日制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本科及以上学历；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学士及以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lastRenderedPageBreak/>
              <w:t>上学位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  <w:lastRenderedPageBreak/>
              <w:t>中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级工程师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left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（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1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）</w:t>
            </w:r>
            <w:r>
              <w:rPr>
                <w:rFonts w:ascii="CESI仿宋-GB2312" w:eastAsia="CESI仿宋-GB2312" w:hAnsi="CESI仿宋-GB2312" w:cs="CESI仿宋-GB2312"/>
                <w:sz w:val="28"/>
                <w:szCs w:val="28"/>
              </w:rPr>
              <w:t>35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周岁及以下；</w:t>
            </w:r>
          </w:p>
          <w:p w:rsidR="00537F2E" w:rsidRDefault="00E71818">
            <w:pPr>
              <w:spacing w:line="360" w:lineRule="exact"/>
              <w:jc w:val="left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（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2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）具备</w:t>
            </w:r>
            <w:r>
              <w:rPr>
                <w:rFonts w:ascii="CESI仿宋-GB2312" w:eastAsia="CESI仿宋-GB2312" w:hAnsi="CESI仿宋-GB2312" w:cs="CESI仿宋-GB2312"/>
                <w:sz w:val="28"/>
                <w:szCs w:val="28"/>
              </w:rPr>
              <w:t>3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年以上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给排水工程设计、施工、管理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经验；</w:t>
            </w:r>
          </w:p>
          <w:p w:rsidR="00537F2E" w:rsidRDefault="00E71818">
            <w:pPr>
              <w:spacing w:line="360" w:lineRule="exact"/>
              <w:jc w:val="left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（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）主要负责设计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、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施工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、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管理的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给排水类工程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项目不少于</w:t>
            </w:r>
            <w:r>
              <w:rPr>
                <w:rFonts w:ascii="CESI仿宋-GB2312" w:eastAsia="CESI仿宋-GB2312" w:hAnsi="CESI仿宋-GB2312" w:cs="CESI仿宋-GB2312"/>
                <w:sz w:val="28"/>
                <w:szCs w:val="28"/>
              </w:rPr>
              <w:t>2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个（需提供作品集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，并提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lastRenderedPageBreak/>
              <w:t>供作为主要负责人或专业工程师的证明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）；</w:t>
            </w:r>
          </w:p>
          <w:p w:rsidR="00537F2E" w:rsidRDefault="00E71818">
            <w:pPr>
              <w:spacing w:line="360" w:lineRule="exact"/>
              <w:jc w:val="left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（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4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）具备注册公用设备工程师（给水排水）职业资格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者优先；</w:t>
            </w:r>
          </w:p>
          <w:p w:rsidR="00537F2E" w:rsidRDefault="00E71818">
            <w:pPr>
              <w:pStyle w:val="2"/>
              <w:adjustRightInd/>
              <w:snapToGrid/>
              <w:spacing w:line="360" w:lineRule="exact"/>
              <w:ind w:firstLineChars="0" w:firstLine="0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 w:val="0"/>
                <w:bCs/>
                <w:color w:val="auto"/>
                <w:sz w:val="28"/>
                <w:szCs w:val="28"/>
              </w:rPr>
              <w:t>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b w:val="0"/>
                <w:bCs/>
                <w:color w:val="auto"/>
                <w:sz w:val="28"/>
                <w:szCs w:val="28"/>
              </w:rPr>
              <w:t>5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b w:val="0"/>
                <w:bCs/>
                <w:color w:val="auto"/>
                <w:sz w:val="28"/>
                <w:szCs w:val="28"/>
              </w:rPr>
              <w:t>）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b w:val="0"/>
                <w:bCs/>
                <w:color w:val="auto"/>
                <w:sz w:val="28"/>
                <w:szCs w:val="28"/>
              </w:rPr>
              <w:t>以研究生学历报考者，本科须为给</w:t>
            </w:r>
            <w:r>
              <w:rPr>
                <w:rFonts w:ascii="CESI仿宋-GB2312" w:eastAsia="CESI仿宋-GB2312" w:hAnsi="CESI仿宋-GB2312" w:cs="CESI仿宋-GB2312" w:hint="eastAsia"/>
                <w:b w:val="0"/>
                <w:bCs/>
                <w:sz w:val="28"/>
                <w:szCs w:val="28"/>
              </w:rPr>
              <w:t>排水科学与工程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b w:val="0"/>
                <w:bCs/>
                <w:color w:val="auto"/>
                <w:sz w:val="28"/>
                <w:szCs w:val="28"/>
              </w:rPr>
              <w:t>专业毕业并取得相应学位。</w:t>
            </w:r>
          </w:p>
        </w:tc>
      </w:tr>
      <w:tr w:rsidR="00537F2E" w:rsidTr="00077701">
        <w:trPr>
          <w:trHeight w:val="57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YC202301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初级岗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三级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本科：建筑学（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B081001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）；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研究生：不限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全日制本科及以上学历；学士及以上学位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537F2E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left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（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1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）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35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周岁及以下；</w:t>
            </w:r>
          </w:p>
          <w:p w:rsidR="00537F2E" w:rsidRDefault="00E71818">
            <w:pPr>
              <w:spacing w:line="360" w:lineRule="exact"/>
              <w:jc w:val="left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（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2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）具备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2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年以上</w:t>
            </w:r>
            <w:r>
              <w:rPr>
                <w:rFonts w:ascii="CESI仿宋-GB2312" w:eastAsia="CESI仿宋-GB2312" w:hAnsi="CESI仿宋-GB2312" w:cs="CESI仿宋-GB2312"/>
                <w:sz w:val="28"/>
                <w:szCs w:val="28"/>
              </w:rPr>
              <w:t>设计、工程管理相关工作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经验；</w:t>
            </w:r>
          </w:p>
          <w:p w:rsidR="00537F2E" w:rsidRDefault="00E71818">
            <w:pPr>
              <w:spacing w:line="360" w:lineRule="exact"/>
              <w:jc w:val="left"/>
              <w:rPr>
                <w:rStyle w:val="NormalCharacter"/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（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）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以研究生学历报考者，本科须为建筑学专业毕业并取得相应学位。</w:t>
            </w:r>
          </w:p>
          <w:p w:rsidR="00537F2E" w:rsidRDefault="00537F2E">
            <w:pPr>
              <w:spacing w:line="360" w:lineRule="exact"/>
              <w:jc w:val="left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</w:p>
        </w:tc>
      </w:tr>
      <w:tr w:rsidR="00537F2E" w:rsidTr="00077701">
        <w:trPr>
          <w:trHeight w:val="57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YC202302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初级岗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三级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本科：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土木工程（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B081101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）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、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工程管理（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B120103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）；研究生：不限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全日制本科及以上学历；学士及以上学位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537F2E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left"/>
              <w:rPr>
                <w:rStyle w:val="NormalCharacter"/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1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）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35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周岁以下；</w:t>
            </w:r>
          </w:p>
          <w:p w:rsidR="00537F2E" w:rsidRDefault="00E71818">
            <w:pPr>
              <w:spacing w:line="360" w:lineRule="exact"/>
              <w:jc w:val="left"/>
              <w:rPr>
                <w:rStyle w:val="NormalCharacter"/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2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）具备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2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年以上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设计、施工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、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管理相关工作经验；</w:t>
            </w:r>
          </w:p>
          <w:p w:rsidR="00537F2E" w:rsidRDefault="00E71818">
            <w:pPr>
              <w:spacing w:line="360" w:lineRule="exact"/>
              <w:jc w:val="left"/>
              <w:rPr>
                <w:rStyle w:val="NormalCharacter"/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3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）以研究生学历报考者，本科须为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土木工程或工程管理专业毕业并取得相应学位。</w:t>
            </w:r>
          </w:p>
          <w:p w:rsidR="00537F2E" w:rsidRDefault="00537F2E">
            <w:pPr>
              <w:spacing w:line="360" w:lineRule="exact"/>
              <w:jc w:val="left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</w:p>
        </w:tc>
      </w:tr>
      <w:tr w:rsidR="00537F2E" w:rsidTr="00077701">
        <w:trPr>
          <w:trHeight w:val="57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YC202303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初级岗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三级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本科：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土木工程（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B081101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）、工程管理（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B120103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）、工程造价</w:t>
            </w:r>
          </w:p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B120105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）；研究生：不限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全日制本科及以上学历；学士及以上学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lastRenderedPageBreak/>
              <w:t>位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lastRenderedPageBreak/>
              <w:t>助理造价工程师职称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left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（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1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）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35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周岁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及以下；</w:t>
            </w:r>
          </w:p>
          <w:p w:rsidR="00537F2E" w:rsidRDefault="00E71818">
            <w:pPr>
              <w:spacing w:line="360" w:lineRule="exact"/>
              <w:jc w:val="left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（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2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）具备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2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年以上建筑造价管理相关岗位经验；</w:t>
            </w:r>
          </w:p>
          <w:p w:rsidR="00537F2E" w:rsidRDefault="00E71818">
            <w:pPr>
              <w:spacing w:line="360" w:lineRule="exact"/>
              <w:jc w:val="left"/>
              <w:rPr>
                <w:rStyle w:val="NormalCharacter"/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3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）以研究生学历报考者，本科须为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土木工程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、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工程管理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或工程造价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专业毕业并取得相应学位。</w:t>
            </w:r>
          </w:p>
          <w:p w:rsidR="00537F2E" w:rsidRDefault="00E71818">
            <w:pPr>
              <w:spacing w:line="360" w:lineRule="exact"/>
              <w:jc w:val="left"/>
              <w:rPr>
                <w:rStyle w:val="NormalCharacter"/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lastRenderedPageBreak/>
              <w:t>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4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）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如有研究生学历，可无需助理职称。</w:t>
            </w:r>
          </w:p>
          <w:p w:rsidR="00537F2E" w:rsidRDefault="00537F2E">
            <w:pPr>
              <w:spacing w:line="360" w:lineRule="exact"/>
              <w:jc w:val="left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</w:p>
        </w:tc>
      </w:tr>
      <w:tr w:rsidR="00537F2E" w:rsidTr="00077701">
        <w:trPr>
          <w:trHeight w:val="57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YC202304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初级岗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三级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本科：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经济学（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B020101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）、会计学（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B120203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）、财务管理（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B120204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）；研究生：不限</w:t>
            </w:r>
          </w:p>
          <w:p w:rsidR="00537F2E" w:rsidRDefault="00537F2E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全日制本科及以上学历；学士及以上学位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初级会计专业技术资格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8"/>
                <w:szCs w:val="28"/>
              </w:rPr>
              <w:t>（</w:t>
            </w:r>
            <w:r>
              <w:rPr>
                <w:rFonts w:ascii="CESI仿宋-GB2312" w:eastAsia="CESI仿宋-GB2312" w:hAnsi="CESI仿宋-GB2312" w:cs="CESI仿宋-GB2312" w:hint="eastAsia"/>
                <w:bCs/>
                <w:sz w:val="28"/>
                <w:szCs w:val="28"/>
              </w:rPr>
              <w:t>1</w:t>
            </w:r>
            <w:r>
              <w:rPr>
                <w:rFonts w:ascii="CESI仿宋-GB2312" w:eastAsia="CESI仿宋-GB2312" w:hAnsi="CESI仿宋-GB2312" w:cs="CESI仿宋-GB2312" w:hint="eastAsia"/>
                <w:bCs/>
                <w:sz w:val="28"/>
                <w:szCs w:val="28"/>
              </w:rPr>
              <w:t>）</w:t>
            </w:r>
            <w:r>
              <w:rPr>
                <w:rFonts w:ascii="CESI仿宋-GB2312" w:eastAsia="CESI仿宋-GB2312" w:hAnsi="CESI仿宋-GB2312" w:cs="CESI仿宋-GB2312" w:hint="eastAsia"/>
                <w:bCs/>
                <w:sz w:val="28"/>
                <w:szCs w:val="28"/>
              </w:rPr>
              <w:t>35</w:t>
            </w:r>
            <w:r>
              <w:rPr>
                <w:rFonts w:ascii="CESI仿宋-GB2312" w:eastAsia="CESI仿宋-GB2312" w:hAnsi="CESI仿宋-GB2312" w:cs="CESI仿宋-GB2312" w:hint="eastAsia"/>
                <w:bCs/>
                <w:sz w:val="28"/>
                <w:szCs w:val="28"/>
              </w:rPr>
              <w:t>周岁及以下；</w:t>
            </w:r>
          </w:p>
          <w:p w:rsidR="00537F2E" w:rsidRDefault="00E71818">
            <w:pPr>
              <w:spacing w:line="360" w:lineRule="exact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8"/>
                <w:szCs w:val="28"/>
              </w:rPr>
              <w:t>（</w:t>
            </w:r>
            <w:r>
              <w:rPr>
                <w:rFonts w:ascii="CESI仿宋-GB2312" w:eastAsia="CESI仿宋-GB2312" w:hAnsi="CESI仿宋-GB2312" w:cs="CESI仿宋-GB2312" w:hint="eastAsia"/>
                <w:bCs/>
                <w:sz w:val="28"/>
                <w:szCs w:val="28"/>
              </w:rPr>
              <w:t>2</w:t>
            </w:r>
            <w:r>
              <w:rPr>
                <w:rFonts w:ascii="CESI仿宋-GB2312" w:eastAsia="CESI仿宋-GB2312" w:hAnsi="CESI仿宋-GB2312" w:cs="CESI仿宋-GB2312" w:hint="eastAsia"/>
                <w:bCs/>
                <w:sz w:val="28"/>
                <w:szCs w:val="28"/>
              </w:rPr>
              <w:t>）熟悉工程项目结（决）算相关工作、熟悉政府投资项目固定资产管理工作以及部门预、决算工作优先；</w:t>
            </w:r>
          </w:p>
          <w:p w:rsidR="00537F2E" w:rsidRDefault="00E71818">
            <w:pPr>
              <w:spacing w:line="360" w:lineRule="exact"/>
              <w:jc w:val="left"/>
              <w:rPr>
                <w:rStyle w:val="NormalCharacter"/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8"/>
                <w:szCs w:val="28"/>
              </w:rPr>
              <w:t>（</w:t>
            </w:r>
            <w:r>
              <w:rPr>
                <w:rFonts w:ascii="CESI仿宋-GB2312" w:eastAsia="CESI仿宋-GB2312" w:hAnsi="CESI仿宋-GB2312" w:cs="CESI仿宋-GB2312" w:hint="eastAsia"/>
                <w:bCs/>
                <w:sz w:val="28"/>
                <w:szCs w:val="28"/>
              </w:rPr>
              <w:t>3</w:t>
            </w:r>
            <w:r>
              <w:rPr>
                <w:rFonts w:ascii="CESI仿宋-GB2312" w:eastAsia="CESI仿宋-GB2312" w:hAnsi="CESI仿宋-GB2312" w:cs="CESI仿宋-GB2312" w:hint="eastAsia"/>
                <w:bCs/>
                <w:sz w:val="28"/>
                <w:szCs w:val="28"/>
              </w:rPr>
              <w:t>）以研究生学历报考者，本科须为本岗位所限制专业毕业并取得相应学位。</w:t>
            </w:r>
          </w:p>
          <w:p w:rsidR="00537F2E" w:rsidRDefault="00E71818">
            <w:pPr>
              <w:spacing w:line="360" w:lineRule="exact"/>
              <w:jc w:val="left"/>
              <w:rPr>
                <w:rStyle w:val="NormalCharacter"/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4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）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如有研究生学历，可无需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初级会计专业技术资格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。</w:t>
            </w:r>
          </w:p>
          <w:p w:rsidR="00537F2E" w:rsidRDefault="00537F2E">
            <w:pPr>
              <w:spacing w:line="360" w:lineRule="exact"/>
              <w:rPr>
                <w:rFonts w:ascii="CESI仿宋-GB2312" w:eastAsia="CESI仿宋-GB2312" w:hAnsi="CESI仿宋-GB2312" w:cs="CESI仿宋-GB2312"/>
                <w:b/>
                <w:color w:val="000000"/>
                <w:sz w:val="28"/>
                <w:szCs w:val="28"/>
              </w:rPr>
            </w:pPr>
          </w:p>
        </w:tc>
      </w:tr>
      <w:tr w:rsidR="00537F2E" w:rsidTr="00077701">
        <w:trPr>
          <w:trHeight w:val="57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15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YC202305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初级岗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三级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本科：电子信息工程（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B080701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）；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研究生：不限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全日制本科及以上学历；学士及以上学位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537F2E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left"/>
              <w:rPr>
                <w:rStyle w:val="NormalCharacter"/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1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）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35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周岁及以下；</w:t>
            </w:r>
          </w:p>
          <w:p w:rsidR="00537F2E" w:rsidRDefault="00E71818">
            <w:pPr>
              <w:spacing w:line="360" w:lineRule="exact"/>
              <w:jc w:val="left"/>
              <w:rPr>
                <w:rStyle w:val="NormalCharacter"/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2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）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2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年以上工程管理相关工作经验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；</w:t>
            </w:r>
          </w:p>
          <w:p w:rsidR="00537F2E" w:rsidRDefault="00E71818">
            <w:pPr>
              <w:numPr>
                <w:ilvl w:val="255"/>
                <w:numId w:val="0"/>
              </w:numPr>
              <w:spacing w:line="360" w:lineRule="exact"/>
              <w:jc w:val="left"/>
              <w:rPr>
                <w:rStyle w:val="NormalCharacter"/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3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）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以研究生学历报考者，本科须为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电子信息工程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专业毕业并取得相应学位。</w:t>
            </w:r>
          </w:p>
          <w:p w:rsidR="00537F2E" w:rsidRDefault="00537F2E">
            <w:pPr>
              <w:spacing w:line="360" w:lineRule="exact"/>
              <w:jc w:val="left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</w:p>
        </w:tc>
      </w:tr>
      <w:tr w:rsidR="00537F2E" w:rsidTr="00077701">
        <w:trPr>
          <w:trHeight w:val="57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YC202306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初级岗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三级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本科：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汉语言文学（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B050101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）、新闻学（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B050301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）、法学（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B030101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）；研究生：不限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全日制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本科及以上学历；学士及以上学位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537F2E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left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（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1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）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35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周岁及以下；</w:t>
            </w:r>
          </w:p>
          <w:p w:rsidR="00537F2E" w:rsidRDefault="00E71818">
            <w:pPr>
              <w:spacing w:line="360" w:lineRule="exact"/>
              <w:jc w:val="left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（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2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）具备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2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年以上公文写作工作经验；</w:t>
            </w:r>
          </w:p>
          <w:p w:rsidR="00537F2E" w:rsidRDefault="00E71818">
            <w:pPr>
              <w:spacing w:line="360" w:lineRule="exact"/>
              <w:jc w:val="left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（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）在省级及以上报刊发表文章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1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篇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以上者优先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。</w:t>
            </w:r>
          </w:p>
          <w:p w:rsidR="00537F2E" w:rsidRDefault="00E71818">
            <w:pPr>
              <w:spacing w:line="360" w:lineRule="exact"/>
              <w:jc w:val="left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（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4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）熟悉党政公文写作，且有关信息材料获得市级以上表彰或荣誉（可累计）优先。</w:t>
            </w:r>
          </w:p>
          <w:p w:rsidR="00537F2E" w:rsidRDefault="00E71818">
            <w:pPr>
              <w:spacing w:line="360" w:lineRule="exact"/>
              <w:jc w:val="left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（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5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）熟悉政府公文处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lastRenderedPageBreak/>
              <w:t>理者优先；</w:t>
            </w:r>
          </w:p>
          <w:p w:rsidR="00537F2E" w:rsidRDefault="00E71818">
            <w:pPr>
              <w:spacing w:line="360" w:lineRule="exact"/>
              <w:jc w:val="left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（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6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）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以研究生学历报考者，本科须为本岗位所限制专业毕业并取得相应学位。</w:t>
            </w:r>
          </w:p>
          <w:p w:rsidR="00537F2E" w:rsidRDefault="00537F2E">
            <w:pPr>
              <w:pStyle w:val="2"/>
              <w:ind w:firstLineChars="0" w:firstLine="0"/>
            </w:pPr>
          </w:p>
        </w:tc>
      </w:tr>
      <w:tr w:rsidR="00537F2E" w:rsidTr="00077701">
        <w:trPr>
          <w:trHeight w:val="57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lastRenderedPageBreak/>
              <w:t>17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YC20230</w:t>
            </w:r>
            <w:r>
              <w:rPr>
                <w:rStyle w:val="NormalCharacter"/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初级岗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三级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本科：</w:t>
            </w:r>
            <w:r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  <w:t>行政管理（</w:t>
            </w:r>
            <w:r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  <w:t>B120402</w:t>
            </w:r>
            <w:r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  <w:t>）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、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管理科学（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B120101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）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；研究生：不限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全日制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本科及以上学历；学士及以上学位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537F2E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left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（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1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）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35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周岁及以下；</w:t>
            </w:r>
          </w:p>
          <w:p w:rsidR="00537F2E" w:rsidRDefault="00E71818">
            <w:pPr>
              <w:spacing w:line="360" w:lineRule="exact"/>
              <w:jc w:val="left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（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2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）具备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2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年以上</w:t>
            </w:r>
            <w:r>
              <w:rPr>
                <w:rFonts w:ascii="CESI仿宋-GB2312" w:eastAsia="CESI仿宋-GB2312" w:hAnsi="CESI仿宋-GB2312" w:cs="CESI仿宋-GB2312"/>
                <w:sz w:val="28"/>
                <w:szCs w:val="28"/>
              </w:rPr>
              <w:t>行政管理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工作经验；</w:t>
            </w:r>
          </w:p>
          <w:p w:rsidR="00537F2E" w:rsidRDefault="00E71818">
            <w:pPr>
              <w:spacing w:line="360" w:lineRule="exact"/>
              <w:jc w:val="left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（</w:t>
            </w:r>
            <w:r>
              <w:rPr>
                <w:rFonts w:ascii="CESI仿宋-GB2312" w:eastAsia="CESI仿宋-GB2312" w:hAnsi="CESI仿宋-GB2312" w:cs="CESI仿宋-GB2312"/>
                <w:sz w:val="28"/>
                <w:szCs w:val="28"/>
              </w:rPr>
              <w:t>3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）熟悉政府</w:t>
            </w:r>
            <w:r>
              <w:rPr>
                <w:rFonts w:ascii="CESI仿宋-GB2312" w:eastAsia="CESI仿宋-GB2312" w:hAnsi="CESI仿宋-GB2312" w:cs="CESI仿宋-GB2312"/>
                <w:sz w:val="28"/>
                <w:szCs w:val="28"/>
              </w:rPr>
              <w:t>行政事务管理者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优先；</w:t>
            </w:r>
          </w:p>
          <w:p w:rsidR="00537F2E" w:rsidRDefault="00E71818">
            <w:pPr>
              <w:spacing w:line="360" w:lineRule="exact"/>
              <w:jc w:val="left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4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）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以研究生学历报考者，本科须为</w:t>
            </w:r>
            <w:r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  <w:t>行政管理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专业毕业并取得相应学位。</w:t>
            </w:r>
          </w:p>
        </w:tc>
      </w:tr>
      <w:tr w:rsidR="00537F2E" w:rsidTr="00077701">
        <w:trPr>
          <w:trHeight w:val="57"/>
          <w:jc w:val="center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YC20230</w:t>
            </w:r>
            <w:r>
              <w:rPr>
                <w:rStyle w:val="NormalCharacter"/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初级岗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三级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本科：建筑电气与智能化</w:t>
            </w:r>
          </w:p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B081104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）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、</w:t>
            </w:r>
          </w:p>
          <w:p w:rsidR="00537F2E" w:rsidRDefault="00E71818">
            <w:pPr>
              <w:spacing w:line="360" w:lineRule="exact"/>
              <w:jc w:val="center"/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电气工程及其自动化（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B080601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）；</w:t>
            </w:r>
          </w:p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  <w:t>研究生</w:t>
            </w:r>
            <w:r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  <w:t>：不限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全日制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本科及以上学历；学士及以上学位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建筑电气与智能化</w:t>
            </w:r>
            <w:r>
              <w:rPr>
                <w:rStyle w:val="NormalCharacter"/>
                <w:rFonts w:ascii="CESI仿宋-GB2312" w:eastAsia="CESI仿宋-GB2312" w:hAnsi="CESI仿宋-GB2312" w:cs="CESI仿宋-GB2312"/>
                <w:kern w:val="0"/>
                <w:sz w:val="28"/>
                <w:szCs w:val="28"/>
              </w:rPr>
              <w:t>助理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工程师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2E" w:rsidRDefault="00E71818">
            <w:pPr>
              <w:spacing w:line="360" w:lineRule="exact"/>
              <w:jc w:val="left"/>
              <w:rPr>
                <w:rStyle w:val="NormalCharacter"/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1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）</w:t>
            </w:r>
            <w:r>
              <w:rPr>
                <w:rStyle w:val="NormalCharacter"/>
                <w:rFonts w:ascii="CESI仿宋-GB2312" w:eastAsia="CESI仿宋-GB2312" w:hAnsi="CESI仿宋-GB2312" w:cs="CESI仿宋-GB2312"/>
                <w:sz w:val="28"/>
                <w:szCs w:val="28"/>
              </w:rPr>
              <w:t>3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5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周岁及以下；</w:t>
            </w:r>
          </w:p>
          <w:p w:rsidR="00537F2E" w:rsidRDefault="00E71818">
            <w:pPr>
              <w:spacing w:line="360" w:lineRule="exact"/>
              <w:jc w:val="left"/>
              <w:rPr>
                <w:rStyle w:val="NormalCharacter"/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2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）具备</w:t>
            </w:r>
            <w:r>
              <w:rPr>
                <w:rStyle w:val="NormalCharacter"/>
                <w:rFonts w:ascii="CESI仿宋-GB2312" w:eastAsia="CESI仿宋-GB2312" w:hAnsi="CESI仿宋-GB2312" w:cs="CESI仿宋-GB2312"/>
                <w:sz w:val="28"/>
                <w:szCs w:val="28"/>
              </w:rPr>
              <w:t>2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年以上建筑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智能设施设计、施工、管理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经验；</w:t>
            </w:r>
          </w:p>
          <w:p w:rsidR="00537F2E" w:rsidRDefault="00E71818">
            <w:pPr>
              <w:spacing w:line="360" w:lineRule="exact"/>
              <w:jc w:val="left"/>
              <w:rPr>
                <w:rStyle w:val="NormalCharacter"/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3</w:t>
            </w:r>
            <w:r>
              <w:rPr>
                <w:rStyle w:val="NormalCharacter"/>
                <w:rFonts w:ascii="CESI仿宋-GB2312" w:eastAsia="CESI仿宋-GB2312" w:hAnsi="CESI仿宋-GB2312" w:cs="CESI仿宋-GB2312"/>
                <w:sz w:val="28"/>
                <w:szCs w:val="28"/>
              </w:rPr>
              <w:t>）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以研究生学历报考者，本科须为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建筑电气与智能化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专业或电气工程及其自动化专业毕业并取得相应学位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。</w:t>
            </w:r>
          </w:p>
          <w:p w:rsidR="00537F2E" w:rsidRDefault="00E71818">
            <w:pPr>
              <w:spacing w:line="360" w:lineRule="exact"/>
              <w:jc w:val="left"/>
              <w:rPr>
                <w:rFonts w:ascii="CESI仿宋-GB2312" w:eastAsia="CESI仿宋-GB2312" w:hAnsi="CESI仿宋-GB2312" w:cs="CESI仿宋-GB2312"/>
                <w:sz w:val="28"/>
                <w:szCs w:val="28"/>
              </w:rPr>
            </w:pP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（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4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）</w:t>
            </w:r>
            <w:r>
              <w:rPr>
                <w:rStyle w:val="NormalCharacter"/>
                <w:rFonts w:ascii="CESI仿宋-GB2312" w:eastAsia="CESI仿宋-GB2312" w:hAnsi="CESI仿宋-GB2312" w:cs="CESI仿宋-GB2312" w:hint="eastAsia"/>
                <w:sz w:val="28"/>
                <w:szCs w:val="28"/>
              </w:rPr>
              <w:t>如有研究生学历，可无需助理职称。</w:t>
            </w:r>
          </w:p>
        </w:tc>
      </w:tr>
    </w:tbl>
    <w:p w:rsidR="00537F2E" w:rsidRDefault="00E71818">
      <w:pPr>
        <w:jc w:val="left"/>
      </w:pPr>
      <w:r>
        <w:rPr>
          <w:rStyle w:val="NormalCharacter"/>
          <w:rFonts w:ascii="方正黑体_GBK" w:eastAsia="方正黑体_GBK" w:hAnsi="方正黑体_GBK" w:cs="Times New Roman"/>
          <w:kern w:val="0"/>
          <w:sz w:val="24"/>
        </w:rPr>
        <w:t>说明：对于</w:t>
      </w:r>
      <w:r>
        <w:rPr>
          <w:rStyle w:val="NormalCharacter"/>
          <w:rFonts w:ascii="方正黑体_GBK" w:eastAsia="方正黑体_GBK" w:hAnsi="方正黑体_GBK" w:cs="Times New Roman"/>
          <w:kern w:val="0"/>
          <w:sz w:val="24"/>
        </w:rPr>
        <w:t>业绩特别突出、获得行业内较高专业奖项</w:t>
      </w:r>
      <w:r>
        <w:rPr>
          <w:rStyle w:val="NormalCharacter"/>
          <w:rFonts w:ascii="方正黑体_GBK" w:eastAsia="方正黑体_GBK" w:hAnsi="方正黑体_GBK" w:cs="Times New Roman"/>
          <w:kern w:val="0"/>
          <w:sz w:val="24"/>
        </w:rPr>
        <w:t>的应聘者，可以适当放宽</w:t>
      </w:r>
      <w:r>
        <w:rPr>
          <w:rStyle w:val="NormalCharacter"/>
          <w:rFonts w:ascii="方正黑体_GBK" w:eastAsia="方正黑体_GBK" w:hAnsi="方正黑体_GBK" w:cs="Times New Roman"/>
          <w:kern w:val="0"/>
          <w:sz w:val="24"/>
        </w:rPr>
        <w:t>专业、</w:t>
      </w:r>
      <w:r>
        <w:rPr>
          <w:rStyle w:val="NormalCharacter"/>
          <w:rFonts w:ascii="方正黑体_GBK" w:eastAsia="方正黑体_GBK" w:hAnsi="方正黑体_GBK" w:cs="Times New Roman"/>
          <w:kern w:val="0"/>
          <w:sz w:val="24"/>
        </w:rPr>
        <w:t>年龄、学历、职称、工作年限等条件</w:t>
      </w:r>
      <w:r>
        <w:rPr>
          <w:rStyle w:val="NormalCharacter"/>
          <w:rFonts w:ascii="方正黑体_GBK" w:eastAsia="方正黑体_GBK" w:hAnsi="方正黑体_GBK" w:cs="Times New Roman" w:hint="eastAsia"/>
          <w:kern w:val="0"/>
          <w:sz w:val="24"/>
        </w:rPr>
        <w:t>。</w:t>
      </w:r>
    </w:p>
    <w:sectPr w:rsidR="00537F2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818" w:rsidRDefault="00E71818">
      <w:r>
        <w:separator/>
      </w:r>
    </w:p>
  </w:endnote>
  <w:endnote w:type="continuationSeparator" w:id="0">
    <w:p w:rsidR="00E71818" w:rsidRDefault="00E7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Malgun Gothic Semilight"/>
    <w:charset w:val="86"/>
    <w:family w:val="auto"/>
    <w:pitch w:val="default"/>
    <w:sig w:usb0="00000000" w:usb1="08000000" w:usb2="00000000" w:usb3="00000000" w:csb0="00040000" w:csb1="00000000"/>
  </w:font>
  <w:font w:name="华文宋体">
    <w:altName w:val="Malgun Gothic Semilight"/>
    <w:charset w:val="86"/>
    <w:family w:val="auto"/>
    <w:pitch w:val="default"/>
    <w:sig w:usb0="00000000" w:usb1="080F0000" w:usb2="00000000" w:usb3="00000000" w:csb0="0004009F" w:csb1="DFD70000"/>
  </w:font>
  <w:font w:name="仿宋_GB2312">
    <w:altName w:val="仿宋"/>
    <w:charset w:val="00"/>
    <w:family w:val="auto"/>
    <w:pitch w:val="default"/>
    <w:sig w:usb0="00000000" w:usb1="00000000" w:usb2="00000000" w:usb3="00000000" w:csb0="00040000" w:csb1="00000000"/>
  </w:font>
  <w:font w:name="CESI仿宋-GB2312">
    <w:altName w:val="微软雅黑"/>
    <w:charset w:val="86"/>
    <w:family w:val="auto"/>
    <w:pitch w:val="default"/>
    <w:sig w:usb0="00000000" w:usb1="084F6CF8" w:usb2="00000010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F2E" w:rsidRDefault="00E7181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F2E" w:rsidRDefault="00E71818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7770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37F2E" w:rsidRDefault="00E71818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7770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818" w:rsidRDefault="00E71818">
      <w:r>
        <w:separator/>
      </w:r>
    </w:p>
  </w:footnote>
  <w:footnote w:type="continuationSeparator" w:id="0">
    <w:p w:rsidR="00E71818" w:rsidRDefault="00E71818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赵文锐">
    <w15:presenceInfo w15:providerId="None" w15:userId="赵文锐"/>
  </w15:person>
  <w15:person w15:author="黄卉">
    <w15:presenceInfo w15:providerId="None" w15:userId="黄卉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isplayBackgroundShape/>
  <w:embedSystem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lZTQ3OTRlZmMwNWM1NjU4NzVkNDc3N2I3YWE5ODYifQ=="/>
  </w:docVars>
  <w:rsids>
    <w:rsidRoot w:val="4A1947CF"/>
    <w:rsid w:val="E7BD0621"/>
    <w:rsid w:val="E7FD8611"/>
    <w:rsid w:val="EAAB8FBB"/>
    <w:rsid w:val="EB37CF72"/>
    <w:rsid w:val="EB3E7019"/>
    <w:rsid w:val="EBFD5F5F"/>
    <w:rsid w:val="ECB26C4F"/>
    <w:rsid w:val="ED8F833C"/>
    <w:rsid w:val="ED9DD3F8"/>
    <w:rsid w:val="EED750EF"/>
    <w:rsid w:val="EF7313B1"/>
    <w:rsid w:val="EFEEA8D2"/>
    <w:rsid w:val="EFFBCED4"/>
    <w:rsid w:val="EFFDF9F1"/>
    <w:rsid w:val="F1338BFF"/>
    <w:rsid w:val="F2FF9E55"/>
    <w:rsid w:val="F35FE80F"/>
    <w:rsid w:val="F3FB068B"/>
    <w:rsid w:val="F7FD0D1C"/>
    <w:rsid w:val="F94FB400"/>
    <w:rsid w:val="FA6FB6C3"/>
    <w:rsid w:val="FA7F6F3E"/>
    <w:rsid w:val="FAFF72D0"/>
    <w:rsid w:val="FAFFFBF4"/>
    <w:rsid w:val="FB9F2BAB"/>
    <w:rsid w:val="FD8B8538"/>
    <w:rsid w:val="FDBB8E4E"/>
    <w:rsid w:val="FDE6993F"/>
    <w:rsid w:val="FDF3961A"/>
    <w:rsid w:val="FE7B4818"/>
    <w:rsid w:val="FEEF5482"/>
    <w:rsid w:val="FF2E1236"/>
    <w:rsid w:val="FF2EFA06"/>
    <w:rsid w:val="FF3B0E1D"/>
    <w:rsid w:val="FFEF42E4"/>
    <w:rsid w:val="FFF55407"/>
    <w:rsid w:val="FFF7A196"/>
    <w:rsid w:val="FFFB82FE"/>
    <w:rsid w:val="FFFCBFEF"/>
    <w:rsid w:val="FFFF1588"/>
    <w:rsid w:val="FFFF2094"/>
    <w:rsid w:val="FFFF9D9B"/>
    <w:rsid w:val="FFFFA0A0"/>
    <w:rsid w:val="FFFFD563"/>
    <w:rsid w:val="00077701"/>
    <w:rsid w:val="00537F2E"/>
    <w:rsid w:val="00E71818"/>
    <w:rsid w:val="01FB7D8A"/>
    <w:rsid w:val="058F1702"/>
    <w:rsid w:val="06D04B61"/>
    <w:rsid w:val="07126147"/>
    <w:rsid w:val="0AEFF8AA"/>
    <w:rsid w:val="0D66427B"/>
    <w:rsid w:val="0DFF6755"/>
    <w:rsid w:val="0F4DC03E"/>
    <w:rsid w:val="118E0AC0"/>
    <w:rsid w:val="125A47D4"/>
    <w:rsid w:val="13653B64"/>
    <w:rsid w:val="15AC3C0A"/>
    <w:rsid w:val="16FF9389"/>
    <w:rsid w:val="18F72342"/>
    <w:rsid w:val="197155AE"/>
    <w:rsid w:val="1E594203"/>
    <w:rsid w:val="21EB99C2"/>
    <w:rsid w:val="22C5630B"/>
    <w:rsid w:val="23F78415"/>
    <w:rsid w:val="251315B0"/>
    <w:rsid w:val="2A3400BE"/>
    <w:rsid w:val="2A4C25E8"/>
    <w:rsid w:val="2AE83D45"/>
    <w:rsid w:val="2AFE4007"/>
    <w:rsid w:val="2B572E61"/>
    <w:rsid w:val="2C1005F7"/>
    <w:rsid w:val="2EBE9D46"/>
    <w:rsid w:val="2EEF2D78"/>
    <w:rsid w:val="2F57B702"/>
    <w:rsid w:val="2F7F8B07"/>
    <w:rsid w:val="303324D6"/>
    <w:rsid w:val="30915A7F"/>
    <w:rsid w:val="339E13DB"/>
    <w:rsid w:val="33BD8AEB"/>
    <w:rsid w:val="34B561E0"/>
    <w:rsid w:val="35BFC802"/>
    <w:rsid w:val="39FFF47D"/>
    <w:rsid w:val="3BF03FA1"/>
    <w:rsid w:val="3BFEB205"/>
    <w:rsid w:val="3CA36A88"/>
    <w:rsid w:val="3CFF9DC3"/>
    <w:rsid w:val="3D591B9E"/>
    <w:rsid w:val="3DBCFB04"/>
    <w:rsid w:val="3DCD2A47"/>
    <w:rsid w:val="3EA64DEB"/>
    <w:rsid w:val="3F1F8907"/>
    <w:rsid w:val="41C368C5"/>
    <w:rsid w:val="428C60A6"/>
    <w:rsid w:val="44466E54"/>
    <w:rsid w:val="47F3BE3C"/>
    <w:rsid w:val="484216E1"/>
    <w:rsid w:val="4A1947CF"/>
    <w:rsid w:val="4BF92D08"/>
    <w:rsid w:val="4D1C2583"/>
    <w:rsid w:val="4ED77D1E"/>
    <w:rsid w:val="4FEF84EB"/>
    <w:rsid w:val="51FF43BD"/>
    <w:rsid w:val="53B986A3"/>
    <w:rsid w:val="55B998F9"/>
    <w:rsid w:val="55BBF76C"/>
    <w:rsid w:val="56841EE1"/>
    <w:rsid w:val="56FE60AB"/>
    <w:rsid w:val="57143365"/>
    <w:rsid w:val="574C432A"/>
    <w:rsid w:val="57F795DD"/>
    <w:rsid w:val="5A096502"/>
    <w:rsid w:val="5AF7574C"/>
    <w:rsid w:val="5AFE9386"/>
    <w:rsid w:val="5B7A7E20"/>
    <w:rsid w:val="5CF9833C"/>
    <w:rsid w:val="5D9114A4"/>
    <w:rsid w:val="5F296CFF"/>
    <w:rsid w:val="5FFFBCE5"/>
    <w:rsid w:val="61613D07"/>
    <w:rsid w:val="63194F11"/>
    <w:rsid w:val="639576B4"/>
    <w:rsid w:val="63E97BAA"/>
    <w:rsid w:val="647B7FFD"/>
    <w:rsid w:val="65B56233"/>
    <w:rsid w:val="65BA3E5A"/>
    <w:rsid w:val="664D59C9"/>
    <w:rsid w:val="66DE2630"/>
    <w:rsid w:val="67546739"/>
    <w:rsid w:val="678966A8"/>
    <w:rsid w:val="6B17708C"/>
    <w:rsid w:val="6B5F789D"/>
    <w:rsid w:val="6D2A4EFB"/>
    <w:rsid w:val="6EF5A9EB"/>
    <w:rsid w:val="6EFFF146"/>
    <w:rsid w:val="6F3B6D06"/>
    <w:rsid w:val="6F77220A"/>
    <w:rsid w:val="6FFFA9A0"/>
    <w:rsid w:val="6FFFBA1A"/>
    <w:rsid w:val="70A33040"/>
    <w:rsid w:val="715FBF73"/>
    <w:rsid w:val="73BDFBE8"/>
    <w:rsid w:val="73EF2FB0"/>
    <w:rsid w:val="74C32264"/>
    <w:rsid w:val="75DF7DE7"/>
    <w:rsid w:val="75EFD5F5"/>
    <w:rsid w:val="767E61A9"/>
    <w:rsid w:val="76FB6719"/>
    <w:rsid w:val="773F3949"/>
    <w:rsid w:val="779571D0"/>
    <w:rsid w:val="77FFDC27"/>
    <w:rsid w:val="77FFFDFB"/>
    <w:rsid w:val="787B0289"/>
    <w:rsid w:val="79F717BD"/>
    <w:rsid w:val="7A4B6BA9"/>
    <w:rsid w:val="7B734462"/>
    <w:rsid w:val="7B7BE25F"/>
    <w:rsid w:val="7B9F6B75"/>
    <w:rsid w:val="7BE1A53D"/>
    <w:rsid w:val="7CEF7B69"/>
    <w:rsid w:val="7D252DA4"/>
    <w:rsid w:val="7DB60F15"/>
    <w:rsid w:val="7DF73C3A"/>
    <w:rsid w:val="7DFD9871"/>
    <w:rsid w:val="7DFF237E"/>
    <w:rsid w:val="7EBBB737"/>
    <w:rsid w:val="7EDF91AE"/>
    <w:rsid w:val="7EF44BC1"/>
    <w:rsid w:val="7F2FC2AD"/>
    <w:rsid w:val="7F5465D0"/>
    <w:rsid w:val="7F7EEB5C"/>
    <w:rsid w:val="7FBF85D3"/>
    <w:rsid w:val="7FBFED64"/>
    <w:rsid w:val="7FC5FFC1"/>
    <w:rsid w:val="7FDE3A32"/>
    <w:rsid w:val="7FED3220"/>
    <w:rsid w:val="7FF8804E"/>
    <w:rsid w:val="7FFFCDC5"/>
    <w:rsid w:val="8D9F2F79"/>
    <w:rsid w:val="9EC79CD4"/>
    <w:rsid w:val="9FDBB453"/>
    <w:rsid w:val="AA6DF85B"/>
    <w:rsid w:val="ABBFB627"/>
    <w:rsid w:val="ABD322C1"/>
    <w:rsid w:val="ABFF2B31"/>
    <w:rsid w:val="AEF7166E"/>
    <w:rsid w:val="B0EECEF9"/>
    <w:rsid w:val="B3BA3C9A"/>
    <w:rsid w:val="B53B0B63"/>
    <w:rsid w:val="B77BC908"/>
    <w:rsid w:val="B77EDE65"/>
    <w:rsid w:val="BEEFBA41"/>
    <w:rsid w:val="BFDE3F73"/>
    <w:rsid w:val="BFFE39F7"/>
    <w:rsid w:val="CBDF8452"/>
    <w:rsid w:val="CDFDA18C"/>
    <w:rsid w:val="CFF75198"/>
    <w:rsid w:val="D4FA627F"/>
    <w:rsid w:val="DB3E502B"/>
    <w:rsid w:val="DBFA248E"/>
    <w:rsid w:val="DD5F0955"/>
    <w:rsid w:val="DD67CBE0"/>
    <w:rsid w:val="DEBF144A"/>
    <w:rsid w:val="DFAFF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9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link w:val="NormalCharacter"/>
    <w:qFormat/>
    <w:pPr>
      <w:jc w:val="both"/>
      <w:textAlignment w:val="baseline"/>
    </w:pPr>
    <w:rPr>
      <w:rFonts w:ascii="Calibri" w:eastAsia="宋体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uiPriority w:val="99"/>
    <w:qFormat/>
    <w:pPr>
      <w:tabs>
        <w:tab w:val="right" w:leader="dot" w:pos="9004"/>
      </w:tabs>
      <w:adjustRightInd w:val="0"/>
      <w:snapToGrid w:val="0"/>
      <w:spacing w:line="560" w:lineRule="exact"/>
      <w:ind w:firstLineChars="200" w:firstLine="643"/>
      <w:jc w:val="left"/>
    </w:pPr>
    <w:rPr>
      <w:rFonts w:ascii="楷体" w:eastAsia="楷体" w:hAnsi="楷体" w:cs="Times New Roman"/>
      <w:b/>
      <w:color w:val="000000"/>
      <w:sz w:val="32"/>
      <w:szCs w:val="32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NormalCharacter">
    <w:name w:val="NormalCharacter"/>
    <w:semiHidden/>
    <w:qFormat/>
    <w:rPr>
      <w:rFonts w:ascii="Calibri" w:eastAsia="宋体" w:hAnsi="Calibri" w:cstheme="minorBidi"/>
      <w:kern w:val="2"/>
      <w:sz w:val="21"/>
      <w:szCs w:val="24"/>
      <w:lang w:val="en-US" w:eastAsia="zh-CN" w:bidi="ar-SA"/>
    </w:rPr>
  </w:style>
  <w:style w:type="paragraph" w:styleId="a5">
    <w:name w:val="Balloon Text"/>
    <w:basedOn w:val="a"/>
    <w:link w:val="Char"/>
    <w:rsid w:val="00077701"/>
    <w:rPr>
      <w:sz w:val="18"/>
      <w:szCs w:val="18"/>
    </w:rPr>
  </w:style>
  <w:style w:type="character" w:customStyle="1" w:styleId="Char">
    <w:name w:val="批注框文本 Char"/>
    <w:basedOn w:val="a0"/>
    <w:link w:val="a5"/>
    <w:rsid w:val="00077701"/>
    <w:rPr>
      <w:rFonts w:ascii="Calibri" w:eastAsia="宋体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9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link w:val="NormalCharacter"/>
    <w:qFormat/>
    <w:pPr>
      <w:jc w:val="both"/>
      <w:textAlignment w:val="baseline"/>
    </w:pPr>
    <w:rPr>
      <w:rFonts w:ascii="Calibri" w:eastAsia="宋体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uiPriority w:val="99"/>
    <w:qFormat/>
    <w:pPr>
      <w:tabs>
        <w:tab w:val="right" w:leader="dot" w:pos="9004"/>
      </w:tabs>
      <w:adjustRightInd w:val="0"/>
      <w:snapToGrid w:val="0"/>
      <w:spacing w:line="560" w:lineRule="exact"/>
      <w:ind w:firstLineChars="200" w:firstLine="643"/>
      <w:jc w:val="left"/>
    </w:pPr>
    <w:rPr>
      <w:rFonts w:ascii="楷体" w:eastAsia="楷体" w:hAnsi="楷体" w:cs="Times New Roman"/>
      <w:b/>
      <w:color w:val="000000"/>
      <w:sz w:val="32"/>
      <w:szCs w:val="32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NormalCharacter">
    <w:name w:val="NormalCharacter"/>
    <w:semiHidden/>
    <w:qFormat/>
    <w:rPr>
      <w:rFonts w:ascii="Calibri" w:eastAsia="宋体" w:hAnsi="Calibri" w:cstheme="minorBidi"/>
      <w:kern w:val="2"/>
      <w:sz w:val="21"/>
      <w:szCs w:val="24"/>
      <w:lang w:val="en-US" w:eastAsia="zh-CN" w:bidi="ar-SA"/>
    </w:rPr>
  </w:style>
  <w:style w:type="paragraph" w:styleId="a5">
    <w:name w:val="Balloon Text"/>
    <w:basedOn w:val="a"/>
    <w:link w:val="Char"/>
    <w:rsid w:val="00077701"/>
    <w:rPr>
      <w:sz w:val="18"/>
      <w:szCs w:val="18"/>
    </w:rPr>
  </w:style>
  <w:style w:type="character" w:customStyle="1" w:styleId="Char">
    <w:name w:val="批注框文本 Char"/>
    <w:basedOn w:val="a0"/>
    <w:link w:val="a5"/>
    <w:rsid w:val="00077701"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何奕苇</cp:lastModifiedBy>
  <cp:revision>3</cp:revision>
  <dcterms:created xsi:type="dcterms:W3CDTF">2018-07-16T07:11:00Z</dcterms:created>
  <dcterms:modified xsi:type="dcterms:W3CDTF">2022-12-30T12:15:00Z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6AF23127277F4EAC959003831897C600</vt:lpwstr>
  </property>
</Properties>
</file>