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余杭区农村职业经理人应聘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报名表</w:t>
      </w:r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9184" w:type="dxa"/>
        <w:tblInd w:w="-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518"/>
        <w:gridCol w:w="297"/>
        <w:gridCol w:w="1107"/>
        <w:gridCol w:w="418"/>
        <w:gridCol w:w="803"/>
        <w:gridCol w:w="1080"/>
        <w:gridCol w:w="135"/>
        <w:gridCol w:w="1314"/>
        <w:gridCol w:w="8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（电子版免冠近照）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最高学历、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  间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(最好2个）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4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应聘单位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中泰街道中桥村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瓶窑镇窑北村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请在所报名村后面打√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中泰街道紫荆村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鸬鸟镇太公堂村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5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学习经历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（高中开始至今）</w:t>
            </w:r>
          </w:p>
        </w:tc>
        <w:tc>
          <w:tcPr>
            <w:tcW w:w="773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5" w:hRule="atLeast"/>
        </w:trPr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及业绩（或参与的项目等）</w:t>
            </w:r>
          </w:p>
        </w:tc>
        <w:tc>
          <w:tcPr>
            <w:tcW w:w="773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7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 xml:space="preserve">  相关证件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（身份证正反面、学历学位证书、工作简历、荣誉证书、截至2021年7月31日前24个月社保缴存证明、达到报名村具体岗位要求的佐证材料，请附相关文件拍照图片）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TAxNjI2ZWYyYjlmMDQwNThmNjc5NzZkN2VhZDgifQ=="/>
  </w:docVars>
  <w:rsids>
    <w:rsidRoot w:val="01827D12"/>
    <w:rsid w:val="01827D12"/>
    <w:rsid w:val="057211C8"/>
    <w:rsid w:val="3C3876DA"/>
    <w:rsid w:val="61BD3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9</Pages>
  <Words>2712</Words>
  <Characters>2885</Characters>
  <Lines>1</Lines>
  <Paragraphs>1</Paragraphs>
  <TotalTime>96</TotalTime>
  <ScaleCrop>false</ScaleCrop>
  <LinksUpToDate>false</LinksUpToDate>
  <CharactersWithSpaces>3300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2022-12-27T01:46:00Z</dcterms:created>
  <dc:creator>章斌</dc:creator>
  <cp:lastModifiedBy>Administrator</cp:lastModifiedBy>
  <dcterms:modified xsi:type="dcterms:W3CDTF">2022-12-27T06:18:01Z</dcterms:modified>
  <dc:title>杭州市余杭区2022年农村职业经理人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F56358118B7C4F3685742301B4E71F21</vt:lpwstr>
  </property>
</Properties>
</file>