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pacing w:val="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pacing w:val="5"/>
          <w:sz w:val="32"/>
          <w:szCs w:val="32"/>
          <w:shd w:val="clear" w:color="auto" w:fill="FFFFFF"/>
        </w:rPr>
        <w:t>附件一：</w:t>
      </w:r>
    </w:p>
    <w:p>
      <w:pPr>
        <w:spacing w:line="560" w:lineRule="exact"/>
        <w:jc w:val="center"/>
        <w:rPr>
          <w:rFonts w:ascii="方正小标宋简体" w:hAnsi="仿宋" w:eastAsia="方正小标宋简体" w:cs="仿宋"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</w:rPr>
        <w:t>2022年</w:t>
      </w:r>
      <w:r>
        <w:rPr>
          <w:rFonts w:hint="eastAsia" w:ascii="方正小标宋简体" w:hAnsi="仿宋" w:eastAsia="方正小标宋简体" w:cs="仿宋"/>
          <w:bCs/>
          <w:sz w:val="44"/>
          <w:szCs w:val="44"/>
          <w:lang w:eastAsia="zh-CN"/>
        </w:rPr>
        <w:t>商河</w:t>
      </w:r>
      <w:r>
        <w:rPr>
          <w:rFonts w:hint="eastAsia" w:ascii="方正小标宋简体" w:hAnsi="仿宋" w:eastAsia="方正小标宋简体" w:cs="仿宋"/>
          <w:bCs/>
          <w:sz w:val="44"/>
          <w:szCs w:val="44"/>
        </w:rPr>
        <w:t>县社区专职工作者招考岗位需求计划表</w:t>
      </w:r>
    </w:p>
    <w:tbl>
      <w:tblPr>
        <w:tblStyle w:val="2"/>
        <w:tblpPr w:leftFromText="180" w:rightFromText="180" w:vertAnchor="text" w:horzAnchor="page" w:tblpX="1249" w:tblpY="494"/>
        <w:tblOverlap w:val="never"/>
        <w:tblW w:w="1414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1906"/>
        <w:gridCol w:w="1966"/>
        <w:gridCol w:w="969"/>
        <w:gridCol w:w="1830"/>
        <w:gridCol w:w="2978"/>
        <w:gridCol w:w="39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u w:val="none"/>
                <w:lang w:bidi="ar"/>
              </w:rPr>
              <w:t>序号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ind w:firstLine="221"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u w:val="none"/>
                <w:lang w:eastAsia="zh-CN"/>
              </w:rPr>
              <w:t>街道（镇）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u w:val="none"/>
                <w:lang w:eastAsia="zh-CN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u w:val="none"/>
                <w:lang w:eastAsia="zh-CN"/>
              </w:rPr>
              <w:t>位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u w:val="none"/>
                <w:lang w:bidi="ar"/>
              </w:rPr>
              <w:t>招聘人数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u w:val="none"/>
                <w:lang w:bidi="ar"/>
              </w:rPr>
              <w:t>学历要求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u w:val="none"/>
                <w:lang w:bidi="ar"/>
              </w:rPr>
              <w:t>年龄及其他要求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u w:val="none"/>
                <w:lang w:bidi="ar"/>
              </w:rPr>
              <w:t>其他资格条件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1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</w:pPr>
          </w:p>
        </w:tc>
        <w:tc>
          <w:tcPr>
            <w:tcW w:w="19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eastAsia="zh-CN" w:bidi="ar"/>
              </w:rPr>
              <w:t>许商街道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eastAsia="zh-CN" w:bidi="ar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社区专职工作者A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大专及以上学历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1981年1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  <w:t>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后出生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ind w:firstLine="880" w:firstLineChars="40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eastAsia="zh-CN" w:bidi="ar"/>
              </w:rPr>
              <w:t>商河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县户籍报考；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（须在2022年1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日以前取得）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5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</w:pPr>
          </w:p>
        </w:tc>
        <w:tc>
          <w:tcPr>
            <w:tcW w:w="19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eastAsia="zh-CN" w:bidi="ar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社区专职工作者B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本科及以上学历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1981年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  <w:t>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后出生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widowControl/>
              <w:spacing w:line="300" w:lineRule="exact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面向应届高校毕业生（含择业期内未落实工作单位的高校毕业生）；报名无户籍限制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0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eastAsia="zh-CN" w:bidi="ar"/>
              </w:rPr>
              <w:t>玉皇庙镇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社区专职工作者A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大专及以上学历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1981年1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  <w:t>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后出生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ind w:firstLine="660" w:firstLineChars="3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eastAsia="zh-CN" w:bidi="ar"/>
              </w:rPr>
              <w:t>商河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县户籍报考；</w:t>
            </w:r>
          </w:p>
          <w:p>
            <w:pPr>
              <w:widowControl/>
              <w:spacing w:line="300" w:lineRule="exact"/>
              <w:ind w:firstLine="44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（须在2022年1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日以前取得）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</w:pPr>
          </w:p>
        </w:tc>
        <w:tc>
          <w:tcPr>
            <w:tcW w:w="190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eastAsia="zh-CN" w:bidi="ar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社区专职工作者B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本科及以上学历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1981年1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  <w:t>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  <w:t>后出生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面向应届高校毕业生（含择业期内未落实工作单位的高校毕业生）；报名无户籍限制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5376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ind w:firstLine="3080" w:firstLineChars="1400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  <w:t>合  计：       50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bidi="ar"/>
              </w:rPr>
            </w:pP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ind w:firstLine="440" w:firstLineChars="200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00" w:lineRule="exact"/>
      </w:pPr>
    </w:p>
    <w:p>
      <w:pPr>
        <w:pStyle w:val="4"/>
        <w:spacing w:line="300" w:lineRule="exact"/>
        <w:ind w:firstLine="2640" w:firstLineChars="1200"/>
        <w:rPr>
          <w:rFonts w:hint="eastAsia" w:ascii="仿宋_GB2312" w:hAnsi="仿宋_GB2312" w:eastAsia="宋体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2"/>
        </w:rPr>
        <w:t>注：每位考生限报考一个岗位，所有</w:t>
      </w:r>
      <w:r>
        <w:rPr>
          <w:rFonts w:hint="eastAsia" w:ascii="宋体" w:hAnsi="宋体" w:eastAsia="宋体" w:cs="宋体"/>
          <w:color w:val="000000"/>
          <w:kern w:val="0"/>
          <w:sz w:val="22"/>
          <w:lang w:bidi="ar"/>
        </w:rPr>
        <w:t>岗位须经有关部门联审后达到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lang w:bidi="ar"/>
          <w14:textFill>
            <w14:solidFill>
              <w14:schemeClr w14:val="tx1"/>
            </w14:solidFill>
          </w14:textFill>
        </w:rPr>
        <w:t>符合岗位要求的情况方可聘用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lang w:eastAsia="zh-CN" w:bidi="ar"/>
          <w14:textFill>
            <w14:solidFill>
              <w14:schemeClr w14:val="tx1"/>
            </w14:solidFill>
          </w14:textFill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iMDYyMDQ3NjVmMjVjNDY5ZWFmY2E4ZjZmMTIzMTEifQ=="/>
  </w:docVars>
  <w:rsids>
    <w:rsidRoot w:val="00000000"/>
    <w:rsid w:val="25140E84"/>
    <w:rsid w:val="2CB12B5F"/>
    <w:rsid w:val="2D811081"/>
    <w:rsid w:val="3E940E4B"/>
    <w:rsid w:val="40BE4FC6"/>
    <w:rsid w:val="4765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"/>
    <w:basedOn w:val="1"/>
    <w:qFormat/>
    <w:uiPriority w:val="0"/>
    <w:pPr>
      <w:spacing w:line="560" w:lineRule="exact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364</Characters>
  <Lines>0</Lines>
  <Paragraphs>0</Paragraphs>
  <TotalTime>13</TotalTime>
  <ScaleCrop>false</ScaleCrop>
  <LinksUpToDate>false</LinksUpToDate>
  <CharactersWithSpaces>375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2022-12-07T02:05:00Z</dcterms:created>
  <dc:creator>Administrator</dc:creator>
  <cp:lastModifiedBy>Administrator</cp:lastModifiedBy>
  <dcterms:modified xsi:type="dcterms:W3CDTF">2022-12-07T07:32:53Z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5BD5637394B34CFC876F805901DF4E96</vt:lpwstr>
  </property>
</Properties>
</file>