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left"/>
        <w:textAlignment w:val="auto"/>
        <w:outlineLvl w:val="9"/>
        <w:rPr>
          <w:rFonts w:hint="eastAsia" w:ascii="黑体" w:hAnsi="黑体" w:eastAsia="黑体" w:cs="黑体"/>
          <w:i w:val="0"/>
          <w:iCs w:val="0"/>
          <w:caps w:val="0"/>
          <w:color w:val="auto"/>
          <w:spacing w:val="0"/>
          <w:sz w:val="32"/>
          <w:szCs w:val="32"/>
          <w:shd w:val="clear" w:color="080000" w:fill="FFFFFF"/>
          <w:lang w:val="en-US" w:eastAsia="zh-CN"/>
        </w:rPr>
      </w:pPr>
    </w:p>
    <w:p>
      <w:pPr>
        <w:pStyle w:val="5"/>
        <w:keepNext w:val="0"/>
        <w:keepLines w:val="0"/>
        <w:pageBreakBefore w:val="0"/>
        <w:widowControl w:val="0"/>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left"/>
        <w:textAlignment w:val="auto"/>
        <w:outlineLvl w:val="9"/>
        <w:rPr>
          <w:rFonts w:hint="eastAsia" w:ascii="黑体" w:hAnsi="黑体" w:eastAsia="黑体" w:cs="黑体"/>
          <w:i w:val="0"/>
          <w:iCs w:val="0"/>
          <w:caps w:val="0"/>
          <w:color w:val="auto"/>
          <w:spacing w:val="0"/>
          <w:sz w:val="32"/>
          <w:szCs w:val="32"/>
          <w:shd w:val="clear" w:color="080000" w:fill="FFFFFF"/>
          <w:lang w:val="en-US" w:eastAsia="zh-CN"/>
        </w:rPr>
      </w:pPr>
    </w:p>
    <w:p>
      <w:pPr>
        <w:pStyle w:val="5"/>
        <w:keepNext w:val="0"/>
        <w:keepLines w:val="0"/>
        <w:pageBreakBefore w:val="0"/>
        <w:widowControl w:val="0"/>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outlineLvl w:val="9"/>
        <w:rPr>
          <w:rFonts w:hint="eastAsia" w:ascii="方正小标宋简体" w:hAnsi="方正小标宋简体" w:eastAsia="方正小标宋简体" w:cs="方正小标宋简体"/>
          <w:i w:val="0"/>
          <w:iCs w:val="0"/>
          <w:caps w:val="0"/>
          <w:color w:val="auto"/>
          <w:spacing w:val="0"/>
          <w:sz w:val="44"/>
          <w:szCs w:val="44"/>
          <w:shd w:val="clear" w:color="080000"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color="080000" w:fill="FFFFFF"/>
          <w:lang w:val="en-US" w:eastAsia="zh-CN"/>
        </w:rPr>
        <w:t>贵州省应急技术中心</w:t>
      </w:r>
    </w:p>
    <w:p>
      <w:pPr>
        <w:pStyle w:val="5"/>
        <w:keepNext w:val="0"/>
        <w:keepLines w:val="0"/>
        <w:pageBreakBefore w:val="0"/>
        <w:widowControl w:val="0"/>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outlineLvl w:val="9"/>
        <w:rPr>
          <w:rFonts w:hint="default" w:ascii="方正小标宋简体" w:hAnsi="方正小标宋简体" w:eastAsia="方正小标宋简体" w:cs="方正小标宋简体"/>
          <w:i w:val="0"/>
          <w:iCs w:val="0"/>
          <w:caps w:val="0"/>
          <w:color w:val="auto"/>
          <w:spacing w:val="0"/>
          <w:sz w:val="44"/>
          <w:szCs w:val="44"/>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color="080000" w:fill="FFFFFF"/>
        </w:rPr>
        <w:t>2022年</w:t>
      </w:r>
      <w:r>
        <w:rPr>
          <w:rFonts w:hint="eastAsia" w:ascii="方正小标宋简体" w:hAnsi="方正小标宋简体" w:eastAsia="方正小标宋简体" w:cs="方正小标宋简体"/>
          <w:i w:val="0"/>
          <w:iCs w:val="0"/>
          <w:caps w:val="0"/>
          <w:color w:val="auto"/>
          <w:spacing w:val="0"/>
          <w:sz w:val="44"/>
          <w:szCs w:val="44"/>
          <w:shd w:val="clear" w:color="080000" w:fill="FFFFFF"/>
          <w:lang w:val="en-US" w:eastAsia="zh-CN"/>
        </w:rPr>
        <w:t>编外合同制</w:t>
      </w:r>
      <w:r>
        <w:rPr>
          <w:rFonts w:hint="eastAsia" w:ascii="方正小标宋简体" w:hAnsi="方正小标宋简体" w:eastAsia="方正小标宋简体" w:cs="方正小标宋简体"/>
          <w:i w:val="0"/>
          <w:iCs w:val="0"/>
          <w:caps w:val="0"/>
          <w:color w:val="auto"/>
          <w:spacing w:val="0"/>
          <w:sz w:val="44"/>
          <w:szCs w:val="44"/>
          <w:shd w:val="clear" w:color="080000" w:fill="FFFFFF"/>
          <w:lang w:eastAsia="zh-CN"/>
        </w:rPr>
        <w:t>人员招聘</w:t>
      </w:r>
      <w:r>
        <w:rPr>
          <w:rFonts w:hint="eastAsia" w:ascii="方正小标宋简体" w:hAnsi="方正小标宋简体" w:eastAsia="方正小标宋简体" w:cs="方正小标宋简体"/>
          <w:i w:val="0"/>
          <w:iCs w:val="0"/>
          <w:caps w:val="0"/>
          <w:color w:val="auto"/>
          <w:spacing w:val="0"/>
          <w:sz w:val="44"/>
          <w:szCs w:val="44"/>
          <w:shd w:val="clear" w:color="080000" w:fill="FFFFFF"/>
          <w:lang w:val="en-US" w:eastAsia="zh-CN"/>
        </w:rPr>
        <w:t>方案</w:t>
      </w:r>
    </w:p>
    <w:p>
      <w:pPr>
        <w:pStyle w:val="5"/>
        <w:keepNext w:val="0"/>
        <w:keepLines w:val="0"/>
        <w:pageBreakBefore w:val="0"/>
        <w:widowControl w:val="0"/>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根据工作需要，</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贵州省应急技术中心2022年计划</w:t>
      </w:r>
      <w:r>
        <w:rPr>
          <w:rFonts w:hint="eastAsia" w:ascii="仿宋_GB2312" w:hAnsi="仿宋_GB2312" w:eastAsia="仿宋_GB2312" w:cs="仿宋_GB2312"/>
          <w:b w:val="0"/>
          <w:bCs w:val="0"/>
          <w:i w:val="0"/>
          <w:iCs w:val="0"/>
          <w:caps w:val="0"/>
          <w:color w:val="auto"/>
          <w:spacing w:val="0"/>
          <w:sz w:val="32"/>
          <w:szCs w:val="32"/>
          <w:shd w:val="clear" w:color="0A0000" w:fill="FFFFFF"/>
        </w:rPr>
        <w:t>招聘</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编外合同制</w:t>
      </w:r>
      <w:r>
        <w:rPr>
          <w:rFonts w:hint="eastAsia" w:ascii="仿宋_GB2312" w:hAnsi="仿宋_GB2312" w:eastAsia="仿宋_GB2312" w:cs="仿宋_GB2312"/>
          <w:b w:val="0"/>
          <w:bCs w:val="0"/>
          <w:i w:val="0"/>
          <w:iCs w:val="0"/>
          <w:caps w:val="0"/>
          <w:color w:val="auto"/>
          <w:spacing w:val="0"/>
          <w:sz w:val="32"/>
          <w:szCs w:val="32"/>
          <w:shd w:val="clear" w:color="0A0000" w:fill="FFFFFF"/>
        </w:rPr>
        <w:t>人员</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16名</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rPr>
        <w:t>为确保本次招聘工作顺利进行，</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按照</w:t>
      </w:r>
      <w:r>
        <w:rPr>
          <w:rFonts w:hint="eastAsia" w:ascii="仿宋_GB2312" w:hAnsi="仿宋_GB2312" w:eastAsia="仿宋_GB2312" w:cs="仿宋_GB2312"/>
          <w:b w:val="0"/>
          <w:bCs w:val="0"/>
          <w:i w:val="0"/>
          <w:iCs w:val="0"/>
          <w:caps w:val="0"/>
          <w:color w:val="auto"/>
          <w:spacing w:val="0"/>
          <w:sz w:val="32"/>
          <w:szCs w:val="32"/>
          <w:shd w:val="clear" w:color="0A0000" w:fill="FFFFFF"/>
        </w:rPr>
        <w:t>有关规定，制定本招聘工作方案。</w:t>
      </w:r>
    </w:p>
    <w:p>
      <w:pPr>
        <w:pStyle w:val="5"/>
        <w:keepNext w:val="0"/>
        <w:keepLines w:val="0"/>
        <w:pageBreakBefore w:val="0"/>
        <w:widowControl w:val="0"/>
        <w:numPr>
          <w:ilvl w:val="0"/>
          <w:numId w:val="0"/>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32" w:firstLineChars="200"/>
        <w:jc w:val="both"/>
        <w:textAlignment w:val="auto"/>
        <w:outlineLvl w:val="9"/>
        <w:rPr>
          <w:rFonts w:hint="eastAsia" w:ascii="黑体" w:hAnsi="黑体" w:eastAsia="黑体" w:cs="黑体"/>
          <w:b w:val="0"/>
          <w:bCs w:val="0"/>
          <w:i w:val="0"/>
          <w:iCs w:val="0"/>
          <w:caps w:val="0"/>
          <w:color w:val="auto"/>
          <w:spacing w:val="0"/>
          <w:sz w:val="32"/>
          <w:szCs w:val="32"/>
          <w:shd w:val="clear" w:color="0A0000" w:fill="FFFFFF"/>
          <w:lang w:eastAsia="zh-CN"/>
        </w:rPr>
      </w:pPr>
      <w:r>
        <w:rPr>
          <w:rFonts w:hint="eastAsia" w:ascii="黑体" w:hAnsi="黑体" w:eastAsia="黑体" w:cs="黑体"/>
          <w:b w:val="0"/>
          <w:bCs w:val="0"/>
          <w:i w:val="0"/>
          <w:iCs w:val="0"/>
          <w:caps w:val="0"/>
          <w:color w:val="auto"/>
          <w:spacing w:val="0"/>
          <w:sz w:val="32"/>
          <w:szCs w:val="32"/>
          <w:shd w:val="clear" w:color="0A0000" w:fill="FFFFFF"/>
          <w:lang w:val="en-US" w:eastAsia="zh-CN"/>
        </w:rPr>
        <w:t>一、</w:t>
      </w:r>
      <w:r>
        <w:rPr>
          <w:rFonts w:hint="eastAsia" w:ascii="黑体" w:hAnsi="黑体" w:eastAsia="黑体" w:cs="黑体"/>
          <w:b w:val="0"/>
          <w:bCs w:val="0"/>
          <w:i w:val="0"/>
          <w:iCs w:val="0"/>
          <w:caps w:val="0"/>
          <w:color w:val="auto"/>
          <w:spacing w:val="0"/>
          <w:sz w:val="32"/>
          <w:szCs w:val="32"/>
          <w:shd w:val="clear" w:color="0A0000" w:fill="FFFFFF"/>
          <w:lang w:eastAsia="zh-CN"/>
        </w:rPr>
        <w:t>单位简介</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val="0"/>
          <w:bCs w:val="0"/>
          <w:i w:val="0"/>
          <w:iCs w:val="0"/>
          <w:caps w:val="0"/>
          <w:color w:val="auto"/>
          <w:spacing w:val="0"/>
          <w:sz w:val="32"/>
          <w:szCs w:val="32"/>
          <w:shd w:val="clear" w:color="0A0000"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贵州省应急技术中心是贵州省应急管理厅下属公益二类正县级事业单位，主要</w:t>
      </w:r>
      <w:r>
        <w:rPr>
          <w:rFonts w:hint="eastAsia" w:ascii="仿宋_GB2312" w:hAnsi="仿宋_GB2312" w:eastAsia="仿宋_GB2312" w:cs="仿宋_GB2312"/>
          <w:b w:val="0"/>
          <w:bCs w:val="0"/>
          <w:i w:val="0"/>
          <w:iCs w:val="0"/>
          <w:caps w:val="0"/>
          <w:color w:val="auto"/>
          <w:spacing w:val="0"/>
          <w:sz w:val="32"/>
          <w:szCs w:val="32"/>
          <w:shd w:val="clear" w:color="0A0000" w:fill="FFFFFF"/>
        </w:rPr>
        <w:t>承担应急预案体系建设有关技术性、事务性工作</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承担工矿商贸、危险化学品、烟花爆竹行业安全生产监管有关技术支撑性工作，并按规定开展生产经营单位在用安全设施设备及作业场所、劳动防护用品、应急救援设施设备的安全检测检验等。贵州省应急技术中心本部位于贵阳市观山湖区，并在遵义市红花岗区、六盘水市水城区、毕节市七星关区、黔西南州兴义市等地设有矿山安全实验室。</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bCs/>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color="0A0000" w:fill="FFFFFF"/>
          <w:lang w:eastAsia="zh-CN"/>
        </w:rPr>
        <w:t>二</w:t>
      </w:r>
      <w:r>
        <w:rPr>
          <w:rFonts w:hint="eastAsia" w:ascii="黑体" w:hAnsi="黑体" w:eastAsia="黑体" w:cs="黑体"/>
          <w:b w:val="0"/>
          <w:bCs w:val="0"/>
          <w:i w:val="0"/>
          <w:iCs w:val="0"/>
          <w:caps w:val="0"/>
          <w:color w:val="auto"/>
          <w:spacing w:val="0"/>
          <w:sz w:val="32"/>
          <w:szCs w:val="32"/>
          <w:shd w:val="clear" w:color="0A0000" w:fill="FFFFFF"/>
        </w:rPr>
        <w:t>、招聘原则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（一）坚持党管干部、党管人才的原则；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（二）坚持德才兼备、以德为先、五湖四海、任人唯贤的原则；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（三）坚持按需设岗、按岗招聘、人岗相适、人事相宜的原则；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（四）坚持公开、平等、竞争、择优的原则。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val="0"/>
          <w:bCs w:val="0"/>
          <w:i w:val="0"/>
          <w:iCs w:val="0"/>
          <w:caps w:val="0"/>
          <w:color w:val="auto"/>
          <w:spacing w:val="0"/>
          <w:sz w:val="32"/>
          <w:szCs w:val="32"/>
          <w:shd w:val="clear" w:color="0A0000" w:fill="FFFFFF"/>
          <w:lang w:eastAsia="zh-CN"/>
        </w:rPr>
      </w:pPr>
      <w:r>
        <w:rPr>
          <w:rFonts w:hint="eastAsia" w:ascii="黑体" w:hAnsi="黑体" w:eastAsia="黑体" w:cs="黑体"/>
          <w:b w:val="0"/>
          <w:bCs w:val="0"/>
          <w:i w:val="0"/>
          <w:iCs w:val="0"/>
          <w:caps w:val="0"/>
          <w:color w:val="auto"/>
          <w:spacing w:val="0"/>
          <w:sz w:val="32"/>
          <w:szCs w:val="32"/>
          <w:shd w:val="clear" w:color="0A0000" w:fill="FFFFFF"/>
          <w:lang w:eastAsia="zh-CN"/>
        </w:rPr>
        <w:t>三</w:t>
      </w:r>
      <w:r>
        <w:rPr>
          <w:rFonts w:hint="eastAsia" w:ascii="黑体" w:hAnsi="黑体" w:eastAsia="黑体" w:cs="黑体"/>
          <w:b w:val="0"/>
          <w:bCs w:val="0"/>
          <w:i w:val="0"/>
          <w:iCs w:val="0"/>
          <w:caps w:val="0"/>
          <w:color w:val="auto"/>
          <w:spacing w:val="0"/>
          <w:sz w:val="32"/>
          <w:szCs w:val="32"/>
          <w:shd w:val="clear" w:color="0A0000" w:fill="FFFFFF"/>
        </w:rPr>
        <w:t>、招聘</w:t>
      </w:r>
      <w:r>
        <w:rPr>
          <w:rFonts w:hint="eastAsia" w:ascii="黑体" w:hAnsi="黑体" w:eastAsia="黑体" w:cs="黑体"/>
          <w:b w:val="0"/>
          <w:bCs w:val="0"/>
          <w:i w:val="0"/>
          <w:iCs w:val="0"/>
          <w:caps w:val="0"/>
          <w:color w:val="auto"/>
          <w:spacing w:val="0"/>
          <w:sz w:val="32"/>
          <w:szCs w:val="32"/>
          <w:shd w:val="clear" w:color="0A0000" w:fill="FFFFFF"/>
          <w:lang w:eastAsia="zh-CN"/>
        </w:rPr>
        <w:t>需求</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具体招聘岗位及要求见《</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w:t>
      </w:r>
      <w:r>
        <w:rPr>
          <w:rFonts w:hint="eastAsia" w:ascii="仿宋_GB2312" w:hAnsi="仿宋_GB2312" w:eastAsia="仿宋_GB2312" w:cs="仿宋_GB2312"/>
          <w:b w:val="0"/>
          <w:bCs w:val="0"/>
          <w:i w:val="0"/>
          <w:iCs w:val="0"/>
          <w:caps w:val="0"/>
          <w:color w:val="auto"/>
          <w:spacing w:val="0"/>
          <w:sz w:val="32"/>
          <w:szCs w:val="32"/>
          <w:shd w:val="clear" w:color="0A0000" w:fill="FFFFFF"/>
        </w:rPr>
        <w:t>2022年</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编外合同制</w:t>
      </w:r>
      <w:r>
        <w:rPr>
          <w:rFonts w:hint="eastAsia" w:ascii="仿宋_GB2312" w:hAnsi="仿宋_GB2312" w:eastAsia="仿宋_GB2312" w:cs="仿宋_GB2312"/>
          <w:b w:val="0"/>
          <w:bCs w:val="0"/>
          <w:i w:val="0"/>
          <w:iCs w:val="0"/>
          <w:caps w:val="0"/>
          <w:color w:val="auto"/>
          <w:spacing w:val="0"/>
          <w:sz w:val="32"/>
          <w:szCs w:val="32"/>
          <w:shd w:val="clear" w:color="0A0000" w:fill="FFFFFF"/>
        </w:rPr>
        <w:t>人员岗位及要求一览表》（附件1）。</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val="0"/>
          <w:bCs w:val="0"/>
          <w:i w:val="0"/>
          <w:iCs w:val="0"/>
          <w:caps w:val="0"/>
          <w:color w:val="auto"/>
          <w:spacing w:val="0"/>
          <w:sz w:val="32"/>
          <w:szCs w:val="32"/>
          <w:shd w:val="clear" w:color="0A0000" w:fill="FFFFFF"/>
        </w:rPr>
      </w:pPr>
      <w:r>
        <w:rPr>
          <w:rFonts w:hint="eastAsia" w:ascii="黑体" w:hAnsi="黑体" w:eastAsia="黑体" w:cs="黑体"/>
          <w:b w:val="0"/>
          <w:bCs w:val="0"/>
          <w:i w:val="0"/>
          <w:iCs w:val="0"/>
          <w:caps w:val="0"/>
          <w:color w:val="auto"/>
          <w:spacing w:val="0"/>
          <w:sz w:val="32"/>
          <w:szCs w:val="32"/>
          <w:shd w:val="clear" w:color="0A0000" w:fill="FFFFFF"/>
          <w:lang w:eastAsia="zh-CN"/>
        </w:rPr>
        <w:t>四</w:t>
      </w:r>
      <w:r>
        <w:rPr>
          <w:rFonts w:hint="eastAsia" w:ascii="黑体" w:hAnsi="黑体" w:eastAsia="黑体" w:cs="黑体"/>
          <w:b w:val="0"/>
          <w:bCs w:val="0"/>
          <w:i w:val="0"/>
          <w:iCs w:val="0"/>
          <w:caps w:val="0"/>
          <w:color w:val="auto"/>
          <w:spacing w:val="0"/>
          <w:sz w:val="32"/>
          <w:szCs w:val="32"/>
          <w:shd w:val="clear" w:color="0A0000" w:fill="FFFFFF"/>
        </w:rPr>
        <w:t>、</w:t>
      </w:r>
      <w:r>
        <w:rPr>
          <w:rFonts w:hint="eastAsia" w:ascii="黑体" w:hAnsi="黑体" w:eastAsia="黑体" w:cs="黑体"/>
          <w:b w:val="0"/>
          <w:bCs w:val="0"/>
          <w:i w:val="0"/>
          <w:iCs w:val="0"/>
          <w:caps w:val="0"/>
          <w:color w:val="auto"/>
          <w:spacing w:val="0"/>
          <w:sz w:val="32"/>
          <w:szCs w:val="32"/>
          <w:shd w:val="clear" w:color="0A0000" w:fill="FFFFFF"/>
          <w:lang w:val="en-US" w:eastAsia="zh-CN"/>
        </w:rPr>
        <w:t>应聘人员资格</w:t>
      </w:r>
      <w:r>
        <w:rPr>
          <w:rFonts w:hint="eastAsia" w:ascii="黑体" w:hAnsi="黑体" w:eastAsia="黑体" w:cs="黑体"/>
          <w:b w:val="0"/>
          <w:bCs w:val="0"/>
          <w:i w:val="0"/>
          <w:iCs w:val="0"/>
          <w:caps w:val="0"/>
          <w:color w:val="auto"/>
          <w:spacing w:val="0"/>
          <w:sz w:val="32"/>
          <w:szCs w:val="32"/>
          <w:shd w:val="clear" w:color="0A0000" w:fill="FFFFFF"/>
        </w:rPr>
        <w:t>条件</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应聘</w:t>
      </w:r>
      <w:r>
        <w:rPr>
          <w:rFonts w:hint="eastAsia" w:ascii="仿宋_GB2312" w:hAnsi="仿宋_GB2312" w:eastAsia="仿宋_GB2312" w:cs="仿宋_GB2312"/>
          <w:b w:val="0"/>
          <w:bCs w:val="0"/>
          <w:i w:val="0"/>
          <w:iCs w:val="0"/>
          <w:caps w:val="0"/>
          <w:color w:val="auto"/>
          <w:spacing w:val="0"/>
          <w:sz w:val="32"/>
          <w:szCs w:val="32"/>
          <w:shd w:val="clear" w:color="0A0000" w:fill="FFFFFF"/>
        </w:rPr>
        <w:t>人员应具备下列条件：</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（一）具有中华人民共和国国籍，拥护中华人民共和国宪法，具有良好的思想政治素质</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（二）具有正确的政治立场、政治态度、理想信念和思想品德</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（三）遵纪守法，诚实守信，品行端正，人格健全；能够认真履行岗位职责，服从管理，无违法犯罪记录</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（四）安心应聘岗位工作，具有较强的事业心和责任感</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rPr>
        <w:t>（五）具有胜任应聘岗位需要的相关专业知识和工作能力</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（六）身体健康，符合应聘岗位要求的身体条件</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r>
        <w:rPr>
          <w:rFonts w:hint="eastAsia" w:ascii="仿宋_GB2312" w:hAnsi="仿宋_GB2312" w:eastAsia="仿宋_GB2312" w:cs="仿宋_GB2312"/>
          <w:b w:val="0"/>
          <w:bCs w:val="0"/>
          <w:i w:val="0"/>
          <w:iCs w:val="0"/>
          <w:caps w:val="0"/>
          <w:color w:val="auto"/>
          <w:spacing w:val="0"/>
          <w:sz w:val="32"/>
          <w:szCs w:val="32"/>
          <w:shd w:val="clear" w:color="0A0000" w:fill="FFFFFF"/>
        </w:rPr>
        <w:t>（七）年龄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一般不超过</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40岁，持有注册安全工程师、注册消防工程师、注册计量师、安全评价师等</w:t>
      </w: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执业资格或具有应急管理工作经历的人员可放</w:t>
      </w:r>
      <w:bookmarkStart w:id="0" w:name="_GoBack"/>
      <w:bookmarkEnd w:id="0"/>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宽至45周岁。</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rPr>
        <w:t>（八）</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具有应聘岗位所需专业、学历学位及其他要求。</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（九）具有下列情况之一的人员不得</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应聘</w:t>
      </w:r>
      <w:r>
        <w:rPr>
          <w:rFonts w:hint="eastAsia" w:ascii="仿宋_GB2312" w:hAnsi="仿宋_GB2312" w:eastAsia="仿宋_GB2312" w:cs="仿宋_GB2312"/>
          <w:b w:val="0"/>
          <w:bCs w:val="0"/>
          <w:i w:val="0"/>
          <w:iCs w:val="0"/>
          <w:caps w:val="0"/>
          <w:color w:val="auto"/>
          <w:spacing w:val="0"/>
          <w:sz w:val="32"/>
          <w:szCs w:val="32"/>
          <w:shd w:val="clear" w:color="0A0000" w:fill="FFFFFF"/>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1.不能坚持党的基本路线，在重大政治问题上不能与党中央保持一致的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2.定向到具体行业或单位的应届毕业生</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3.现役军人</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4</w:t>
      </w:r>
      <w:r>
        <w:rPr>
          <w:rFonts w:hint="eastAsia" w:ascii="仿宋_GB2312" w:hAnsi="仿宋_GB2312" w:eastAsia="仿宋_GB2312" w:cs="仿宋_GB2312"/>
          <w:b w:val="0"/>
          <w:bCs w:val="0"/>
          <w:i w:val="0"/>
          <w:iCs w:val="0"/>
          <w:caps w:val="0"/>
          <w:color w:val="auto"/>
          <w:spacing w:val="0"/>
          <w:sz w:val="32"/>
          <w:szCs w:val="32"/>
          <w:shd w:val="clear" w:color="0A0000" w:fill="FFFFFF"/>
        </w:rPr>
        <w:t>.曾因犯罪受过刑事处罚或受过劳动教养的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5</w:t>
      </w:r>
      <w:r>
        <w:rPr>
          <w:rFonts w:hint="eastAsia" w:ascii="仿宋_GB2312" w:hAnsi="仿宋_GB2312" w:eastAsia="仿宋_GB2312" w:cs="仿宋_GB2312"/>
          <w:b w:val="0"/>
          <w:bCs w:val="0"/>
          <w:i w:val="0"/>
          <w:iCs w:val="0"/>
          <w:caps w:val="0"/>
          <w:color w:val="auto"/>
          <w:spacing w:val="0"/>
          <w:sz w:val="32"/>
          <w:szCs w:val="32"/>
          <w:shd w:val="clear" w:color="0A0000" w:fill="FFFFFF"/>
        </w:rPr>
        <w:t>.被开除公职的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6</w:t>
      </w:r>
      <w:r>
        <w:rPr>
          <w:rFonts w:hint="eastAsia" w:ascii="仿宋_GB2312" w:hAnsi="仿宋_GB2312" w:eastAsia="仿宋_GB2312" w:cs="仿宋_GB2312"/>
          <w:b w:val="0"/>
          <w:bCs w:val="0"/>
          <w:i w:val="0"/>
          <w:iCs w:val="0"/>
          <w:caps w:val="0"/>
          <w:color w:val="auto"/>
          <w:spacing w:val="0"/>
          <w:sz w:val="32"/>
          <w:szCs w:val="32"/>
          <w:shd w:val="clear" w:color="0A0000" w:fill="FFFFFF"/>
        </w:rPr>
        <w:t>.曾因贪污、行贿受贿、泄露国家机密等原因受到过党纪、政纪处分或近三年在机关、事业单位年度考核中曾被确定为“不称职”“不合格”的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7</w:t>
      </w:r>
      <w:r>
        <w:rPr>
          <w:rFonts w:hint="eastAsia" w:ascii="仿宋_GB2312" w:hAnsi="仿宋_GB2312" w:eastAsia="仿宋_GB2312" w:cs="仿宋_GB2312"/>
          <w:b w:val="0"/>
          <w:bCs w:val="0"/>
          <w:i w:val="0"/>
          <w:iCs w:val="0"/>
          <w:caps w:val="0"/>
          <w:color w:val="auto"/>
          <w:spacing w:val="0"/>
          <w:sz w:val="32"/>
          <w:szCs w:val="32"/>
          <w:shd w:val="clear" w:color="0A0000" w:fill="FFFFFF"/>
        </w:rPr>
        <w:t>.在事业单位公开招聘中被认定有舞弊等严重违反聘用纪律行为的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8</w:t>
      </w:r>
      <w:r>
        <w:rPr>
          <w:rFonts w:hint="eastAsia" w:ascii="仿宋_GB2312" w:hAnsi="仿宋_GB2312" w:eastAsia="仿宋_GB2312" w:cs="仿宋_GB2312"/>
          <w:b w:val="0"/>
          <w:bCs w:val="0"/>
          <w:i w:val="0"/>
          <w:iCs w:val="0"/>
          <w:caps w:val="0"/>
          <w:color w:val="auto"/>
          <w:spacing w:val="0"/>
          <w:sz w:val="32"/>
          <w:szCs w:val="32"/>
          <w:shd w:val="clear" w:color="0A0000" w:fill="FFFFFF"/>
        </w:rPr>
        <w:t>.人民法院认定为失信被执行人或经有关政府行政主管部门认定存在严重违法失信行为的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9</w:t>
      </w:r>
      <w:r>
        <w:rPr>
          <w:rFonts w:hint="eastAsia" w:ascii="仿宋_GB2312" w:hAnsi="仿宋_GB2312" w:eastAsia="仿宋_GB2312" w:cs="仿宋_GB2312"/>
          <w:b w:val="0"/>
          <w:bCs w:val="0"/>
          <w:i w:val="0"/>
          <w:iCs w:val="0"/>
          <w:caps w:val="0"/>
          <w:color w:val="auto"/>
          <w:spacing w:val="0"/>
          <w:sz w:val="32"/>
          <w:szCs w:val="32"/>
          <w:shd w:val="clear" w:color="0A0000" w:fill="FFFFFF"/>
        </w:rPr>
        <w:t>.法律、法规规定不得聘用的。</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val="0"/>
          <w:bCs w:val="0"/>
          <w:i w:val="0"/>
          <w:iCs w:val="0"/>
          <w:caps w:val="0"/>
          <w:color w:val="auto"/>
          <w:spacing w:val="0"/>
          <w:sz w:val="32"/>
          <w:szCs w:val="32"/>
          <w:shd w:val="clear" w:color="0A0000" w:fill="FFFFFF"/>
        </w:rPr>
      </w:pPr>
      <w:r>
        <w:rPr>
          <w:rFonts w:hint="eastAsia" w:ascii="黑体" w:hAnsi="黑体" w:eastAsia="黑体" w:cs="黑体"/>
          <w:b w:val="0"/>
          <w:bCs w:val="0"/>
          <w:i w:val="0"/>
          <w:iCs w:val="0"/>
          <w:caps w:val="0"/>
          <w:color w:val="auto"/>
          <w:spacing w:val="0"/>
          <w:sz w:val="32"/>
          <w:szCs w:val="32"/>
          <w:shd w:val="clear" w:color="0A0000" w:fill="FFFFFF"/>
          <w:lang w:eastAsia="zh-CN"/>
        </w:rPr>
        <w:t>五</w:t>
      </w:r>
      <w:r>
        <w:rPr>
          <w:rFonts w:hint="eastAsia" w:ascii="黑体" w:hAnsi="黑体" w:eastAsia="黑体" w:cs="黑体"/>
          <w:b w:val="0"/>
          <w:bCs w:val="0"/>
          <w:i w:val="0"/>
          <w:iCs w:val="0"/>
          <w:caps w:val="0"/>
          <w:color w:val="auto"/>
          <w:spacing w:val="0"/>
          <w:sz w:val="32"/>
          <w:szCs w:val="32"/>
          <w:shd w:val="clear" w:color="0A0000" w:fill="FFFFFF"/>
        </w:rPr>
        <w:t>、招聘程序</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楷体_GB2312" w:hAnsi="楷体_GB2312" w:eastAsia="楷体_GB2312" w:cs="楷体_GB2312"/>
          <w:b/>
          <w:bCs/>
          <w:i w:val="0"/>
          <w:iCs w:val="0"/>
          <w:caps w:val="0"/>
          <w:color w:val="auto"/>
          <w:spacing w:val="0"/>
          <w:sz w:val="32"/>
          <w:szCs w:val="32"/>
          <w:lang w:eastAsia="zh-CN"/>
        </w:rPr>
      </w:pPr>
      <w:r>
        <w:rPr>
          <w:rFonts w:hint="eastAsia" w:ascii="楷体_GB2312" w:hAnsi="楷体_GB2312" w:eastAsia="楷体_GB2312" w:cs="楷体_GB2312"/>
          <w:b w:val="0"/>
          <w:bCs w:val="0"/>
          <w:i w:val="0"/>
          <w:iCs w:val="0"/>
          <w:caps w:val="0"/>
          <w:color w:val="auto"/>
          <w:spacing w:val="0"/>
          <w:sz w:val="32"/>
          <w:szCs w:val="32"/>
          <w:shd w:val="clear" w:color="0A0000" w:fill="FFFFFF"/>
        </w:rPr>
        <w:t>（一）</w:t>
      </w:r>
      <w:r>
        <w:rPr>
          <w:rFonts w:hint="eastAsia" w:ascii="楷体_GB2312" w:hAnsi="楷体_GB2312" w:eastAsia="楷体_GB2312" w:cs="楷体_GB2312"/>
          <w:b w:val="0"/>
          <w:bCs w:val="0"/>
          <w:i w:val="0"/>
          <w:iCs w:val="0"/>
          <w:caps w:val="0"/>
          <w:color w:val="auto"/>
          <w:spacing w:val="0"/>
          <w:sz w:val="32"/>
          <w:szCs w:val="32"/>
          <w:shd w:val="clear" w:color="0A0000" w:fill="FFFFFF"/>
          <w:lang w:eastAsia="zh-CN"/>
        </w:rPr>
        <w:t>网上报名</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报名时间：</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2022年12</w:t>
      </w:r>
      <w:r>
        <w:rPr>
          <w:rFonts w:hint="eastAsia" w:ascii="仿宋_GB2312" w:hAnsi="仿宋_GB2312" w:eastAsia="仿宋_GB2312" w:cs="仿宋_GB2312"/>
          <w:b w:val="0"/>
          <w:bCs w:val="0"/>
          <w:i w:val="0"/>
          <w:iCs w:val="0"/>
          <w:caps w:val="0"/>
          <w:color w:val="auto"/>
          <w:spacing w:val="0"/>
          <w:sz w:val="32"/>
          <w:szCs w:val="32"/>
          <w:shd w:val="clear" w:color="0A0000" w:fill="FFFFFF"/>
        </w:rPr>
        <w:t>月</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color="0A0000" w:fill="FFFFFF"/>
        </w:rPr>
        <w:t>日</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12</w:t>
      </w:r>
      <w:r>
        <w:rPr>
          <w:rFonts w:hint="eastAsia" w:ascii="仿宋_GB2312" w:hAnsi="仿宋_GB2312" w:eastAsia="仿宋_GB2312" w:cs="仿宋_GB2312"/>
          <w:b w:val="0"/>
          <w:bCs w:val="0"/>
          <w:i w:val="0"/>
          <w:iCs w:val="0"/>
          <w:caps w:val="0"/>
          <w:color w:val="auto"/>
          <w:spacing w:val="0"/>
          <w:sz w:val="32"/>
          <w:szCs w:val="32"/>
          <w:shd w:val="clear" w:color="0A0000" w:fill="FFFFFF"/>
        </w:rPr>
        <w:t>月</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16</w:t>
      </w:r>
      <w:r>
        <w:rPr>
          <w:rFonts w:hint="eastAsia" w:ascii="仿宋_GB2312" w:hAnsi="仿宋_GB2312" w:eastAsia="仿宋_GB2312" w:cs="仿宋_GB2312"/>
          <w:b w:val="0"/>
          <w:bCs w:val="0"/>
          <w:i w:val="0"/>
          <w:iCs w:val="0"/>
          <w:caps w:val="0"/>
          <w:color w:val="auto"/>
          <w:spacing w:val="0"/>
          <w:sz w:val="32"/>
          <w:szCs w:val="32"/>
          <w:shd w:val="clear" w:color="0A0000" w:fill="FFFFFF"/>
        </w:rPr>
        <w:t>日。</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应聘人员可</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登录</w:t>
      </w:r>
      <w:r>
        <w:rPr>
          <w:rFonts w:hint="eastAsia" w:ascii="仿宋_GB2312" w:hAnsi="仿宋_GB2312" w:eastAsia="仿宋_GB2312" w:cs="仿宋_GB2312"/>
          <w:b w:val="0"/>
          <w:bCs w:val="0"/>
          <w:i w:val="0"/>
          <w:iCs w:val="0"/>
          <w:caps w:val="0"/>
          <w:color w:val="auto"/>
          <w:spacing w:val="0"/>
          <w:sz w:val="32"/>
          <w:szCs w:val="32"/>
          <w:shd w:val="clear" w:color="0A0000" w:fill="FFFFFF"/>
        </w:rPr>
        <w:t>贵州省应急管理厅网站（http://yjgl.guizhou.gov.cn）</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、贵州</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163人事网</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（https://gz163rsw.com/）</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查看《</w:t>
      </w:r>
      <w:r>
        <w:rPr>
          <w:rFonts w:hint="eastAsia" w:ascii="仿宋_GB2312" w:hAnsi="仿宋_GB2312" w:eastAsia="仿宋_GB2312" w:cs="仿宋_GB2312"/>
          <w:color w:val="auto"/>
          <w:sz w:val="32"/>
          <w:szCs w:val="32"/>
          <w:shd w:val="clear" w:color="0A0000" w:fill="FFFFFF"/>
        </w:rPr>
        <w:t>贵州省应急技术中心2022年编外合同制人员招聘公告</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下载</w:t>
      </w: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贵州省应急技术中心2022年编外合同制人员报名表》（附件2）并如实填写，连同身份证、学历证书（学位证书）、有关执业资格证书等相关材料电子版统一打包并命名为“岗位代码+姓名”发送到邮箱（gzsyjjszx@163.com），每人限报1个岗位</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。应聘人员应当按照要求提供完整、有效的个人信息。</w:t>
      </w:r>
    </w:p>
    <w:p>
      <w:pPr>
        <w:pStyle w:val="5"/>
        <w:keepNext w:val="0"/>
        <w:keepLines w:val="0"/>
        <w:pageBreakBefore w:val="0"/>
        <w:widowControl w:val="0"/>
        <w:numPr>
          <w:ilvl w:val="0"/>
          <w:numId w:val="1"/>
        </w:numPr>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楷体_GB2312" w:hAnsi="楷体_GB2312" w:eastAsia="楷体_GB2312" w:cs="楷体_GB2312"/>
          <w:b w:val="0"/>
          <w:bCs w:val="0"/>
          <w:i w:val="0"/>
          <w:iCs w:val="0"/>
          <w:caps w:val="0"/>
          <w:color w:val="auto"/>
          <w:spacing w:val="0"/>
          <w:sz w:val="32"/>
          <w:szCs w:val="32"/>
          <w:shd w:val="clear" w:color="0A0000" w:fill="FFFFFF"/>
        </w:rPr>
      </w:pPr>
      <w:r>
        <w:rPr>
          <w:rFonts w:hint="eastAsia" w:ascii="楷体_GB2312" w:hAnsi="楷体_GB2312" w:eastAsia="楷体_GB2312" w:cs="楷体_GB2312"/>
          <w:b w:val="0"/>
          <w:bCs w:val="0"/>
          <w:i w:val="0"/>
          <w:iCs w:val="0"/>
          <w:caps w:val="0"/>
          <w:color w:val="auto"/>
          <w:spacing w:val="0"/>
          <w:sz w:val="32"/>
          <w:szCs w:val="32"/>
          <w:shd w:val="clear" w:color="0A0000" w:fill="FFFFFF"/>
        </w:rPr>
        <w:t>资格</w:t>
      </w:r>
      <w:r>
        <w:rPr>
          <w:rFonts w:hint="eastAsia" w:ascii="楷体_GB2312" w:hAnsi="楷体_GB2312" w:eastAsia="楷体_GB2312" w:cs="楷体_GB2312"/>
          <w:b w:val="0"/>
          <w:bCs w:val="0"/>
          <w:i w:val="0"/>
          <w:iCs w:val="0"/>
          <w:caps w:val="0"/>
          <w:color w:val="auto"/>
          <w:spacing w:val="0"/>
          <w:sz w:val="32"/>
          <w:szCs w:val="32"/>
          <w:shd w:val="clear" w:color="0A0000" w:fill="FFFFFF"/>
          <w:lang w:val="en-US" w:eastAsia="zh-CN"/>
        </w:rPr>
        <w:t>初审</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r>
        <w:rPr>
          <w:rFonts w:hint="default" w:ascii="仿宋_GB2312" w:hAnsi="仿宋_GB2312" w:eastAsia="仿宋_GB2312" w:cs="仿宋_GB2312"/>
          <w:b w:val="0"/>
          <w:bCs w:val="0"/>
          <w:i w:val="0"/>
          <w:iCs w:val="0"/>
          <w:caps w:val="0"/>
          <w:color w:val="auto"/>
          <w:spacing w:val="0"/>
          <w:sz w:val="32"/>
          <w:szCs w:val="32"/>
          <w:shd w:val="clear" w:color="0A0000" w:fill="FFFFFF"/>
        </w:rPr>
        <w:t>根据</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方案所列岗位及要求对</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应聘</w:t>
      </w:r>
      <w:r>
        <w:rPr>
          <w:rFonts w:hint="default" w:ascii="仿宋_GB2312" w:hAnsi="仿宋_GB2312" w:eastAsia="仿宋_GB2312" w:cs="仿宋_GB2312"/>
          <w:b w:val="0"/>
          <w:bCs w:val="0"/>
          <w:i w:val="0"/>
          <w:iCs w:val="0"/>
          <w:caps w:val="0"/>
          <w:color w:val="auto"/>
          <w:spacing w:val="0"/>
          <w:sz w:val="32"/>
          <w:szCs w:val="32"/>
          <w:shd w:val="clear" w:color="0A0000" w:fill="FFFFFF"/>
        </w:rPr>
        <w:t>者报送的</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相关材</w:t>
      </w:r>
      <w:r>
        <w:rPr>
          <w:rFonts w:hint="default" w:ascii="仿宋_GB2312" w:hAnsi="仿宋_GB2312" w:eastAsia="仿宋_GB2312" w:cs="仿宋_GB2312"/>
          <w:b w:val="0"/>
          <w:bCs w:val="0"/>
          <w:i w:val="0"/>
          <w:iCs w:val="0"/>
          <w:caps w:val="0"/>
          <w:color w:val="auto"/>
          <w:spacing w:val="0"/>
          <w:sz w:val="32"/>
          <w:szCs w:val="32"/>
          <w:shd w:val="clear" w:color="0A0000" w:fill="FFFFFF"/>
        </w:rPr>
        <w:t>料进行</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审查，</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通过初审的</w:t>
      </w:r>
      <w:r>
        <w:rPr>
          <w:rFonts w:hint="eastAsia" w:ascii="仿宋_GB2312" w:hAnsi="仿宋_GB2312" w:eastAsia="仿宋_GB2312" w:cs="仿宋_GB2312"/>
          <w:b w:val="0"/>
          <w:bCs w:val="0"/>
          <w:i w:val="0"/>
          <w:iCs w:val="0"/>
          <w:caps w:val="0"/>
          <w:color w:val="auto"/>
          <w:spacing w:val="0"/>
          <w:sz w:val="32"/>
          <w:szCs w:val="32"/>
          <w:shd w:val="clear" w:color="0A0000" w:fill="FFFFFF"/>
        </w:rPr>
        <w:t>人员</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进入面试环节。具体要求</w:t>
      </w:r>
      <w:r>
        <w:rPr>
          <w:rFonts w:hint="eastAsia" w:ascii="仿宋_GB2312" w:hAnsi="仿宋_GB2312" w:eastAsia="仿宋_GB2312" w:cs="仿宋_GB2312"/>
          <w:b w:val="0"/>
          <w:bCs w:val="0"/>
          <w:i w:val="0"/>
          <w:iCs w:val="0"/>
          <w:caps w:val="0"/>
          <w:color w:val="auto"/>
          <w:spacing w:val="0"/>
          <w:sz w:val="32"/>
          <w:szCs w:val="32"/>
          <w:shd w:val="clear" w:color="0A0000" w:fill="FFFFFF"/>
        </w:rPr>
        <w:t>将</w:t>
      </w: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通过邮件或短信方式通知。</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楷体_GB2312" w:hAnsi="楷体_GB2312" w:eastAsia="楷体_GB2312" w:cs="楷体_GB2312"/>
          <w:b/>
          <w:bCs/>
          <w:i w:val="0"/>
          <w:iCs w:val="0"/>
          <w:caps w:val="0"/>
          <w:color w:val="auto"/>
          <w:spacing w:val="0"/>
          <w:sz w:val="32"/>
          <w:szCs w:val="32"/>
        </w:rPr>
      </w:pPr>
      <w:r>
        <w:rPr>
          <w:rFonts w:hint="eastAsia" w:ascii="楷体_GB2312" w:hAnsi="楷体_GB2312" w:eastAsia="楷体_GB2312" w:cs="楷体_GB2312"/>
          <w:b w:val="0"/>
          <w:bCs w:val="0"/>
          <w:i w:val="0"/>
          <w:iCs w:val="0"/>
          <w:caps w:val="0"/>
          <w:color w:val="auto"/>
          <w:spacing w:val="0"/>
          <w:sz w:val="32"/>
          <w:szCs w:val="32"/>
          <w:shd w:val="clear" w:color="0A0000" w:fill="FFFFFF"/>
        </w:rPr>
        <w:t>（</w:t>
      </w:r>
      <w:r>
        <w:rPr>
          <w:rFonts w:hint="eastAsia" w:ascii="楷体_GB2312" w:hAnsi="楷体_GB2312" w:eastAsia="楷体_GB2312" w:cs="楷体_GB2312"/>
          <w:b w:val="0"/>
          <w:bCs w:val="0"/>
          <w:i w:val="0"/>
          <w:iCs w:val="0"/>
          <w:caps w:val="0"/>
          <w:color w:val="auto"/>
          <w:spacing w:val="0"/>
          <w:sz w:val="32"/>
          <w:szCs w:val="32"/>
          <w:shd w:val="clear" w:color="0A0000" w:fill="FFFFFF"/>
          <w:lang w:val="en-US" w:eastAsia="zh-CN"/>
        </w:rPr>
        <w:t>三</w:t>
      </w:r>
      <w:r>
        <w:rPr>
          <w:rFonts w:hint="eastAsia" w:ascii="楷体_GB2312" w:hAnsi="楷体_GB2312" w:eastAsia="楷体_GB2312" w:cs="楷体_GB2312"/>
          <w:b w:val="0"/>
          <w:bCs w:val="0"/>
          <w:i w:val="0"/>
          <w:iCs w:val="0"/>
          <w:caps w:val="0"/>
          <w:color w:val="auto"/>
          <w:spacing w:val="0"/>
          <w:sz w:val="32"/>
          <w:szCs w:val="32"/>
          <w:shd w:val="clear" w:color="0A0000" w:fill="FFFFFF"/>
        </w:rPr>
        <w:t>）</w:t>
      </w:r>
      <w:r>
        <w:rPr>
          <w:rFonts w:hint="eastAsia" w:ascii="楷体_GB2312" w:hAnsi="楷体_GB2312" w:eastAsia="楷体_GB2312" w:cs="楷体_GB2312"/>
          <w:b w:val="0"/>
          <w:bCs w:val="0"/>
          <w:i w:val="0"/>
          <w:iCs w:val="0"/>
          <w:caps w:val="0"/>
          <w:color w:val="auto"/>
          <w:spacing w:val="0"/>
          <w:sz w:val="32"/>
          <w:szCs w:val="32"/>
          <w:shd w:val="clear" w:color="0A0000" w:fill="FFFFFF"/>
          <w:lang w:eastAsia="zh-CN"/>
        </w:rPr>
        <w:t>面</w:t>
      </w:r>
      <w:r>
        <w:rPr>
          <w:rFonts w:hint="eastAsia" w:ascii="楷体_GB2312" w:hAnsi="楷体_GB2312" w:eastAsia="楷体_GB2312" w:cs="楷体_GB2312"/>
          <w:b w:val="0"/>
          <w:bCs w:val="0"/>
          <w:i w:val="0"/>
          <w:iCs w:val="0"/>
          <w:caps w:val="0"/>
          <w:color w:val="auto"/>
          <w:spacing w:val="0"/>
          <w:sz w:val="32"/>
          <w:szCs w:val="32"/>
          <w:shd w:val="clear" w:color="0A0000" w:fill="FFFFFF"/>
        </w:rPr>
        <w:t>试</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面试</w:t>
      </w:r>
      <w:r>
        <w:rPr>
          <w:rFonts w:hint="eastAsia" w:ascii="仿宋_GB2312" w:hAnsi="仿宋_GB2312" w:eastAsia="仿宋_GB2312" w:cs="仿宋_GB2312"/>
          <w:b w:val="0"/>
          <w:bCs w:val="0"/>
          <w:i w:val="0"/>
          <w:iCs w:val="0"/>
          <w:caps w:val="0"/>
          <w:color w:val="auto"/>
          <w:spacing w:val="0"/>
          <w:sz w:val="32"/>
          <w:szCs w:val="32"/>
          <w:shd w:val="clear" w:color="0A0000" w:fill="FFFFFF"/>
        </w:rPr>
        <w:t>对</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应聘人员</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综合能力和专业素质</w:t>
      </w:r>
      <w:r>
        <w:rPr>
          <w:rFonts w:hint="default" w:ascii="仿宋_GB2312" w:hAnsi="仿宋_GB2312" w:eastAsia="仿宋_GB2312" w:cs="仿宋_GB2312"/>
          <w:b w:val="0"/>
          <w:bCs w:val="0"/>
          <w:i w:val="0"/>
          <w:iCs w:val="0"/>
          <w:caps w:val="0"/>
          <w:color w:val="auto"/>
          <w:spacing w:val="0"/>
          <w:sz w:val="32"/>
          <w:szCs w:val="32"/>
          <w:shd w:val="clear" w:color="0A0000" w:fill="FFFFFF"/>
        </w:rPr>
        <w:t>等进行现场考评</w:t>
      </w: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w:t>
      </w:r>
      <w:r>
        <w:rPr>
          <w:rFonts w:hint="eastAsia" w:ascii="仿宋_GB2312" w:hAnsi="仿宋_GB2312" w:eastAsia="仿宋_GB2312" w:cs="仿宋_GB2312"/>
          <w:color w:val="auto"/>
          <w:sz w:val="32"/>
          <w:szCs w:val="32"/>
          <w:u w:val="none"/>
          <w:shd w:val="clear" w:color="0A0000" w:fill="FFFFFF"/>
        </w:rPr>
        <w:t>按面试成绩从高到低选择拟聘用人员</w:t>
      </w:r>
      <w:r>
        <w:rPr>
          <w:rFonts w:hint="eastAsia" w:ascii="仿宋_GB2312" w:hAnsi="仿宋_GB2312" w:eastAsia="仿宋_GB2312" w:cs="仿宋_GB2312"/>
          <w:color w:val="auto"/>
          <w:sz w:val="32"/>
          <w:szCs w:val="32"/>
          <w:u w:val="none"/>
          <w:shd w:val="clear" w:color="0A0000" w:fill="FFFFFF"/>
          <w:lang w:val="en-US" w:eastAsia="zh-CN"/>
        </w:rPr>
        <w:t>进入体检环节</w:t>
      </w:r>
      <w:r>
        <w:rPr>
          <w:rFonts w:hint="eastAsia" w:ascii="仿宋_GB2312" w:hAnsi="仿宋_GB2312" w:eastAsia="仿宋_GB2312" w:cs="仿宋_GB2312"/>
          <w:color w:val="auto"/>
          <w:sz w:val="32"/>
          <w:szCs w:val="32"/>
          <w:u w:val="none"/>
          <w:shd w:val="clear" w:color="0A0000" w:fill="FFFFFF"/>
        </w:rPr>
        <w:t>，</w:t>
      </w:r>
      <w:r>
        <w:rPr>
          <w:rFonts w:hint="eastAsia" w:ascii="仿宋_GB2312" w:hAnsi="仿宋_GB2312" w:eastAsia="仿宋_GB2312" w:cs="仿宋_GB2312"/>
          <w:color w:val="auto"/>
          <w:sz w:val="32"/>
          <w:szCs w:val="32"/>
          <w:u w:val="none"/>
          <w:shd w:val="clear" w:color="0A0000" w:fill="FFFFFF"/>
          <w:lang w:val="en-US" w:eastAsia="zh-CN"/>
        </w:rPr>
        <w:t>通过面试进入体检环节的人员名单</w:t>
      </w:r>
      <w:r>
        <w:rPr>
          <w:rFonts w:hint="eastAsia" w:ascii="仿宋_GB2312" w:hAnsi="仿宋_GB2312" w:eastAsia="仿宋_GB2312" w:cs="仿宋_GB2312"/>
          <w:color w:val="auto"/>
          <w:sz w:val="32"/>
          <w:szCs w:val="32"/>
          <w:u w:val="none"/>
          <w:shd w:val="clear" w:color="0A0000" w:fill="FFFFFF"/>
        </w:rPr>
        <w:t>在贵州省应急管理厅网站（http://yjgl.guizhou.gov.cn）、贵州163人事网（https://gz163rsw.com/）进行公告。</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面试时</w:t>
      </w:r>
      <w:r>
        <w:rPr>
          <w:rFonts w:hint="eastAsia" w:ascii="仿宋_GB2312" w:hAnsi="仿宋_GB2312" w:eastAsia="仿宋_GB2312" w:cs="仿宋_GB2312"/>
          <w:b w:val="0"/>
          <w:bCs w:val="0"/>
          <w:i w:val="0"/>
          <w:iCs w:val="0"/>
          <w:caps w:val="0"/>
          <w:color w:val="auto"/>
          <w:spacing w:val="0"/>
          <w:sz w:val="32"/>
          <w:szCs w:val="32"/>
          <w:shd w:val="clear" w:color="0A0000" w:fill="FFFFFF"/>
        </w:rPr>
        <w:t>需</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携带</w:t>
      </w:r>
      <w:r>
        <w:rPr>
          <w:rFonts w:hint="eastAsia" w:ascii="仿宋_GB2312" w:hAnsi="仿宋_GB2312" w:eastAsia="仿宋_GB2312" w:cs="仿宋_GB2312"/>
          <w:b w:val="0"/>
          <w:bCs w:val="0"/>
          <w:i w:val="0"/>
          <w:iCs w:val="0"/>
          <w:caps w:val="0"/>
          <w:color w:val="auto"/>
          <w:spacing w:val="0"/>
          <w:sz w:val="32"/>
          <w:szCs w:val="32"/>
          <w:shd w:val="clear" w:color="0A0000" w:fill="FFFFFF"/>
        </w:rPr>
        <w:t>的材料：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1.</w:t>
      </w:r>
      <w:r>
        <w:rPr>
          <w:rFonts w:hint="eastAsia" w:ascii="仿宋_GB2312" w:hAnsi="仿宋_GB2312" w:eastAsia="仿宋_GB2312" w:cs="仿宋_GB2312"/>
          <w:b w:val="0"/>
          <w:bCs w:val="0"/>
          <w:i w:val="0"/>
          <w:iCs w:val="0"/>
          <w:caps w:val="0"/>
          <w:color w:val="auto"/>
          <w:spacing w:val="0"/>
          <w:sz w:val="32"/>
          <w:szCs w:val="32"/>
          <w:shd w:val="clear" w:color="0A0000" w:fill="FFFFFF"/>
        </w:rPr>
        <w:t>《</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贵州省应急技术中心2022年编外合同制</w:t>
      </w:r>
      <w:r>
        <w:rPr>
          <w:rFonts w:hint="eastAsia" w:ascii="仿宋_GB2312" w:hAnsi="仿宋_GB2312" w:eastAsia="仿宋_GB2312" w:cs="仿宋_GB2312"/>
          <w:b w:val="0"/>
          <w:bCs w:val="0"/>
          <w:i w:val="0"/>
          <w:iCs w:val="0"/>
          <w:caps w:val="0"/>
          <w:color w:val="auto"/>
          <w:spacing w:val="0"/>
          <w:sz w:val="32"/>
          <w:szCs w:val="32"/>
          <w:shd w:val="clear" w:color="0A0000" w:fill="FFFFFF"/>
        </w:rPr>
        <w:t>人员</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报名表</w:t>
      </w:r>
      <w:r>
        <w:rPr>
          <w:rFonts w:hint="eastAsia" w:ascii="仿宋_GB2312" w:hAnsi="仿宋_GB2312" w:eastAsia="仿宋_GB2312" w:cs="仿宋_GB2312"/>
          <w:b w:val="0"/>
          <w:bCs w:val="0"/>
          <w:i w:val="0"/>
          <w:iCs w:val="0"/>
          <w:caps w:val="0"/>
          <w:color w:val="auto"/>
          <w:spacing w:val="0"/>
          <w:sz w:val="32"/>
          <w:szCs w:val="32"/>
          <w:shd w:val="clear" w:color="0A0000" w:fill="FFFFFF"/>
        </w:rPr>
        <w:t>》1份</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2.</w:t>
      </w:r>
      <w:r>
        <w:rPr>
          <w:rFonts w:hint="eastAsia" w:ascii="仿宋_GB2312" w:hAnsi="仿宋_GB2312" w:eastAsia="仿宋_GB2312" w:cs="仿宋_GB2312"/>
          <w:b w:val="0"/>
          <w:bCs w:val="0"/>
          <w:i w:val="0"/>
          <w:iCs w:val="0"/>
          <w:caps w:val="0"/>
          <w:color w:val="auto"/>
          <w:spacing w:val="0"/>
          <w:sz w:val="32"/>
          <w:szCs w:val="32"/>
          <w:shd w:val="clear" w:color="0A0000" w:fill="FFFFFF"/>
        </w:rPr>
        <w:t>有效《居民身份证》（或户籍所在地公安机关出具的附本人照片的户籍、身份证明）原件及复印件1份。</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3.具体岗位要求的</w:t>
      </w:r>
      <w:r>
        <w:rPr>
          <w:rFonts w:hint="eastAsia" w:ascii="仿宋_GB2312" w:hAnsi="仿宋_GB2312" w:eastAsia="仿宋_GB2312" w:cs="仿宋_GB2312"/>
          <w:b w:val="0"/>
          <w:bCs w:val="0"/>
          <w:i w:val="0"/>
          <w:iCs w:val="0"/>
          <w:caps w:val="0"/>
          <w:color w:val="auto"/>
          <w:spacing w:val="0"/>
          <w:sz w:val="32"/>
          <w:szCs w:val="32"/>
          <w:shd w:val="clear" w:color="0A0000" w:fill="FFFFFF"/>
        </w:rPr>
        <w:t>毕业证书、学位证书原件及复印件1份。</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4.具有执业资格条件的应聘人员，须提供相应证书原件及复印件1份。</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5.</w:t>
      </w:r>
      <w:r>
        <w:rPr>
          <w:rFonts w:hint="eastAsia" w:ascii="仿宋_GB2312" w:hAnsi="仿宋_GB2312" w:eastAsia="仿宋_GB2312" w:cs="仿宋_GB2312"/>
          <w:b w:val="0"/>
          <w:bCs w:val="0"/>
          <w:i w:val="0"/>
          <w:iCs w:val="0"/>
          <w:caps w:val="0"/>
          <w:color w:val="auto"/>
          <w:spacing w:val="0"/>
          <w:sz w:val="32"/>
          <w:szCs w:val="32"/>
          <w:shd w:val="clear" w:color="0A0000" w:fill="FFFFFF"/>
        </w:rPr>
        <w:t>有工作</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单位</w:t>
      </w:r>
      <w:r>
        <w:rPr>
          <w:rFonts w:hint="eastAsia" w:ascii="仿宋_GB2312" w:hAnsi="仿宋_GB2312" w:eastAsia="仿宋_GB2312" w:cs="仿宋_GB2312"/>
          <w:b w:val="0"/>
          <w:bCs w:val="0"/>
          <w:i w:val="0"/>
          <w:iCs w:val="0"/>
          <w:caps w:val="0"/>
          <w:color w:val="auto"/>
          <w:spacing w:val="0"/>
          <w:sz w:val="32"/>
          <w:szCs w:val="32"/>
          <w:shd w:val="clear" w:color="0A0000" w:fill="FFFFFF"/>
        </w:rPr>
        <w:t>的，</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须</w:t>
      </w:r>
      <w:r>
        <w:rPr>
          <w:rFonts w:hint="eastAsia" w:ascii="仿宋_GB2312" w:hAnsi="仿宋_GB2312" w:eastAsia="仿宋_GB2312" w:cs="仿宋_GB2312"/>
          <w:b w:val="0"/>
          <w:bCs w:val="0"/>
          <w:i w:val="0"/>
          <w:iCs w:val="0"/>
          <w:caps w:val="0"/>
          <w:color w:val="auto"/>
          <w:spacing w:val="0"/>
          <w:sz w:val="32"/>
          <w:szCs w:val="32"/>
          <w:shd w:val="clear" w:color="0A0000" w:fill="FFFFFF"/>
        </w:rPr>
        <w:t>提供</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单位同意参加本次应聘的证明</w:t>
      </w:r>
      <w:r>
        <w:rPr>
          <w:rFonts w:hint="eastAsia" w:ascii="仿宋_GB2312" w:hAnsi="仿宋_GB2312" w:eastAsia="仿宋_GB2312" w:cs="仿宋_GB2312"/>
          <w:b w:val="0"/>
          <w:bCs w:val="0"/>
          <w:i w:val="0"/>
          <w:iCs w:val="0"/>
          <w:caps w:val="0"/>
          <w:color w:val="auto"/>
          <w:spacing w:val="0"/>
          <w:sz w:val="32"/>
          <w:szCs w:val="32"/>
          <w:shd w:val="clear" w:color="0A0000" w:fill="FFFFFF"/>
        </w:rPr>
        <w:t>原件1份。</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楷体_GB2312" w:hAnsi="楷体_GB2312" w:eastAsia="楷体_GB2312" w:cs="楷体_GB2312"/>
          <w:b w:val="0"/>
          <w:bCs w:val="0"/>
          <w:i w:val="0"/>
          <w:iCs w:val="0"/>
          <w:caps w:val="0"/>
          <w:color w:val="auto"/>
          <w:spacing w:val="0"/>
          <w:sz w:val="32"/>
          <w:szCs w:val="32"/>
          <w:shd w:val="clear" w:color="0A0000" w:fill="FFFFFF"/>
        </w:rPr>
      </w:pPr>
      <w:r>
        <w:rPr>
          <w:rFonts w:hint="eastAsia" w:ascii="楷体_GB2312" w:hAnsi="楷体_GB2312" w:eastAsia="楷体_GB2312" w:cs="楷体_GB2312"/>
          <w:b w:val="0"/>
          <w:bCs w:val="0"/>
          <w:i w:val="0"/>
          <w:iCs w:val="0"/>
          <w:caps w:val="0"/>
          <w:color w:val="auto"/>
          <w:spacing w:val="0"/>
          <w:sz w:val="32"/>
          <w:szCs w:val="32"/>
          <w:shd w:val="clear" w:color="0A0000" w:fill="FFFFFF"/>
        </w:rPr>
        <w:t>（</w:t>
      </w:r>
      <w:r>
        <w:rPr>
          <w:rFonts w:hint="eastAsia" w:ascii="楷体_GB2312" w:hAnsi="楷体_GB2312" w:eastAsia="楷体_GB2312" w:cs="楷体_GB2312"/>
          <w:b w:val="0"/>
          <w:bCs w:val="0"/>
          <w:i w:val="0"/>
          <w:iCs w:val="0"/>
          <w:caps w:val="0"/>
          <w:color w:val="auto"/>
          <w:spacing w:val="0"/>
          <w:sz w:val="32"/>
          <w:szCs w:val="32"/>
          <w:shd w:val="clear" w:color="0A0000" w:fill="FFFFFF"/>
          <w:lang w:val="en-US" w:eastAsia="zh-CN"/>
        </w:rPr>
        <w:t>四</w:t>
      </w:r>
      <w:r>
        <w:rPr>
          <w:rFonts w:hint="eastAsia" w:ascii="楷体_GB2312" w:hAnsi="楷体_GB2312" w:eastAsia="楷体_GB2312" w:cs="楷体_GB2312"/>
          <w:b w:val="0"/>
          <w:bCs w:val="0"/>
          <w:i w:val="0"/>
          <w:iCs w:val="0"/>
          <w:caps w:val="0"/>
          <w:color w:val="auto"/>
          <w:spacing w:val="0"/>
          <w:sz w:val="32"/>
          <w:szCs w:val="32"/>
          <w:shd w:val="clear" w:color="0A0000" w:fill="FFFFFF"/>
        </w:rPr>
        <w:t>）体检</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rPr>
        <w:t>体检由</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w:t>
      </w:r>
      <w:r>
        <w:rPr>
          <w:rFonts w:hint="eastAsia" w:ascii="仿宋_GB2312" w:hAnsi="仿宋_GB2312" w:eastAsia="仿宋_GB2312" w:cs="仿宋_GB2312"/>
          <w:b w:val="0"/>
          <w:bCs w:val="0"/>
          <w:i w:val="0"/>
          <w:iCs w:val="0"/>
          <w:caps w:val="0"/>
          <w:color w:val="auto"/>
          <w:spacing w:val="0"/>
          <w:sz w:val="32"/>
          <w:szCs w:val="32"/>
          <w:shd w:val="clear" w:color="0A0000" w:fill="FFFFFF"/>
        </w:rPr>
        <w:t>统一组织</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rPr>
        <w:t>费用由应聘人员自理</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rPr>
        <w:t>体检标准参照贵州省公务员录用体检通用标准执行。</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楷体_GB2312" w:hAnsi="楷体_GB2312" w:eastAsia="楷体_GB2312" w:cs="楷体_GB2312"/>
          <w:b w:val="0"/>
          <w:bCs w:val="0"/>
          <w:i w:val="0"/>
          <w:iCs w:val="0"/>
          <w:caps w:val="0"/>
          <w:color w:val="auto"/>
          <w:spacing w:val="0"/>
          <w:sz w:val="32"/>
          <w:szCs w:val="32"/>
          <w:shd w:val="clear" w:color="0A0000" w:fill="FFFFFF"/>
        </w:rPr>
      </w:pPr>
      <w:r>
        <w:rPr>
          <w:rFonts w:hint="eastAsia" w:ascii="楷体_GB2312" w:hAnsi="楷体_GB2312" w:eastAsia="楷体_GB2312" w:cs="楷体_GB2312"/>
          <w:b w:val="0"/>
          <w:bCs w:val="0"/>
          <w:i w:val="0"/>
          <w:iCs w:val="0"/>
          <w:caps w:val="0"/>
          <w:color w:val="auto"/>
          <w:spacing w:val="0"/>
          <w:sz w:val="32"/>
          <w:szCs w:val="32"/>
          <w:shd w:val="clear" w:color="0A0000" w:fill="FFFFFF"/>
        </w:rPr>
        <w:t>（</w:t>
      </w:r>
      <w:r>
        <w:rPr>
          <w:rFonts w:hint="eastAsia" w:ascii="楷体_GB2312" w:hAnsi="楷体_GB2312" w:eastAsia="楷体_GB2312" w:cs="楷体_GB2312"/>
          <w:b w:val="0"/>
          <w:bCs w:val="0"/>
          <w:i w:val="0"/>
          <w:iCs w:val="0"/>
          <w:caps w:val="0"/>
          <w:color w:val="auto"/>
          <w:spacing w:val="0"/>
          <w:sz w:val="32"/>
          <w:szCs w:val="32"/>
          <w:shd w:val="clear" w:color="0A0000" w:fill="FFFFFF"/>
          <w:lang w:eastAsia="zh-CN"/>
        </w:rPr>
        <w:t>五</w:t>
      </w:r>
      <w:r>
        <w:rPr>
          <w:rFonts w:hint="eastAsia" w:ascii="楷体_GB2312" w:hAnsi="楷体_GB2312" w:eastAsia="楷体_GB2312" w:cs="楷体_GB2312"/>
          <w:b w:val="0"/>
          <w:bCs w:val="0"/>
          <w:i w:val="0"/>
          <w:iCs w:val="0"/>
          <w:caps w:val="0"/>
          <w:color w:val="auto"/>
          <w:spacing w:val="0"/>
          <w:sz w:val="32"/>
          <w:szCs w:val="32"/>
          <w:shd w:val="clear" w:color="0A0000" w:fill="FFFFFF"/>
        </w:rPr>
        <w:t>）公示</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本次公开招聘</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的</w:t>
      </w:r>
      <w:r>
        <w:rPr>
          <w:rFonts w:hint="eastAsia" w:ascii="仿宋_GB2312" w:hAnsi="仿宋_GB2312" w:eastAsia="仿宋_GB2312" w:cs="仿宋_GB2312"/>
          <w:b w:val="0"/>
          <w:bCs w:val="0"/>
          <w:i w:val="0"/>
          <w:iCs w:val="0"/>
          <w:caps w:val="0"/>
          <w:color w:val="auto"/>
          <w:spacing w:val="0"/>
          <w:sz w:val="32"/>
          <w:szCs w:val="32"/>
          <w:shd w:val="clear" w:color="0A0000" w:fill="FFFFFF"/>
        </w:rPr>
        <w:t>拟聘用人员名单</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，在</w:t>
      </w:r>
      <w:r>
        <w:rPr>
          <w:rFonts w:hint="eastAsia" w:ascii="仿宋_GB2312" w:hAnsi="仿宋_GB2312" w:eastAsia="仿宋_GB2312" w:cs="仿宋_GB2312"/>
          <w:b w:val="0"/>
          <w:bCs w:val="0"/>
          <w:i w:val="0"/>
          <w:iCs w:val="0"/>
          <w:caps w:val="0"/>
          <w:color w:val="auto"/>
          <w:spacing w:val="0"/>
          <w:sz w:val="32"/>
          <w:szCs w:val="32"/>
          <w:shd w:val="clear" w:color="0A0000" w:fill="FFFFFF"/>
        </w:rPr>
        <w:t>贵州省应急管理厅网站（http://yjgl.guizhou.gov.cn）</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、贵州</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163人事网</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（https://gz163rsw.com/）</w:t>
      </w:r>
      <w:r>
        <w:rPr>
          <w:rFonts w:hint="eastAsia" w:ascii="仿宋_GB2312" w:hAnsi="仿宋_GB2312" w:eastAsia="仿宋_GB2312" w:cs="仿宋_GB2312"/>
          <w:b w:val="0"/>
          <w:bCs w:val="0"/>
          <w:i w:val="0"/>
          <w:iCs w:val="0"/>
          <w:caps w:val="0"/>
          <w:color w:val="auto"/>
          <w:spacing w:val="0"/>
          <w:sz w:val="32"/>
          <w:szCs w:val="32"/>
          <w:shd w:val="clear" w:color="0A0000" w:fill="FFFFFF"/>
        </w:rPr>
        <w:t>公示</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5</w:t>
      </w:r>
      <w:r>
        <w:rPr>
          <w:rFonts w:hint="eastAsia" w:ascii="仿宋_GB2312" w:hAnsi="仿宋_GB2312" w:eastAsia="仿宋_GB2312" w:cs="仿宋_GB2312"/>
          <w:b w:val="0"/>
          <w:bCs w:val="0"/>
          <w:i w:val="0"/>
          <w:iCs w:val="0"/>
          <w:caps w:val="0"/>
          <w:color w:val="auto"/>
          <w:spacing w:val="0"/>
          <w:sz w:val="32"/>
          <w:szCs w:val="32"/>
          <w:shd w:val="clear" w:color="0A0000" w:fill="FFFFFF"/>
        </w:rPr>
        <w:t>个工作日。</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楷体_GB2312" w:hAnsi="楷体_GB2312" w:eastAsia="楷体_GB2312" w:cs="楷体_GB2312"/>
          <w:b/>
          <w:bCs/>
          <w:i w:val="0"/>
          <w:iCs w:val="0"/>
          <w:caps w:val="0"/>
          <w:color w:val="auto"/>
          <w:spacing w:val="0"/>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shd w:val="clear" w:color="0A0000" w:fill="FFFFFF"/>
        </w:rPr>
        <w:t>（</w:t>
      </w:r>
      <w:r>
        <w:rPr>
          <w:rFonts w:hint="eastAsia" w:ascii="楷体_GB2312" w:hAnsi="楷体_GB2312" w:eastAsia="楷体_GB2312" w:cs="楷体_GB2312"/>
          <w:b w:val="0"/>
          <w:bCs w:val="0"/>
          <w:i w:val="0"/>
          <w:iCs w:val="0"/>
          <w:caps w:val="0"/>
          <w:color w:val="auto"/>
          <w:spacing w:val="0"/>
          <w:sz w:val="32"/>
          <w:szCs w:val="32"/>
          <w:shd w:val="clear" w:color="0A0000" w:fill="FFFFFF"/>
          <w:lang w:eastAsia="zh-CN"/>
        </w:rPr>
        <w:t>六</w:t>
      </w:r>
      <w:r>
        <w:rPr>
          <w:rFonts w:hint="eastAsia" w:ascii="楷体_GB2312" w:hAnsi="楷体_GB2312" w:eastAsia="楷体_GB2312" w:cs="楷体_GB2312"/>
          <w:b w:val="0"/>
          <w:bCs w:val="0"/>
          <w:i w:val="0"/>
          <w:iCs w:val="0"/>
          <w:caps w:val="0"/>
          <w:color w:val="auto"/>
          <w:spacing w:val="0"/>
          <w:sz w:val="32"/>
          <w:szCs w:val="32"/>
          <w:shd w:val="clear" w:color="0A0000" w:fill="FFFFFF"/>
        </w:rPr>
        <w:t>）聘用手续</w:t>
      </w:r>
      <w:r>
        <w:rPr>
          <w:rFonts w:hint="eastAsia" w:ascii="楷体_GB2312" w:hAnsi="楷体_GB2312" w:eastAsia="楷体_GB2312" w:cs="楷体_GB2312"/>
          <w:b w:val="0"/>
          <w:bCs w:val="0"/>
          <w:i w:val="0"/>
          <w:iCs w:val="0"/>
          <w:caps w:val="0"/>
          <w:color w:val="auto"/>
          <w:spacing w:val="0"/>
          <w:sz w:val="32"/>
          <w:szCs w:val="32"/>
          <w:shd w:val="clear" w:color="0A0000" w:fill="FFFFFF"/>
          <w:lang w:val="en-US" w:eastAsia="zh-CN"/>
        </w:rPr>
        <w:t>及待遇</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r>
        <w:rPr>
          <w:rFonts w:hint="eastAsia" w:ascii="仿宋_GB2312" w:hAnsi="仿宋_GB2312" w:eastAsia="仿宋_GB2312" w:cs="仿宋_GB2312"/>
          <w:b w:val="0"/>
          <w:bCs w:val="0"/>
          <w:i w:val="0"/>
          <w:iCs w:val="0"/>
          <w:caps w:val="0"/>
          <w:color w:val="auto"/>
          <w:spacing w:val="0"/>
          <w:sz w:val="32"/>
          <w:szCs w:val="32"/>
          <w:shd w:val="clear" w:color="0A0000" w:fill="FFFFFF"/>
        </w:rPr>
        <w:t>1.公示结果不影响聘用的，由</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w:t>
      </w:r>
      <w:r>
        <w:rPr>
          <w:rFonts w:hint="eastAsia" w:ascii="仿宋_GB2312" w:hAnsi="仿宋_GB2312" w:eastAsia="仿宋_GB2312" w:cs="仿宋_GB2312"/>
          <w:b w:val="0"/>
          <w:bCs w:val="0"/>
          <w:i w:val="0"/>
          <w:iCs w:val="0"/>
          <w:caps w:val="0"/>
          <w:color w:val="auto"/>
          <w:spacing w:val="0"/>
          <w:sz w:val="32"/>
          <w:szCs w:val="32"/>
          <w:shd w:val="clear" w:color="0A0000" w:fill="FFFFFF"/>
        </w:rPr>
        <w:t>按规定办理聘用手续</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按有关法律法规</w:t>
      </w:r>
      <w:r>
        <w:rPr>
          <w:rFonts w:hint="eastAsia" w:ascii="仿宋_GB2312" w:hAnsi="仿宋_GB2312" w:eastAsia="仿宋_GB2312" w:cs="仿宋_GB2312"/>
          <w:b w:val="0"/>
          <w:bCs w:val="0"/>
          <w:i w:val="0"/>
          <w:iCs w:val="0"/>
          <w:caps w:val="0"/>
          <w:color w:val="auto"/>
          <w:spacing w:val="0"/>
          <w:sz w:val="32"/>
          <w:szCs w:val="32"/>
          <w:shd w:val="clear" w:color="0A0000" w:fill="FFFFFF"/>
        </w:rPr>
        <w:t>签订编外聘用人员劳动合同。</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rPr>
      </w:pPr>
      <w:r>
        <w:rPr>
          <w:rFonts w:hint="eastAsia" w:ascii="仿宋_GB2312" w:hAnsi="仿宋_GB2312" w:eastAsia="仿宋_GB2312" w:cs="仿宋_GB2312"/>
          <w:b w:val="0"/>
          <w:bCs w:val="0"/>
          <w:i w:val="0"/>
          <w:iCs w:val="0"/>
          <w:caps w:val="0"/>
          <w:color w:val="auto"/>
          <w:spacing w:val="0"/>
          <w:sz w:val="32"/>
          <w:szCs w:val="32"/>
          <w:shd w:val="clear" w:color="0A0000" w:fill="FFFFFF"/>
        </w:rPr>
        <w:t>2.</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拟</w:t>
      </w:r>
      <w:r>
        <w:rPr>
          <w:rFonts w:hint="eastAsia" w:ascii="仿宋_GB2312" w:hAnsi="仿宋_GB2312" w:eastAsia="仿宋_GB2312" w:cs="仿宋_GB2312"/>
          <w:b w:val="0"/>
          <w:bCs w:val="0"/>
          <w:i w:val="0"/>
          <w:iCs w:val="0"/>
          <w:caps w:val="0"/>
          <w:color w:val="auto"/>
          <w:spacing w:val="0"/>
          <w:sz w:val="32"/>
          <w:szCs w:val="32"/>
          <w:shd w:val="clear" w:color="0A0000" w:fill="FFFFFF"/>
        </w:rPr>
        <w:t>聘用人员应在规定时间</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内</w:t>
      </w:r>
      <w:r>
        <w:rPr>
          <w:rFonts w:hint="eastAsia" w:ascii="仿宋_GB2312" w:hAnsi="仿宋_GB2312" w:eastAsia="仿宋_GB2312" w:cs="仿宋_GB2312"/>
          <w:b w:val="0"/>
          <w:bCs w:val="0"/>
          <w:i w:val="0"/>
          <w:iCs w:val="0"/>
          <w:caps w:val="0"/>
          <w:color w:val="auto"/>
          <w:spacing w:val="0"/>
          <w:sz w:val="32"/>
          <w:szCs w:val="32"/>
          <w:shd w:val="clear" w:color="0A0000" w:fill="FFFFFF"/>
        </w:rPr>
        <w:t>到</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贵州省应急技术中心本部</w:t>
      </w:r>
      <w:r>
        <w:rPr>
          <w:rFonts w:hint="eastAsia" w:ascii="仿宋_GB2312" w:hAnsi="仿宋_GB2312" w:eastAsia="仿宋_GB2312" w:cs="仿宋_GB2312"/>
          <w:b w:val="0"/>
          <w:bCs w:val="0"/>
          <w:i w:val="0"/>
          <w:iCs w:val="0"/>
          <w:caps w:val="0"/>
          <w:color w:val="auto"/>
          <w:spacing w:val="0"/>
          <w:sz w:val="32"/>
          <w:szCs w:val="32"/>
          <w:shd w:val="clear" w:color="0A0000" w:fill="FFFFFF"/>
        </w:rPr>
        <w:t>报到</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未在规定时间内报到的，</w:t>
      </w:r>
      <w:r>
        <w:rPr>
          <w:rFonts w:hint="eastAsia" w:ascii="仿宋_GB2312" w:hAnsi="仿宋_GB2312" w:eastAsia="仿宋_GB2312" w:cs="仿宋_GB2312"/>
          <w:b w:val="0"/>
          <w:bCs w:val="0"/>
          <w:i w:val="0"/>
          <w:iCs w:val="0"/>
          <w:caps w:val="0"/>
          <w:color w:val="auto"/>
          <w:spacing w:val="0"/>
          <w:sz w:val="32"/>
          <w:szCs w:val="32"/>
          <w:shd w:val="clear" w:color="0A0000" w:fill="FFFFFF"/>
        </w:rPr>
        <w:t>取消聘用资格。</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rPr>
        <w:t>3.</w:t>
      </w: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聘用人员试用期为3个月，试用期内不合格的，解除劳动合同。</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4.</w:t>
      </w: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聘用人员入职期间月工资待遇由“起薪职级工资（含通讯补贴）+职级内工作年限补贴+绩效”构成，同时，依法享受五险一金等基本福利待遇。</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bCs/>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color="0A0000" w:fill="FFFFFF"/>
          <w:lang w:eastAsia="zh-CN"/>
        </w:rPr>
        <w:t>六</w:t>
      </w:r>
      <w:r>
        <w:rPr>
          <w:rFonts w:hint="eastAsia" w:ascii="黑体" w:hAnsi="黑体" w:eastAsia="黑体" w:cs="黑体"/>
          <w:b w:val="0"/>
          <w:bCs w:val="0"/>
          <w:i w:val="0"/>
          <w:iCs w:val="0"/>
          <w:caps w:val="0"/>
          <w:color w:val="auto"/>
          <w:spacing w:val="0"/>
          <w:sz w:val="32"/>
          <w:szCs w:val="32"/>
          <w:shd w:val="clear" w:color="0A0000" w:fill="FFFFFF"/>
        </w:rPr>
        <w:t>、有关说明</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C00000"/>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u w:val="none"/>
          <w:shd w:val="clear" w:color="0A0000" w:fill="FFFFFF"/>
          <w:lang w:val="en-US" w:eastAsia="zh-CN"/>
        </w:rPr>
        <w:t>（一）应聘者在应聘过程中弄虚作假、提供虚假材料、违反有关纪律要求的，取消应聘资格；对已聘用存在前述问题的受聘人员，一经查实，解除劳动合同，予以清退，由此产生的后果，由应聘者本人负责。</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（二）联系人：张老师，联系方式：0851-84178433。</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黑体" w:hAnsi="黑体" w:eastAsia="黑体" w:cs="黑体"/>
          <w:b w:val="0"/>
          <w:bCs w:val="0"/>
          <w:i w:val="0"/>
          <w:iCs w:val="0"/>
          <w:caps w:val="0"/>
          <w:color w:val="auto"/>
          <w:spacing w:val="0"/>
          <w:sz w:val="32"/>
          <w:szCs w:val="32"/>
          <w:shd w:val="clear" w:color="0A0000" w:fill="FFFFFF"/>
          <w:lang w:val="en-US" w:eastAsia="zh-CN"/>
        </w:rPr>
      </w:pPr>
      <w:r>
        <w:rPr>
          <w:rFonts w:hint="eastAsia" w:ascii="黑体" w:hAnsi="黑体" w:eastAsia="黑体" w:cs="黑体"/>
          <w:b w:val="0"/>
          <w:bCs w:val="0"/>
          <w:i w:val="0"/>
          <w:iCs w:val="0"/>
          <w:caps w:val="0"/>
          <w:color w:val="auto"/>
          <w:spacing w:val="0"/>
          <w:sz w:val="32"/>
          <w:szCs w:val="32"/>
          <w:shd w:val="clear" w:color="0A0000" w:fill="FFFFFF"/>
          <w:lang w:eastAsia="zh-CN"/>
        </w:rPr>
        <w:t>七</w:t>
      </w:r>
      <w:r>
        <w:rPr>
          <w:rFonts w:hint="eastAsia" w:ascii="黑体" w:hAnsi="黑体" w:eastAsia="黑体" w:cs="黑体"/>
          <w:b w:val="0"/>
          <w:bCs w:val="0"/>
          <w:i w:val="0"/>
          <w:iCs w:val="0"/>
          <w:caps w:val="0"/>
          <w:color w:val="auto"/>
          <w:spacing w:val="0"/>
          <w:sz w:val="32"/>
          <w:szCs w:val="32"/>
          <w:shd w:val="clear" w:color="0A0000" w:fill="FFFFFF"/>
        </w:rPr>
        <w:t>、</w:t>
      </w:r>
      <w:r>
        <w:rPr>
          <w:rFonts w:hint="eastAsia" w:ascii="黑体" w:hAnsi="黑体" w:eastAsia="黑体" w:cs="黑体"/>
          <w:b w:val="0"/>
          <w:bCs w:val="0"/>
          <w:i w:val="0"/>
          <w:iCs w:val="0"/>
          <w:caps w:val="0"/>
          <w:color w:val="auto"/>
          <w:spacing w:val="0"/>
          <w:sz w:val="32"/>
          <w:szCs w:val="32"/>
          <w:shd w:val="clear" w:color="0A0000" w:fill="FFFFFF"/>
          <w:lang w:val="en-US" w:eastAsia="zh-CN"/>
        </w:rPr>
        <w:t>疫情防控要求</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本次公开招聘过程中疫情防控严格按照观山湖区疫情防控有关规定执行。</w:t>
      </w:r>
      <w:ins w:id="0" w:author="Leidear" w:date="2022-12-02T17:24:40Z">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 xml:space="preserve"> </w:t>
        </w:r>
      </w:ins>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default" w:ascii="黑体" w:hAnsi="黑体" w:eastAsia="黑体" w:cs="黑体"/>
          <w:b w:val="0"/>
          <w:bCs w:val="0"/>
          <w:i w:val="0"/>
          <w:iCs w:val="0"/>
          <w:caps w:val="0"/>
          <w:color w:val="auto"/>
          <w:spacing w:val="0"/>
          <w:sz w:val="32"/>
          <w:szCs w:val="32"/>
          <w:shd w:val="clear" w:color="0A0000" w:fill="FFFFFF"/>
          <w:lang w:val="en-US" w:eastAsia="zh-CN"/>
        </w:rPr>
      </w:pPr>
      <w:r>
        <w:rPr>
          <w:rFonts w:hint="eastAsia" w:ascii="黑体" w:hAnsi="黑体" w:eastAsia="黑体" w:cs="黑体"/>
          <w:b w:val="0"/>
          <w:bCs w:val="0"/>
          <w:i w:val="0"/>
          <w:iCs w:val="0"/>
          <w:caps w:val="0"/>
          <w:color w:val="auto"/>
          <w:spacing w:val="0"/>
          <w:sz w:val="32"/>
          <w:szCs w:val="32"/>
          <w:shd w:val="clear" w:color="0A0000" w:fill="FFFFFF"/>
          <w:lang w:val="en-US" w:eastAsia="zh-CN"/>
        </w:rPr>
        <w:t>八、附则</w:t>
      </w:r>
    </w:p>
    <w:p>
      <w:pPr>
        <w:pStyle w:val="5"/>
        <w:keepNext w:val="0"/>
        <w:keepLines w:val="0"/>
        <w:pageBreakBefore w:val="0"/>
        <w:widowControl w:val="0"/>
        <w:shd w:val="clear" w:color="060000" w:fill="FFFFFF"/>
        <w:kinsoku/>
        <w:wordWrap/>
        <w:overflowPunct/>
        <w:topLinePunct w:val="0"/>
        <w:autoSpaceDE/>
        <w:autoSpaceDN/>
        <w:bidi w:val="0"/>
        <w:adjustRightInd w:val="0"/>
        <w:snapToGrid w:val="0"/>
        <w:spacing w:before="0" w:beforeAutospacing="0" w:after="0" w:afterAutospacing="0" w:line="560" w:lineRule="exact"/>
        <w:ind w:left="0" w:leftChars="0" w:right="0" w:firstLine="632" w:firstLineChars="200"/>
        <w:jc w:val="both"/>
        <w:textAlignment w:val="auto"/>
        <w:outlineLvl w:val="9"/>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本招聘方案由贵</w:t>
      </w:r>
      <w:r>
        <w:rPr>
          <w:rFonts w:hint="eastAsia" w:ascii="仿宋_GB2312" w:hAnsi="仿宋_GB2312" w:eastAsia="仿宋_GB2312" w:cs="仿宋_GB2312"/>
          <w:b w:val="0"/>
          <w:bCs w:val="0"/>
          <w:i w:val="0"/>
          <w:iCs w:val="0"/>
          <w:caps w:val="0"/>
          <w:color w:val="auto"/>
          <w:spacing w:val="0"/>
          <w:sz w:val="32"/>
          <w:szCs w:val="32"/>
          <w:shd w:val="clear" w:color="0A0000" w:fill="FFFFFF"/>
          <w:lang w:eastAsia="zh-CN"/>
        </w:rPr>
        <w:t>州省应急技术中心</w:t>
      </w:r>
      <w:r>
        <w:rPr>
          <w:rFonts w:hint="eastAsia" w:ascii="仿宋_GB2312" w:hAnsi="仿宋_GB2312" w:eastAsia="仿宋_GB2312" w:cs="仿宋_GB2312"/>
          <w:b w:val="0"/>
          <w:bCs w:val="0"/>
          <w:i w:val="0"/>
          <w:iCs w:val="0"/>
          <w:caps w:val="0"/>
          <w:color w:val="auto"/>
          <w:spacing w:val="0"/>
          <w:sz w:val="32"/>
          <w:szCs w:val="32"/>
          <w:shd w:val="clear" w:color="0A0000" w:fill="FFFFFF"/>
        </w:rPr>
        <w:t>负责解释</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并组织实施</w:t>
      </w:r>
      <w:r>
        <w:rPr>
          <w:rFonts w:hint="eastAsia" w:ascii="仿宋_GB2312" w:hAnsi="仿宋_GB2312" w:eastAsia="仿宋_GB2312" w:cs="仿宋_GB2312"/>
          <w:b w:val="0"/>
          <w:bCs w:val="0"/>
          <w:i w:val="0"/>
          <w:iCs w:val="0"/>
          <w:caps w:val="0"/>
          <w:color w:val="auto"/>
          <w:spacing w:val="0"/>
          <w:sz w:val="32"/>
          <w:szCs w:val="32"/>
          <w:shd w:val="clear" w:color="0A0000" w:fill="FFFFFF"/>
        </w:rPr>
        <w:t>。</w:t>
      </w:r>
    </w:p>
    <w:p>
      <w:pPr>
        <w:keepNext w:val="0"/>
        <w:keepLines w:val="0"/>
        <w:pageBreakBefore w:val="0"/>
        <w:kinsoku/>
        <w:wordWrap/>
        <w:overflowPunct/>
        <w:topLinePunct w:val="0"/>
        <w:autoSpaceDE/>
        <w:autoSpaceDN/>
        <w:bidi w:val="0"/>
        <w:adjustRightInd w:val="0"/>
        <w:snapToGrid w:val="0"/>
        <w:spacing w:before="0" w:after="0" w:line="560" w:lineRule="exact"/>
        <w:ind w:left="0" w:leftChars="0" w:right="0" w:firstLine="632"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before="0" w:after="0" w:line="560" w:lineRule="exact"/>
        <w:ind w:left="0" w:leftChars="0" w:right="0" w:firstLine="632" w:firstLineChars="2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贵州省应急技术中心</w:t>
      </w:r>
      <w:r>
        <w:rPr>
          <w:rFonts w:hint="eastAsia" w:ascii="仿宋_GB2312" w:hAnsi="仿宋_GB2312" w:eastAsia="仿宋_GB2312" w:cs="仿宋_GB2312"/>
          <w:b w:val="0"/>
          <w:bCs w:val="0"/>
          <w:i w:val="0"/>
          <w:iCs w:val="0"/>
          <w:caps w:val="0"/>
          <w:color w:val="auto"/>
          <w:spacing w:val="0"/>
          <w:sz w:val="32"/>
          <w:szCs w:val="32"/>
          <w:shd w:val="clear" w:color="0A0000" w:fill="FFFFFF"/>
        </w:rPr>
        <w:t>2022年</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编外合同制</w:t>
      </w:r>
      <w:r>
        <w:rPr>
          <w:rFonts w:hint="eastAsia" w:ascii="仿宋_GB2312" w:hAnsi="仿宋_GB2312" w:eastAsia="仿宋_GB2312" w:cs="仿宋_GB2312"/>
          <w:b w:val="0"/>
          <w:bCs w:val="0"/>
          <w:i w:val="0"/>
          <w:iCs w:val="0"/>
          <w:caps w:val="0"/>
          <w:color w:val="auto"/>
          <w:spacing w:val="0"/>
          <w:sz w:val="32"/>
          <w:szCs w:val="32"/>
          <w:shd w:val="clear" w:color="0A0000" w:fill="FFFFFF"/>
        </w:rPr>
        <w:t>人员</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岗位</w:t>
      </w:r>
    </w:p>
    <w:p>
      <w:pPr>
        <w:keepNext w:val="0"/>
        <w:keepLines w:val="0"/>
        <w:pageBreakBefore w:val="0"/>
        <w:kinsoku/>
        <w:wordWrap/>
        <w:overflowPunct/>
        <w:topLinePunct w:val="0"/>
        <w:autoSpaceDE/>
        <w:autoSpaceDN/>
        <w:bidi w:val="0"/>
        <w:adjustRightInd w:val="0"/>
        <w:snapToGrid w:val="0"/>
        <w:spacing w:before="0" w:after="0" w:line="560" w:lineRule="exact"/>
        <w:ind w:left="0" w:leftChars="0" w:right="0" w:firstLine="1896" w:firstLineChars="6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及要求一览表</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1881" w:leftChars="760" w:right="0" w:hanging="316" w:hangingChars="1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2.贵州省应急技术中心</w:t>
      </w:r>
      <w:r>
        <w:rPr>
          <w:rFonts w:hint="eastAsia" w:ascii="仿宋_GB2312" w:hAnsi="仿宋_GB2312" w:eastAsia="仿宋_GB2312" w:cs="仿宋_GB2312"/>
          <w:b w:val="0"/>
          <w:bCs w:val="0"/>
          <w:i w:val="0"/>
          <w:iCs w:val="0"/>
          <w:caps w:val="0"/>
          <w:color w:val="auto"/>
          <w:spacing w:val="0"/>
          <w:sz w:val="32"/>
          <w:szCs w:val="32"/>
          <w:shd w:val="clear" w:color="0A0000" w:fill="FFFFFF"/>
        </w:rPr>
        <w:t>2022年</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编外合同制</w:t>
      </w:r>
      <w:r>
        <w:rPr>
          <w:rFonts w:hint="eastAsia" w:ascii="仿宋_GB2312" w:hAnsi="仿宋_GB2312" w:eastAsia="仿宋_GB2312" w:cs="仿宋_GB2312"/>
          <w:b w:val="0"/>
          <w:bCs w:val="0"/>
          <w:i w:val="0"/>
          <w:iCs w:val="0"/>
          <w:caps w:val="0"/>
          <w:color w:val="auto"/>
          <w:spacing w:val="0"/>
          <w:sz w:val="32"/>
          <w:szCs w:val="32"/>
          <w:shd w:val="clear" w:color="0A0000" w:fill="FFFFFF"/>
        </w:rPr>
        <w:t>人员</w:t>
      </w: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报名表</w:t>
      </w:r>
    </w:p>
    <w:p>
      <w:pPr>
        <w:keepNext w:val="0"/>
        <w:keepLines w:val="0"/>
        <w:pageBreakBefore w:val="0"/>
        <w:numPr>
          <w:ilvl w:val="0"/>
          <w:numId w:val="0"/>
        </w:numPr>
        <w:kinsoku/>
        <w:wordWrap/>
        <w:overflowPunct/>
        <w:topLinePunct w:val="0"/>
        <w:autoSpaceDE/>
        <w:autoSpaceDN/>
        <w:bidi w:val="0"/>
        <w:adjustRightInd w:val="0"/>
        <w:snapToGrid w:val="0"/>
        <w:spacing w:before="0" w:after="0" w:line="560" w:lineRule="exact"/>
        <w:ind w:left="0" w:leftChars="0" w:right="0" w:firstLine="1580" w:firstLineChars="500"/>
        <w:jc w:val="both"/>
        <w:textAlignment w:val="auto"/>
        <w:outlineLvl w:val="9"/>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0A0000" w:fill="FFFFFF"/>
          <w:lang w:val="en-US" w:eastAsia="zh-CN"/>
        </w:rPr>
        <w:t>3.单位同意证明（示例）</w:t>
      </w: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firstLine="1580" w:firstLineChars="50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lang w:val="en-US" w:eastAsia="zh-CN"/>
        </w:rPr>
        <w:sectPr>
          <w:footerReference r:id="rId3" w:type="default"/>
          <w:footerReference r:id="rId4" w:type="even"/>
          <w:pgSz w:w="11906" w:h="16838"/>
          <w:pgMar w:top="2098" w:right="1474" w:bottom="1984" w:left="1587" w:header="851" w:footer="1417" w:gutter="0"/>
          <w:pgNumType w:fmt="numberInDash"/>
          <w:cols w:space="720" w:num="1"/>
          <w:rtlGutter w:val="0"/>
          <w:docGrid w:type="linesAndChars" w:linePitch="579" w:charSpace="-842"/>
        </w:sectPr>
      </w:pPr>
    </w:p>
    <w:p>
      <w:pPr>
        <w:pStyle w:val="5"/>
        <w:widowControl w:val="0"/>
        <w:shd w:val="clear" w:color="auto" w:fill="FFFFFF"/>
        <w:adjustRightInd w:val="0"/>
        <w:snapToGrid w:val="0"/>
        <w:spacing w:before="0" w:beforeAutospacing="0" w:after="0" w:afterAutospacing="0" w:line="560" w:lineRule="exact"/>
        <w:jc w:val="both"/>
        <w:rPr>
          <w:rFonts w:hint="eastAsia" w:ascii="黑体" w:hAnsi="黑体" w:eastAsia="黑体" w:cs="黑体"/>
          <w:color w:val="auto"/>
          <w:sz w:val="32"/>
          <w:szCs w:val="40"/>
        </w:rPr>
      </w:pPr>
      <w:r>
        <w:rPr>
          <w:rFonts w:hint="eastAsia" w:ascii="黑体" w:hAnsi="黑体" w:eastAsia="黑体" w:cs="黑体"/>
          <w:color w:val="auto"/>
          <w:sz w:val="32"/>
          <w:szCs w:val="40"/>
        </w:rPr>
        <w:t>附件1</w:t>
      </w:r>
    </w:p>
    <w:p>
      <w:pPr>
        <w:pStyle w:val="5"/>
        <w:widowControl w:val="0"/>
        <w:shd w:val="clear" w:color="auto" w:fill="FFFFFF"/>
        <w:adjustRightInd w:val="0"/>
        <w:snapToGrid w:val="0"/>
        <w:spacing w:before="0" w:beforeAutospacing="0" w:after="0" w:afterAutospacing="0" w:line="560" w:lineRule="exact"/>
        <w:jc w:val="both"/>
        <w:rPr>
          <w:rFonts w:hint="eastAsia" w:ascii="黑体" w:hAnsi="黑体" w:eastAsia="黑体" w:cs="黑体"/>
          <w:color w:val="auto"/>
          <w:sz w:val="32"/>
          <w:szCs w:val="40"/>
        </w:rPr>
      </w:pPr>
    </w:p>
    <w:p>
      <w:pPr>
        <w:pStyle w:val="5"/>
        <w:widowControl w:val="0"/>
        <w:shd w:val="clear" w:color="auto" w:fill="FFFFFF"/>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贵州省应急技术中心2022年</w:t>
      </w:r>
      <w:r>
        <w:rPr>
          <w:rFonts w:hint="eastAsia" w:ascii="方正小标宋简体" w:hAnsi="方正小标宋简体" w:eastAsia="方正小标宋简体" w:cs="方正小标宋简体"/>
          <w:color w:val="auto"/>
          <w:sz w:val="44"/>
          <w:szCs w:val="44"/>
          <w:lang w:eastAsia="zh-CN"/>
        </w:rPr>
        <w:t>编</w:t>
      </w:r>
      <w:r>
        <w:rPr>
          <w:rFonts w:hint="eastAsia" w:ascii="方正小标宋简体" w:hAnsi="方正小标宋简体" w:eastAsia="方正小标宋简体" w:cs="方正小标宋简体"/>
          <w:color w:val="auto"/>
          <w:sz w:val="44"/>
          <w:szCs w:val="44"/>
          <w:lang w:val="en-US" w:eastAsia="zh-CN"/>
        </w:rPr>
        <w:t>外合同制</w:t>
      </w:r>
      <w:r>
        <w:rPr>
          <w:rFonts w:hint="eastAsia" w:ascii="方正小标宋简体" w:hAnsi="方正小标宋简体" w:eastAsia="方正小标宋简体" w:cs="方正小标宋简体"/>
          <w:color w:val="auto"/>
          <w:sz w:val="44"/>
          <w:szCs w:val="44"/>
        </w:rPr>
        <w:t>人员岗位及要求一览表</w:t>
      </w:r>
    </w:p>
    <w:tbl>
      <w:tblPr>
        <w:tblStyle w:val="6"/>
        <w:tblpPr w:leftFromText="180" w:rightFromText="180" w:vertAnchor="page" w:horzAnchor="page" w:tblpX="2032" w:tblpY="3643"/>
        <w:tblOverlap w:val="never"/>
        <w:tblW w:w="13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02"/>
        <w:gridCol w:w="1536"/>
        <w:gridCol w:w="969"/>
        <w:gridCol w:w="732"/>
        <w:gridCol w:w="2019"/>
        <w:gridCol w:w="1258"/>
        <w:gridCol w:w="3100"/>
        <w:gridCol w:w="124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hint="eastAsia" w:ascii="宋体" w:hAnsi="宋体"/>
                <w:b/>
                <w:color w:val="auto"/>
                <w:sz w:val="22"/>
                <w:highlight w:val="none"/>
              </w:rPr>
              <w:t>序号</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hint="eastAsia" w:ascii="宋体" w:hAnsi="宋体"/>
                <w:b/>
                <w:color w:val="auto"/>
                <w:sz w:val="22"/>
                <w:highlight w:val="none"/>
              </w:rPr>
              <w:t>岗</w:t>
            </w:r>
            <w:r>
              <w:rPr>
                <w:rFonts w:ascii="宋体" w:hAnsi="宋体"/>
                <w:b/>
                <w:color w:val="auto"/>
                <w:sz w:val="22"/>
                <w:highlight w:val="none"/>
              </w:rPr>
              <w:t>位代码</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ascii="宋体" w:hAnsi="宋体"/>
                <w:b/>
                <w:color w:val="auto"/>
                <w:sz w:val="22"/>
                <w:highlight w:val="none"/>
              </w:rPr>
              <w:t>岗位</w:t>
            </w:r>
            <w:r>
              <w:rPr>
                <w:rFonts w:hint="eastAsia" w:ascii="宋体" w:hAnsi="宋体"/>
                <w:b/>
                <w:color w:val="auto"/>
                <w:sz w:val="22"/>
                <w:highlight w:val="none"/>
              </w:rPr>
              <w:t>名称</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ascii="宋体" w:hAnsi="宋体"/>
                <w:b/>
                <w:color w:val="auto"/>
                <w:sz w:val="22"/>
                <w:highlight w:val="none"/>
              </w:rPr>
            </w:pPr>
            <w:r>
              <w:rPr>
                <w:rFonts w:ascii="宋体" w:hAnsi="宋体"/>
                <w:b/>
                <w:color w:val="auto"/>
                <w:sz w:val="22"/>
                <w:highlight w:val="none"/>
              </w:rPr>
              <w:t>岗位</w:t>
            </w:r>
          </w:p>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ascii="宋体" w:hAnsi="宋体"/>
                <w:b/>
                <w:color w:val="auto"/>
                <w:sz w:val="22"/>
                <w:highlight w:val="none"/>
              </w:rPr>
              <w:t>类别</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ascii="宋体" w:hAnsi="宋体"/>
                <w:b/>
                <w:color w:val="auto"/>
                <w:sz w:val="22"/>
                <w:highlight w:val="none"/>
              </w:rPr>
              <w:t>招聘人数</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ascii="宋体" w:hAnsi="宋体"/>
                <w:b/>
                <w:color w:val="auto"/>
                <w:sz w:val="22"/>
                <w:highlight w:val="none"/>
              </w:rPr>
            </w:pPr>
            <w:r>
              <w:rPr>
                <w:rFonts w:hint="eastAsia" w:ascii="宋体" w:hAnsi="宋体"/>
                <w:b/>
                <w:color w:val="auto"/>
                <w:sz w:val="22"/>
                <w:highlight w:val="none"/>
              </w:rPr>
              <w:t>岗位简介</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ascii="宋体" w:hAnsi="宋体"/>
                <w:b/>
                <w:color w:val="auto"/>
                <w:sz w:val="22"/>
                <w:highlight w:val="none"/>
              </w:rPr>
            </w:pPr>
            <w:r>
              <w:rPr>
                <w:rFonts w:ascii="宋体" w:hAnsi="宋体"/>
                <w:b/>
                <w:color w:val="auto"/>
                <w:sz w:val="22"/>
                <w:highlight w:val="none"/>
              </w:rPr>
              <w:t>学历</w:t>
            </w:r>
            <w:r>
              <w:rPr>
                <w:rFonts w:hint="eastAsia" w:ascii="宋体" w:hAnsi="宋体"/>
                <w:b/>
                <w:color w:val="auto"/>
                <w:sz w:val="22"/>
                <w:highlight w:val="none"/>
              </w:rPr>
              <w:t>学位</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b/>
                <w:color w:val="auto"/>
                <w:sz w:val="22"/>
                <w:highlight w:val="none"/>
              </w:rPr>
            </w:pPr>
            <w:r>
              <w:rPr>
                <w:rFonts w:ascii="宋体" w:hAnsi="宋体"/>
                <w:b/>
                <w:color w:val="auto"/>
                <w:sz w:val="22"/>
                <w:highlight w:val="none"/>
              </w:rPr>
              <w:t>专业</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ascii="宋体" w:hAnsi="宋体"/>
                <w:b/>
                <w:color w:val="auto"/>
                <w:sz w:val="22"/>
                <w:highlight w:val="none"/>
              </w:rPr>
              <w:t>其他</w:t>
            </w:r>
            <w:r>
              <w:rPr>
                <w:rFonts w:hint="eastAsia" w:ascii="宋体" w:hAnsi="宋体"/>
                <w:b/>
                <w:color w:val="auto"/>
                <w:sz w:val="22"/>
                <w:highlight w:val="none"/>
              </w:rPr>
              <w:t>要求</w:t>
            </w: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highlight w:val="none"/>
              </w:rPr>
            </w:pPr>
            <w:r>
              <w:rPr>
                <w:rFonts w:ascii="宋体" w:hAnsi="宋体"/>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color w:val="auto"/>
                <w:sz w:val="18"/>
                <w:szCs w:val="18"/>
                <w:highlight w:val="none"/>
              </w:rPr>
            </w:pPr>
            <w:r>
              <w:rPr>
                <w:rFonts w:hint="eastAsia" w:ascii="宋体" w:hAnsi="宋体"/>
                <w:color w:val="auto"/>
                <w:sz w:val="18"/>
                <w:szCs w:val="18"/>
                <w:highlight w:val="none"/>
              </w:rPr>
              <w:t>1</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01</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综合科工作人员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管理人员</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val="en-US" w:eastAsia="zh-CN"/>
              </w:rPr>
              <w:t>2</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sz w:val="18"/>
                <w:szCs w:val="18"/>
                <w:highlight w:val="none"/>
              </w:rPr>
            </w:pPr>
            <w:r>
              <w:rPr>
                <w:rFonts w:hint="eastAsia" w:ascii="宋体" w:hAnsi="宋体"/>
                <w:color w:val="auto"/>
                <w:sz w:val="18"/>
                <w:szCs w:val="18"/>
                <w:highlight w:val="none"/>
              </w:rPr>
              <w:t>从事党务</w:t>
            </w:r>
            <w:r>
              <w:rPr>
                <w:rFonts w:hint="eastAsia" w:ascii="宋体" w:hAnsi="宋体"/>
                <w:color w:val="auto"/>
                <w:sz w:val="18"/>
                <w:szCs w:val="18"/>
                <w:highlight w:val="none"/>
                <w:lang w:eastAsia="zh-CN"/>
              </w:rPr>
              <w:t>、</w:t>
            </w:r>
            <w:r>
              <w:rPr>
                <w:rFonts w:hint="eastAsia" w:ascii="宋体" w:hAnsi="宋体"/>
                <w:color w:val="auto"/>
                <w:sz w:val="18"/>
                <w:szCs w:val="18"/>
                <w:highlight w:val="none"/>
              </w:rPr>
              <w:t>办公室公文写作</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文秘、内务等</w:t>
            </w:r>
            <w:r>
              <w:rPr>
                <w:rFonts w:hint="eastAsia" w:ascii="宋体" w:hAnsi="宋体"/>
                <w:color w:val="auto"/>
                <w:sz w:val="18"/>
                <w:szCs w:val="18"/>
                <w:highlight w:val="none"/>
              </w:rPr>
              <w:t>相关工作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u w:val="none"/>
              </w:rPr>
            </w:pPr>
            <w:r>
              <w:rPr>
                <w:rFonts w:hint="eastAsia" w:ascii="宋体" w:hAnsi="宋体"/>
                <w:color w:val="auto"/>
                <w:sz w:val="18"/>
                <w:szCs w:val="18"/>
                <w:highlight w:val="none"/>
                <w:lang w:val="en-US" w:eastAsia="zh-CN"/>
              </w:rPr>
              <w:t>本科</w:t>
            </w:r>
            <w:r>
              <w:rPr>
                <w:rFonts w:hint="eastAsia" w:ascii="宋体" w:hAnsi="宋体"/>
                <w:color w:val="auto"/>
                <w:sz w:val="18"/>
                <w:szCs w:val="18"/>
                <w:highlight w:val="none"/>
              </w:rPr>
              <w:t>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color w:val="auto"/>
                <w:sz w:val="18"/>
                <w:szCs w:val="18"/>
                <w:highlight w:val="none"/>
                <w:u w:val="none"/>
                <w:lang w:eastAsia="zh-CN"/>
              </w:rPr>
            </w:pPr>
            <w:r>
              <w:rPr>
                <w:color w:val="auto"/>
                <w:sz w:val="18"/>
                <w:szCs w:val="18"/>
                <w:highlight w:val="none"/>
                <w:u w:val="none"/>
              </w:rPr>
              <w:t>汉语言文学</w:t>
            </w:r>
            <w:r>
              <w:rPr>
                <w:rFonts w:hint="eastAsia"/>
                <w:color w:val="auto"/>
                <w:sz w:val="18"/>
                <w:szCs w:val="18"/>
                <w:highlight w:val="none"/>
                <w:u w:val="none"/>
              </w:rPr>
              <w:t>、</w:t>
            </w:r>
            <w:r>
              <w:rPr>
                <w:color w:val="auto"/>
                <w:sz w:val="18"/>
                <w:szCs w:val="18"/>
                <w:highlight w:val="none"/>
                <w:u w:val="none"/>
              </w:rPr>
              <w:t>文秘</w:t>
            </w:r>
            <w:r>
              <w:rPr>
                <w:rFonts w:hint="eastAsia"/>
                <w:color w:val="auto"/>
                <w:sz w:val="18"/>
                <w:szCs w:val="18"/>
                <w:highlight w:val="none"/>
                <w:u w:val="none"/>
                <w:lang w:eastAsia="zh-CN"/>
              </w:rPr>
              <w:t>、</w:t>
            </w:r>
          </w:p>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u w:val="none"/>
              </w:rPr>
            </w:pPr>
            <w:r>
              <w:rPr>
                <w:rFonts w:hint="eastAsia"/>
                <w:color w:val="auto"/>
                <w:sz w:val="18"/>
                <w:szCs w:val="18"/>
                <w:highlight w:val="none"/>
                <w:u w:val="none"/>
                <w:lang w:val="en-US" w:eastAsia="zh-CN"/>
              </w:rPr>
              <w:t>新闻学、</w:t>
            </w:r>
            <w:r>
              <w:rPr>
                <w:rFonts w:hint="eastAsia" w:ascii="宋体" w:hAnsi="宋体"/>
                <w:color w:val="auto"/>
                <w:sz w:val="18"/>
                <w:szCs w:val="18"/>
                <w:highlight w:val="none"/>
                <w:u w:val="none"/>
                <w:lang w:eastAsia="zh-CN"/>
              </w:rPr>
              <w:t>行政管理</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ascii="宋体" w:hAnsi="宋体"/>
                <w:color w:val="auto"/>
                <w:sz w:val="18"/>
                <w:szCs w:val="18"/>
                <w:highlight w:val="none"/>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2</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0</w:t>
            </w:r>
            <w:r>
              <w:rPr>
                <w:rFonts w:hint="eastAsia" w:ascii="宋体" w:hAnsi="宋体"/>
                <w:color w:val="auto"/>
                <w:sz w:val="18"/>
                <w:szCs w:val="18"/>
                <w:highlight w:val="none"/>
                <w:lang w:val="en-US" w:eastAsia="zh-CN"/>
              </w:rPr>
              <w:t>2</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安全生产技术科工作人员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从事安全生产技术应用工作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本科及以上学历</w:t>
            </w:r>
          </w:p>
        </w:tc>
        <w:tc>
          <w:tcPr>
            <w:tcW w:w="310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rPr>
                <w:rFonts w:hint="eastAsia" w:ascii="宋体" w:hAnsi="宋体" w:eastAsia="宋体" w:cs="Times New Roman"/>
                <w:color w:val="auto"/>
                <w:sz w:val="18"/>
                <w:szCs w:val="18"/>
                <w:highlight w:val="none"/>
                <w:u w:val="none"/>
              </w:rPr>
            </w:pPr>
            <w:r>
              <w:rPr>
                <w:rFonts w:hint="eastAsia" w:ascii="宋体" w:hAnsi="宋体"/>
                <w:color w:val="auto"/>
                <w:sz w:val="18"/>
                <w:szCs w:val="18"/>
                <w:highlight w:val="none"/>
                <w:u w:val="none"/>
                <w:lang w:val="en-US" w:eastAsia="zh-CN"/>
              </w:rPr>
              <w:t>化工与制药类、</w:t>
            </w:r>
            <w:r>
              <w:rPr>
                <w:rFonts w:hint="eastAsia" w:ascii="宋体" w:hAnsi="宋体" w:eastAsia="宋体" w:cs="Times New Roman"/>
                <w:color w:val="auto"/>
                <w:sz w:val="18"/>
                <w:szCs w:val="18"/>
                <w:highlight w:val="none"/>
                <w:u w:val="none"/>
              </w:rPr>
              <w:t>化学</w:t>
            </w:r>
            <w:r>
              <w:rPr>
                <w:rFonts w:hint="eastAsia" w:ascii="宋体" w:hAnsi="宋体" w:cs="Times New Roman"/>
                <w:color w:val="auto"/>
                <w:sz w:val="18"/>
                <w:szCs w:val="18"/>
                <w:highlight w:val="none"/>
                <w:u w:val="none"/>
                <w:lang w:val="en-US" w:eastAsia="zh-CN"/>
              </w:rPr>
              <w:t>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lang w:val="en-US" w:eastAsia="zh-CN"/>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3</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0</w:t>
            </w:r>
            <w:r>
              <w:rPr>
                <w:rFonts w:hint="eastAsia" w:ascii="宋体" w:hAnsi="宋体"/>
                <w:color w:val="auto"/>
                <w:sz w:val="18"/>
                <w:szCs w:val="18"/>
                <w:highlight w:val="none"/>
                <w:lang w:val="en-US" w:eastAsia="zh-CN"/>
              </w:rPr>
              <w:t>3</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安全生产技术科工作人员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sz w:val="18"/>
                <w:szCs w:val="18"/>
                <w:highlight w:val="none"/>
              </w:rPr>
            </w:pPr>
            <w:r>
              <w:rPr>
                <w:rFonts w:hint="eastAsia" w:ascii="宋体" w:hAnsi="宋体"/>
                <w:color w:val="auto"/>
                <w:sz w:val="18"/>
                <w:szCs w:val="18"/>
                <w:highlight w:val="none"/>
              </w:rPr>
              <w:t>从事安全生产技术应用工作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lang w:val="en-US" w:eastAsia="zh-CN"/>
              </w:rPr>
              <w:t>本科</w:t>
            </w:r>
            <w:r>
              <w:rPr>
                <w:rFonts w:hint="eastAsia" w:ascii="宋体" w:hAnsi="宋体"/>
                <w:color w:val="auto"/>
                <w:sz w:val="18"/>
                <w:szCs w:val="18"/>
                <w:highlight w:val="none"/>
              </w:rPr>
              <w:t>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u w:val="single"/>
                <w:lang w:val="en-US" w:eastAsia="zh-CN"/>
              </w:rPr>
            </w:pPr>
            <w:r>
              <w:rPr>
                <w:rFonts w:hint="eastAsia" w:ascii="宋体" w:hAnsi="宋体"/>
                <w:color w:val="auto"/>
                <w:sz w:val="18"/>
                <w:szCs w:val="18"/>
                <w:highlight w:val="none"/>
                <w:u w:val="none"/>
              </w:rPr>
              <w:t>采矿工程</w:t>
            </w:r>
            <w:r>
              <w:rPr>
                <w:rFonts w:hint="eastAsia" w:ascii="宋体" w:hAnsi="宋体"/>
                <w:color w:val="auto"/>
                <w:sz w:val="18"/>
                <w:szCs w:val="18"/>
                <w:highlight w:val="none"/>
                <w:u w:val="none"/>
                <w:lang w:eastAsia="zh-CN"/>
              </w:rPr>
              <w:t>、</w:t>
            </w:r>
            <w:r>
              <w:rPr>
                <w:rFonts w:hint="eastAsia" w:ascii="宋体" w:hAnsi="宋体"/>
                <w:color w:val="auto"/>
                <w:sz w:val="18"/>
                <w:szCs w:val="18"/>
                <w:highlight w:val="none"/>
                <w:u w:val="none"/>
                <w:lang w:val="en-US" w:eastAsia="zh-CN"/>
              </w:rPr>
              <w:t>地质工程</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u w:val="none"/>
                <w:lang w:val="en-US" w:eastAsia="zh-CN"/>
              </w:rPr>
              <w:t>能从事井下工作</w:t>
            </w: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4</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0</w:t>
            </w:r>
            <w:r>
              <w:rPr>
                <w:rFonts w:hint="eastAsia" w:ascii="宋体" w:hAnsi="宋体"/>
                <w:color w:val="auto"/>
                <w:sz w:val="18"/>
                <w:szCs w:val="18"/>
                <w:highlight w:val="none"/>
                <w:lang w:val="en-US" w:eastAsia="zh-CN"/>
              </w:rPr>
              <w:t>4</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安全生产技术科工作人员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Times New Roman"/>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从事安全生产技术应用工作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本科</w:t>
            </w:r>
            <w:r>
              <w:rPr>
                <w:rFonts w:hint="eastAsia" w:ascii="宋体" w:hAnsi="宋体"/>
                <w:color w:val="auto"/>
                <w:sz w:val="18"/>
                <w:szCs w:val="18"/>
                <w:highlight w:val="none"/>
              </w:rPr>
              <w:t>及以上学历</w:t>
            </w:r>
          </w:p>
        </w:tc>
        <w:tc>
          <w:tcPr>
            <w:tcW w:w="310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rPr>
                <w:rFonts w:hint="eastAsia" w:ascii="宋体" w:hAnsi="宋体"/>
                <w:color w:val="auto"/>
                <w:sz w:val="18"/>
                <w:szCs w:val="18"/>
                <w:highlight w:val="none"/>
                <w:u w:val="none"/>
                <w:lang w:val="en-US" w:eastAsia="zh-CN"/>
              </w:rPr>
            </w:pPr>
            <w:r>
              <w:rPr>
                <w:rFonts w:hint="eastAsia" w:ascii="宋体" w:hAnsi="宋体"/>
                <w:color w:val="auto"/>
                <w:sz w:val="18"/>
                <w:szCs w:val="18"/>
                <w:highlight w:val="none"/>
                <w:u w:val="none"/>
                <w:lang w:val="en-US" w:eastAsia="zh-CN"/>
              </w:rPr>
              <w:t>管理科学与工程类、</w:t>
            </w:r>
          </w:p>
          <w:p>
            <w:pPr>
              <w:keepNext w:val="0"/>
              <w:keepLines w:val="0"/>
              <w:pageBreakBefore w:val="0"/>
              <w:widowControl w:val="0"/>
              <w:kinsoku/>
              <w:wordWrap/>
              <w:overflowPunct/>
              <w:topLinePunct w:val="0"/>
              <w:autoSpaceDE/>
              <w:bidi w:val="0"/>
              <w:adjustRightInd/>
              <w:snapToGrid/>
              <w:spacing w:line="240" w:lineRule="exact"/>
              <w:jc w:val="center"/>
              <w:rPr>
                <w:rFonts w:hint="default"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u w:val="none"/>
                <w:lang w:val="en-US" w:eastAsia="zh-CN"/>
              </w:rPr>
              <w:t>安全科学与工程类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5</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0</w:t>
            </w:r>
            <w:r>
              <w:rPr>
                <w:rFonts w:hint="eastAsia" w:ascii="宋体" w:hAnsi="宋体"/>
                <w:color w:val="auto"/>
                <w:sz w:val="18"/>
                <w:szCs w:val="18"/>
                <w:highlight w:val="none"/>
                <w:lang w:val="en-US" w:eastAsia="zh-CN"/>
              </w:rPr>
              <w:t>5</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应急准备技术科工作人员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sz w:val="18"/>
                <w:szCs w:val="18"/>
                <w:highlight w:val="none"/>
              </w:rPr>
            </w:pPr>
            <w:r>
              <w:rPr>
                <w:rFonts w:hint="eastAsia" w:ascii="宋体" w:hAnsi="宋体"/>
                <w:color w:val="auto"/>
                <w:sz w:val="18"/>
                <w:szCs w:val="18"/>
                <w:highlight w:val="none"/>
                <w:lang w:val="en-US" w:eastAsia="zh-CN"/>
              </w:rPr>
              <w:t>从事事故灾害风险辨识与评估、应急预案编制等工作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本科</w:t>
            </w:r>
            <w:r>
              <w:rPr>
                <w:rFonts w:hint="eastAsia" w:ascii="宋体" w:hAnsi="宋体"/>
                <w:color w:val="auto"/>
                <w:sz w:val="18"/>
                <w:szCs w:val="18"/>
                <w:highlight w:val="none"/>
              </w:rPr>
              <w:t>及以上学历</w:t>
            </w:r>
          </w:p>
        </w:tc>
        <w:tc>
          <w:tcPr>
            <w:tcW w:w="3100" w:type="dxa"/>
            <w:noWrap w:val="0"/>
            <w:vAlign w:val="center"/>
          </w:tcPr>
          <w:p>
            <w:pPr>
              <w:keepNext w:val="0"/>
              <w:keepLines w:val="0"/>
              <w:pageBreakBefore w:val="0"/>
              <w:widowControl w:val="0"/>
              <w:kinsoku/>
              <w:wordWrap/>
              <w:overflowPunct/>
              <w:topLinePunct w:val="0"/>
              <w:autoSpaceDE/>
              <w:bidi w:val="0"/>
              <w:adjustRightInd/>
              <w:snapToGrid/>
              <w:spacing w:line="240" w:lineRule="exact"/>
              <w:jc w:val="center"/>
              <w:rPr>
                <w:rFonts w:hint="eastAsia" w:ascii="宋体" w:hAnsi="宋体"/>
                <w:color w:val="auto"/>
                <w:sz w:val="18"/>
                <w:szCs w:val="18"/>
                <w:highlight w:val="none"/>
                <w:u w:val="none"/>
                <w:lang w:val="en-US" w:eastAsia="zh-CN"/>
              </w:rPr>
            </w:pPr>
            <w:r>
              <w:rPr>
                <w:rFonts w:hint="eastAsia" w:ascii="宋体" w:hAnsi="宋体"/>
                <w:color w:val="auto"/>
                <w:sz w:val="18"/>
                <w:szCs w:val="18"/>
                <w:highlight w:val="none"/>
                <w:u w:val="none"/>
                <w:lang w:val="en-US" w:eastAsia="zh-CN"/>
              </w:rPr>
              <w:t>管理科学与工程类、</w:t>
            </w:r>
          </w:p>
          <w:p>
            <w:pPr>
              <w:keepNext w:val="0"/>
              <w:keepLines w:val="0"/>
              <w:pageBreakBefore w:val="0"/>
              <w:widowControl w:val="0"/>
              <w:kinsoku/>
              <w:wordWrap/>
              <w:overflowPunct/>
              <w:topLinePunct w:val="0"/>
              <w:autoSpaceDE/>
              <w:bidi w:val="0"/>
              <w:adjustRightInd/>
              <w:snapToGrid/>
              <w:spacing w:line="240" w:lineRule="exact"/>
              <w:jc w:val="center"/>
              <w:rPr>
                <w:rFonts w:hint="default" w:ascii="宋体" w:hAnsi="宋体" w:eastAsia="宋体"/>
                <w:color w:val="auto"/>
                <w:sz w:val="18"/>
                <w:szCs w:val="18"/>
                <w:highlight w:val="none"/>
                <w:u w:val="none"/>
                <w:lang w:val="en-US" w:eastAsia="zh-CN"/>
              </w:rPr>
            </w:pPr>
            <w:r>
              <w:rPr>
                <w:rFonts w:hint="eastAsia" w:ascii="宋体" w:hAnsi="宋体"/>
                <w:color w:val="auto"/>
                <w:sz w:val="18"/>
                <w:szCs w:val="18"/>
                <w:highlight w:val="none"/>
                <w:u w:val="none"/>
                <w:lang w:val="en-US" w:eastAsia="zh-CN"/>
              </w:rPr>
              <w:t>安全科学与工程类、消防工程</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6</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0</w:t>
            </w:r>
            <w:r>
              <w:rPr>
                <w:rFonts w:hint="eastAsia" w:ascii="宋体" w:hAnsi="宋体"/>
                <w:color w:val="auto"/>
                <w:sz w:val="18"/>
                <w:szCs w:val="18"/>
                <w:highlight w:val="none"/>
                <w:lang w:val="en-US" w:eastAsia="zh-CN"/>
              </w:rPr>
              <w:t>6</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应急准备技术科工作人员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从事应急</w:t>
            </w:r>
            <w:r>
              <w:rPr>
                <w:rFonts w:hint="eastAsia" w:ascii="宋体" w:hAnsi="宋体"/>
                <w:color w:val="auto"/>
                <w:sz w:val="18"/>
                <w:szCs w:val="18"/>
                <w:highlight w:val="none"/>
                <w:lang w:val="en-US" w:eastAsia="zh-CN"/>
              </w:rPr>
              <w:t>准备评估及相关标准规范与课题研究等工作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本科及以上学历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u w:val="none"/>
                <w:lang w:val="en-US" w:eastAsia="zh-CN"/>
              </w:rPr>
            </w:pPr>
            <w:r>
              <w:rPr>
                <w:rFonts w:hint="eastAsia" w:ascii="宋体" w:hAnsi="宋体"/>
                <w:color w:val="auto"/>
                <w:sz w:val="18"/>
                <w:szCs w:val="18"/>
                <w:highlight w:val="none"/>
                <w:u w:val="none"/>
                <w:lang w:val="en-US" w:eastAsia="zh-CN"/>
              </w:rPr>
              <w:t>管理科学与工程类、</w:t>
            </w:r>
          </w:p>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color w:val="auto"/>
                <w:kern w:val="2"/>
                <w:sz w:val="18"/>
                <w:szCs w:val="18"/>
                <w:highlight w:val="none"/>
                <w:u w:val="none"/>
                <w:lang w:val="en-US" w:eastAsia="zh-CN" w:bidi="ar-SA"/>
              </w:rPr>
            </w:pPr>
            <w:r>
              <w:rPr>
                <w:rFonts w:hint="eastAsia" w:ascii="宋体" w:hAnsi="宋体"/>
                <w:color w:val="auto"/>
                <w:sz w:val="18"/>
                <w:szCs w:val="18"/>
                <w:highlight w:val="none"/>
                <w:u w:val="none"/>
                <w:lang w:val="en-US" w:eastAsia="zh-CN"/>
              </w:rPr>
              <w:t>安全科学与工程类、消防工程</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7</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0</w:t>
            </w:r>
            <w:r>
              <w:rPr>
                <w:rFonts w:hint="eastAsia" w:ascii="宋体" w:hAnsi="宋体"/>
                <w:color w:val="auto"/>
                <w:sz w:val="18"/>
                <w:szCs w:val="18"/>
                <w:highlight w:val="none"/>
                <w:lang w:val="en-US" w:eastAsia="zh-CN"/>
              </w:rPr>
              <w:t>7</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应急准备技术科工作人员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从事</w:t>
            </w:r>
            <w:r>
              <w:rPr>
                <w:rFonts w:hint="eastAsia" w:ascii="宋体" w:hAnsi="宋体"/>
                <w:color w:val="auto"/>
                <w:sz w:val="18"/>
                <w:szCs w:val="18"/>
                <w:highlight w:val="none"/>
                <w:lang w:val="en-US" w:eastAsia="zh-CN"/>
              </w:rPr>
              <w:t>应急演练策划及信息化相关工作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本科及以上学历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color w:val="auto"/>
                <w:kern w:val="2"/>
                <w:sz w:val="18"/>
                <w:szCs w:val="18"/>
                <w:highlight w:val="none"/>
                <w:lang w:val="en-US" w:eastAsia="zh-CN" w:bidi="ar-SA"/>
              </w:rPr>
            </w:pPr>
            <w:r>
              <w:rPr>
                <w:rFonts w:hint="eastAsia" w:ascii="宋体" w:hAnsi="宋体"/>
                <w:color w:val="auto"/>
                <w:sz w:val="18"/>
                <w:szCs w:val="18"/>
                <w:highlight w:val="none"/>
              </w:rPr>
              <w:t>计算机</w:t>
            </w:r>
            <w:r>
              <w:rPr>
                <w:rFonts w:hint="eastAsia" w:ascii="宋体" w:hAnsi="宋体"/>
                <w:color w:val="auto"/>
                <w:sz w:val="18"/>
                <w:szCs w:val="18"/>
                <w:highlight w:val="none"/>
                <w:lang w:val="en-US" w:eastAsia="zh-CN"/>
              </w:rPr>
              <w:t>类</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电子信息类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8</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08</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Times New Roman"/>
                <w:color w:val="auto"/>
                <w:sz w:val="18"/>
                <w:szCs w:val="18"/>
                <w:highlight w:val="none"/>
              </w:rPr>
              <w:t>从事</w:t>
            </w:r>
            <w:r>
              <w:rPr>
                <w:rFonts w:hint="eastAsia" w:ascii="宋体" w:hAnsi="宋体" w:eastAsia="宋体" w:cs="Times New Roman"/>
                <w:color w:val="auto"/>
                <w:sz w:val="18"/>
                <w:szCs w:val="18"/>
                <w:highlight w:val="none"/>
                <w:lang w:val="en-US" w:eastAsia="zh-CN"/>
              </w:rPr>
              <w:t>检测检验</w:t>
            </w:r>
            <w:r>
              <w:rPr>
                <w:rFonts w:hint="eastAsia" w:ascii="宋体" w:hAnsi="宋体" w:cs="Times New Roman"/>
                <w:color w:val="auto"/>
                <w:sz w:val="18"/>
                <w:szCs w:val="18"/>
                <w:highlight w:val="none"/>
                <w:lang w:val="en-US" w:eastAsia="zh-CN"/>
              </w:rPr>
              <w:t>质量管理、仪器设备计量管理、标准化相关</w:t>
            </w:r>
            <w:r>
              <w:rPr>
                <w:rFonts w:hint="eastAsia" w:ascii="宋体" w:hAnsi="宋体" w:eastAsia="宋体" w:cs="Times New Roman"/>
                <w:color w:val="auto"/>
                <w:sz w:val="18"/>
                <w:szCs w:val="18"/>
                <w:highlight w:val="none"/>
                <w:lang w:val="en-US" w:eastAsia="zh-CN"/>
              </w:rPr>
              <w:t>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本科及以上学历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Times New Roman"/>
                <w:color w:val="auto"/>
                <w:kern w:val="2"/>
                <w:sz w:val="18"/>
                <w:szCs w:val="18"/>
                <w:highlight w:val="none"/>
                <w:lang w:val="en-US" w:eastAsia="zh-CN" w:bidi="ar-SA"/>
              </w:rPr>
            </w:pPr>
            <w:r>
              <w:rPr>
                <w:rFonts w:hint="eastAsia" w:ascii="宋体" w:hAnsi="宋体" w:cs="Times New Roman"/>
                <w:color w:val="auto"/>
                <w:sz w:val="18"/>
                <w:szCs w:val="18"/>
                <w:highlight w:val="none"/>
                <w:lang w:val="en-US" w:eastAsia="zh-CN"/>
              </w:rPr>
              <w:t>工业工程类、</w:t>
            </w:r>
            <w:r>
              <w:rPr>
                <w:rFonts w:hint="eastAsia" w:ascii="宋体" w:hAnsi="宋体" w:eastAsia="宋体" w:cs="Times New Roman"/>
                <w:color w:val="auto"/>
                <w:sz w:val="18"/>
                <w:szCs w:val="18"/>
                <w:highlight w:val="none"/>
                <w:lang w:val="en-US" w:eastAsia="zh-CN"/>
              </w:rPr>
              <w:t>仪器</w:t>
            </w:r>
            <w:r>
              <w:rPr>
                <w:rFonts w:hint="eastAsia" w:ascii="宋体" w:hAnsi="宋体" w:cs="Times New Roman"/>
                <w:color w:val="auto"/>
                <w:sz w:val="18"/>
                <w:szCs w:val="18"/>
                <w:highlight w:val="none"/>
                <w:lang w:val="en-US" w:eastAsia="zh-CN"/>
              </w:rPr>
              <w:t>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9</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09</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default" w:ascii="宋体" w:hAnsi="宋体" w:eastAsia="宋体" w:cs="Times New Roman"/>
                <w:color w:val="auto"/>
                <w:kern w:val="2"/>
                <w:sz w:val="18"/>
                <w:szCs w:val="18"/>
                <w:highlight w:val="none"/>
                <w:lang w:val="en-US" w:eastAsia="zh-CN" w:bidi="ar-SA"/>
              </w:rPr>
            </w:pPr>
            <w:r>
              <w:rPr>
                <w:rFonts w:hint="eastAsia" w:ascii="宋体" w:hAnsi="宋体" w:eastAsia="宋体" w:cs="Times New Roman"/>
                <w:color w:val="auto"/>
                <w:sz w:val="18"/>
                <w:szCs w:val="18"/>
                <w:highlight w:val="none"/>
              </w:rPr>
              <w:t>从事</w:t>
            </w:r>
            <w:r>
              <w:rPr>
                <w:rFonts w:hint="eastAsia" w:ascii="宋体" w:hAnsi="宋体" w:eastAsia="宋体" w:cs="Times New Roman"/>
                <w:color w:val="auto"/>
                <w:sz w:val="18"/>
                <w:szCs w:val="18"/>
                <w:highlight w:val="none"/>
                <w:lang w:val="en-US" w:eastAsia="zh-CN"/>
              </w:rPr>
              <w:t>安全设备设施及仪器仪表、应急救援设备设施安全性能检测检验</w:t>
            </w:r>
            <w:r>
              <w:rPr>
                <w:rFonts w:hint="eastAsia" w:ascii="宋体" w:hAnsi="宋体" w:eastAsia="宋体" w:cs="Times New Roman"/>
                <w:color w:val="auto"/>
                <w:sz w:val="18"/>
                <w:szCs w:val="18"/>
                <w:highlight w:val="none"/>
              </w:rPr>
              <w:t>等</w:t>
            </w:r>
            <w:r>
              <w:rPr>
                <w:rFonts w:hint="eastAsia" w:ascii="宋体" w:hAnsi="宋体" w:eastAsia="宋体" w:cs="Times New Roman"/>
                <w:color w:val="auto"/>
                <w:sz w:val="18"/>
                <w:szCs w:val="18"/>
                <w:highlight w:val="none"/>
                <w:lang w:val="en-US" w:eastAsia="zh-CN"/>
              </w:rPr>
              <w:t>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u w:val="single"/>
                <w:lang w:val="en-US" w:eastAsia="zh-CN" w:bidi="ar-SA"/>
              </w:rPr>
            </w:pPr>
            <w:r>
              <w:rPr>
                <w:rFonts w:hint="eastAsia" w:ascii="宋体" w:hAnsi="宋体"/>
                <w:color w:val="auto"/>
                <w:sz w:val="18"/>
                <w:szCs w:val="18"/>
                <w:highlight w:val="none"/>
                <w:u w:val="none"/>
              </w:rPr>
              <w:t>本科学历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s="Times New Roman"/>
                <w:color w:val="auto"/>
                <w:kern w:val="2"/>
                <w:sz w:val="18"/>
                <w:szCs w:val="18"/>
                <w:highlight w:val="none"/>
                <w:u w:val="none"/>
                <w:lang w:val="en-US" w:eastAsia="zh-CN" w:bidi="ar-SA"/>
              </w:rPr>
            </w:pPr>
            <w:r>
              <w:rPr>
                <w:rFonts w:hint="eastAsia" w:ascii="宋体" w:hAnsi="宋体" w:cs="Times New Roman"/>
                <w:color w:val="auto"/>
                <w:sz w:val="18"/>
                <w:szCs w:val="18"/>
                <w:highlight w:val="none"/>
                <w:u w:val="none"/>
                <w:lang w:val="en-US" w:eastAsia="zh-CN"/>
              </w:rPr>
              <w:t>电气类</w:t>
            </w:r>
          </w:p>
        </w:tc>
        <w:tc>
          <w:tcPr>
            <w:tcW w:w="1240" w:type="dxa"/>
            <w:noWrap w:val="0"/>
            <w:vAlign w:val="center"/>
          </w:tcPr>
          <w:p>
            <w:pPr>
              <w:keepNext w:val="0"/>
              <w:keepLines w:val="0"/>
              <w:widowControl w:val="0"/>
              <w:suppressLineNumbers w:val="0"/>
              <w:autoSpaceDN w:val="0"/>
              <w:spacing w:line="240" w:lineRule="exact"/>
              <w:jc w:val="center"/>
              <w:textAlignment w:val="center"/>
              <w:rPr>
                <w:rFonts w:hint="eastAsia" w:ascii="宋体" w:hAnsi="宋体" w:eastAsia="宋体" w:cs="Times New Roman"/>
                <w:i w:val="0"/>
                <w:iCs w:val="0"/>
                <w:color w:val="auto"/>
                <w:kern w:val="2"/>
                <w:sz w:val="18"/>
                <w:szCs w:val="18"/>
                <w:highlight w:val="none"/>
                <w:u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lang w:val="en-US" w:eastAsia="zh-CN"/>
              </w:rPr>
              <w:t>管理人员</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eastAsia="宋体" w:cs="黑体"/>
                <w:color w:val="auto"/>
                <w:kern w:val="2"/>
                <w:sz w:val="18"/>
                <w:szCs w:val="18"/>
                <w:highlight w:val="none"/>
                <w:lang w:val="en-US" w:eastAsia="zh-CN" w:bidi="ar-SA"/>
              </w:rPr>
            </w:pPr>
            <w:r>
              <w:rPr>
                <w:rFonts w:hint="eastAsia" w:ascii="宋体" w:hAnsi="宋体"/>
                <w:color w:val="auto"/>
                <w:sz w:val="18"/>
                <w:szCs w:val="18"/>
                <w:highlight w:val="none"/>
              </w:rPr>
              <w:t>从事</w:t>
            </w:r>
            <w:r>
              <w:rPr>
                <w:rFonts w:hint="eastAsia" w:ascii="宋体" w:hAnsi="宋体"/>
                <w:color w:val="auto"/>
                <w:sz w:val="18"/>
                <w:szCs w:val="18"/>
                <w:highlight w:val="none"/>
                <w:lang w:val="en-US" w:eastAsia="zh-CN"/>
              </w:rPr>
              <w:t>检测检验人力资源管理</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仪器设备及报告书档案管理、内务与后勤保障</w:t>
            </w:r>
            <w:r>
              <w:rPr>
                <w:rFonts w:hint="eastAsia" w:ascii="宋体" w:hAnsi="宋体"/>
                <w:color w:val="auto"/>
                <w:sz w:val="18"/>
                <w:szCs w:val="18"/>
                <w:highlight w:val="none"/>
              </w:rPr>
              <w:t>等相关工作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u w:val="none"/>
                <w:lang w:val="en-US" w:eastAsia="zh-CN" w:bidi="ar-SA"/>
              </w:rPr>
            </w:pPr>
            <w:r>
              <w:rPr>
                <w:rFonts w:hint="eastAsia" w:ascii="宋体" w:hAnsi="宋体"/>
                <w:color w:val="auto"/>
                <w:sz w:val="18"/>
                <w:szCs w:val="18"/>
                <w:highlight w:val="none"/>
                <w:lang w:val="en-US" w:eastAsia="zh-CN"/>
              </w:rPr>
              <w:t>大专</w:t>
            </w:r>
            <w:r>
              <w:rPr>
                <w:rFonts w:hint="eastAsia" w:ascii="宋体" w:hAnsi="宋体"/>
                <w:color w:val="auto"/>
                <w:sz w:val="18"/>
                <w:szCs w:val="18"/>
                <w:highlight w:val="none"/>
              </w:rPr>
              <w:t>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s="黑体"/>
                <w:color w:val="auto"/>
                <w:kern w:val="2"/>
                <w:sz w:val="18"/>
                <w:szCs w:val="18"/>
                <w:highlight w:val="none"/>
                <w:u w:val="single"/>
                <w:lang w:val="en-US" w:eastAsia="zh-CN" w:bidi="ar-SA"/>
              </w:rPr>
            </w:pPr>
            <w:r>
              <w:rPr>
                <w:rFonts w:hint="eastAsia" w:ascii="宋体" w:hAnsi="宋体"/>
                <w:color w:val="auto"/>
                <w:sz w:val="18"/>
                <w:szCs w:val="18"/>
                <w:highlight w:val="none"/>
                <w:u w:val="none"/>
              </w:rPr>
              <w:t>人力资源</w:t>
            </w:r>
            <w:r>
              <w:rPr>
                <w:rFonts w:hint="eastAsia" w:ascii="宋体" w:hAnsi="宋体"/>
                <w:color w:val="auto"/>
                <w:sz w:val="18"/>
                <w:szCs w:val="18"/>
                <w:highlight w:val="none"/>
                <w:u w:val="none"/>
                <w:lang w:val="en-US" w:eastAsia="zh-CN"/>
              </w:rPr>
              <w:t>管理</w:t>
            </w:r>
            <w:r>
              <w:rPr>
                <w:rFonts w:hint="eastAsia" w:ascii="宋体" w:hAnsi="宋体"/>
                <w:color w:val="auto"/>
                <w:sz w:val="18"/>
                <w:szCs w:val="18"/>
                <w:highlight w:val="none"/>
                <w:u w:val="none"/>
                <w:lang w:eastAsia="zh-CN"/>
              </w:rPr>
              <w:t>、</w:t>
            </w:r>
            <w:r>
              <w:rPr>
                <w:rFonts w:hint="eastAsia" w:ascii="宋体" w:hAnsi="宋体"/>
                <w:color w:val="auto"/>
                <w:sz w:val="18"/>
                <w:szCs w:val="18"/>
                <w:highlight w:val="none"/>
                <w:u w:val="none"/>
                <w:lang w:val="en-US" w:eastAsia="zh-CN"/>
              </w:rPr>
              <w:t>档案学</w:t>
            </w:r>
          </w:p>
        </w:tc>
        <w:tc>
          <w:tcPr>
            <w:tcW w:w="1240" w:type="dxa"/>
            <w:noWrap w:val="0"/>
            <w:vAlign w:val="center"/>
          </w:tcPr>
          <w:p>
            <w:pPr>
              <w:keepNext w:val="0"/>
              <w:keepLines w:val="0"/>
              <w:widowControl w:val="0"/>
              <w:suppressLineNumbers w:val="0"/>
              <w:autoSpaceDN w:val="0"/>
              <w:spacing w:line="240" w:lineRule="exact"/>
              <w:jc w:val="center"/>
              <w:textAlignment w:val="center"/>
              <w:rPr>
                <w:rFonts w:hint="eastAsia" w:ascii="宋体" w:hAnsi="宋体" w:eastAsia="宋体" w:cs="Times New Roman"/>
                <w:i w:val="0"/>
                <w:iCs w:val="0"/>
                <w:color w:val="auto"/>
                <w:kern w:val="2"/>
                <w:sz w:val="18"/>
                <w:szCs w:val="18"/>
                <w:highlight w:val="none"/>
                <w:u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sz w:val="18"/>
                <w:szCs w:val="18"/>
                <w:highlight w:val="none"/>
              </w:rPr>
            </w:pPr>
            <w:r>
              <w:rPr>
                <w:rFonts w:hint="eastAsia" w:ascii="宋体" w:hAnsi="宋体"/>
                <w:color w:val="auto"/>
                <w:sz w:val="18"/>
                <w:szCs w:val="18"/>
                <w:highlight w:val="none"/>
              </w:rPr>
              <w:t>工作地点：贵阳市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1</w:t>
            </w:r>
            <w:r>
              <w:rPr>
                <w:rFonts w:hint="eastAsia" w:ascii="宋体" w:hAnsi="宋体"/>
                <w:color w:val="auto"/>
                <w:sz w:val="18"/>
                <w:szCs w:val="18"/>
                <w:highlight w:val="none"/>
                <w:lang w:val="en-US" w:eastAsia="zh-CN"/>
              </w:rPr>
              <w:t>1</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1</w:t>
            </w:r>
            <w:r>
              <w:rPr>
                <w:rFonts w:hint="eastAsia" w:ascii="宋体" w:hAnsi="宋体"/>
                <w:color w:val="auto"/>
                <w:sz w:val="18"/>
                <w:szCs w:val="18"/>
                <w:highlight w:val="none"/>
                <w:lang w:val="en-US" w:eastAsia="zh-CN"/>
              </w:rPr>
              <w:t>1</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eastAsia="宋体" w:cs="Times New Roman"/>
                <w:color w:val="auto"/>
                <w:sz w:val="18"/>
                <w:szCs w:val="18"/>
                <w:highlight w:val="none"/>
              </w:rPr>
              <w:t>从事</w:t>
            </w:r>
            <w:r>
              <w:rPr>
                <w:rFonts w:hint="eastAsia" w:ascii="宋体" w:hAnsi="宋体" w:eastAsia="宋体" w:cs="Times New Roman"/>
                <w:color w:val="auto"/>
                <w:sz w:val="18"/>
                <w:szCs w:val="18"/>
                <w:highlight w:val="none"/>
                <w:lang w:val="en-US" w:eastAsia="zh-CN"/>
              </w:rPr>
              <w:t>安全设备设施及仪器仪表、应急救援设备设施安全性能检测检验</w:t>
            </w:r>
            <w:r>
              <w:rPr>
                <w:rFonts w:hint="eastAsia" w:ascii="宋体" w:hAnsi="宋体" w:eastAsia="宋体" w:cs="Times New Roman"/>
                <w:color w:val="auto"/>
                <w:sz w:val="18"/>
                <w:szCs w:val="18"/>
                <w:highlight w:val="none"/>
              </w:rPr>
              <w:t>等</w:t>
            </w:r>
            <w:r>
              <w:rPr>
                <w:rFonts w:hint="eastAsia" w:ascii="宋体" w:hAnsi="宋体" w:eastAsia="宋体" w:cs="Times New Roman"/>
                <w:color w:val="auto"/>
                <w:sz w:val="18"/>
                <w:szCs w:val="18"/>
                <w:highlight w:val="none"/>
                <w:lang w:val="en-US" w:eastAsia="zh-CN"/>
              </w:rPr>
              <w:t>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大专及以上学历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US" w:eastAsia="zh-CN" w:bidi="ar-SA"/>
              </w:rPr>
            </w:pPr>
            <w:r>
              <w:rPr>
                <w:rFonts w:hint="eastAsia" w:ascii="宋体" w:hAnsi="宋体"/>
                <w:color w:val="auto"/>
                <w:kern w:val="2"/>
                <w:sz w:val="18"/>
                <w:szCs w:val="18"/>
                <w:highlight w:val="none"/>
                <w:u w:val="none"/>
                <w:lang w:val="en-US" w:eastAsia="zh-CN" w:bidi="ar-SA"/>
              </w:rPr>
              <w:t>机械类、电工类、仪器类、</w:t>
            </w:r>
          </w:p>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US" w:eastAsia="zh-CN" w:bidi="ar-SA"/>
              </w:rPr>
            </w:pPr>
            <w:r>
              <w:rPr>
                <w:rFonts w:hint="eastAsia" w:ascii="宋体" w:hAnsi="宋体"/>
                <w:color w:val="auto"/>
                <w:kern w:val="2"/>
                <w:sz w:val="18"/>
                <w:szCs w:val="18"/>
                <w:highlight w:val="none"/>
                <w:u w:val="none"/>
                <w:lang w:val="en-US" w:eastAsia="zh-CN" w:bidi="ar-SA"/>
              </w:rPr>
              <w:t>电气类、自动化类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工作地点：</w:t>
            </w:r>
            <w:r>
              <w:rPr>
                <w:rFonts w:hint="eastAsia" w:ascii="宋体" w:hAnsi="宋体"/>
                <w:color w:val="auto"/>
                <w:sz w:val="18"/>
                <w:szCs w:val="18"/>
                <w:highlight w:val="none"/>
                <w:lang w:val="en-US" w:eastAsia="zh-CN"/>
              </w:rPr>
              <w:t>六盘水市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12</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12</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eastAsia="宋体" w:cs="Times New Roman"/>
                <w:color w:val="auto"/>
                <w:sz w:val="18"/>
                <w:szCs w:val="18"/>
                <w:highlight w:val="none"/>
              </w:rPr>
              <w:t>从事</w:t>
            </w:r>
            <w:r>
              <w:rPr>
                <w:rFonts w:hint="eastAsia" w:ascii="宋体" w:hAnsi="宋体" w:eastAsia="宋体" w:cs="Times New Roman"/>
                <w:color w:val="auto"/>
                <w:sz w:val="18"/>
                <w:szCs w:val="18"/>
                <w:highlight w:val="none"/>
                <w:lang w:val="en-US" w:eastAsia="zh-CN"/>
              </w:rPr>
              <w:t>安全设备设施及仪器仪表、应急救援设备设施安全性能检测检验</w:t>
            </w:r>
            <w:r>
              <w:rPr>
                <w:rFonts w:hint="eastAsia" w:ascii="宋体" w:hAnsi="宋体" w:eastAsia="宋体" w:cs="Times New Roman"/>
                <w:color w:val="auto"/>
                <w:sz w:val="18"/>
                <w:szCs w:val="18"/>
                <w:highlight w:val="none"/>
              </w:rPr>
              <w:t>等</w:t>
            </w:r>
            <w:r>
              <w:rPr>
                <w:rFonts w:hint="eastAsia" w:ascii="宋体" w:hAnsi="宋体" w:eastAsia="宋体" w:cs="Times New Roman"/>
                <w:color w:val="auto"/>
                <w:sz w:val="18"/>
                <w:szCs w:val="18"/>
                <w:highlight w:val="none"/>
                <w:lang w:val="en-US" w:eastAsia="zh-CN"/>
              </w:rPr>
              <w:t>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大专及以上学历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US" w:eastAsia="zh-CN" w:bidi="ar-SA"/>
              </w:rPr>
            </w:pPr>
            <w:r>
              <w:rPr>
                <w:rFonts w:hint="eastAsia" w:ascii="宋体" w:hAnsi="宋体"/>
                <w:color w:val="auto"/>
                <w:kern w:val="2"/>
                <w:sz w:val="18"/>
                <w:szCs w:val="18"/>
                <w:highlight w:val="none"/>
                <w:u w:val="none"/>
                <w:lang w:val="en-US" w:eastAsia="zh-CN" w:bidi="ar-SA"/>
              </w:rPr>
              <w:t>机械类、电工类、仪器类、</w:t>
            </w:r>
          </w:p>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color w:val="auto"/>
                <w:kern w:val="2"/>
                <w:sz w:val="18"/>
                <w:szCs w:val="18"/>
                <w:highlight w:val="none"/>
                <w:u w:val="none"/>
                <w:lang w:val="en-US" w:eastAsia="zh-CN" w:bidi="ar-SA"/>
              </w:rPr>
            </w:pPr>
            <w:r>
              <w:rPr>
                <w:rFonts w:hint="eastAsia" w:ascii="宋体" w:hAnsi="宋体"/>
                <w:color w:val="auto"/>
                <w:kern w:val="2"/>
                <w:sz w:val="18"/>
                <w:szCs w:val="18"/>
                <w:highlight w:val="none"/>
                <w:u w:val="none"/>
                <w:lang w:val="en-US" w:eastAsia="zh-CN" w:bidi="ar-SA"/>
              </w:rPr>
              <w:t>电气类、自动化类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工作地点：遵义市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eastAsia="宋体"/>
                <w:color w:val="auto"/>
                <w:kern w:val="2"/>
                <w:sz w:val="18"/>
                <w:szCs w:val="18"/>
                <w:highlight w:val="none"/>
                <w:lang w:val="en-US" w:eastAsia="zh-CN" w:bidi="ar-SA"/>
              </w:rPr>
              <w:t>1</w:t>
            </w:r>
            <w:r>
              <w:rPr>
                <w:rFonts w:hint="eastAsia" w:ascii="宋体" w:hAnsi="宋体"/>
                <w:color w:val="auto"/>
                <w:kern w:val="2"/>
                <w:sz w:val="18"/>
                <w:szCs w:val="18"/>
                <w:highlight w:val="none"/>
                <w:lang w:val="en-US" w:eastAsia="zh-CN" w:bidi="ar-SA"/>
              </w:rPr>
              <w:t>3</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eastAsia="宋体"/>
                <w:color w:val="auto"/>
                <w:kern w:val="2"/>
                <w:sz w:val="18"/>
                <w:szCs w:val="18"/>
                <w:highlight w:val="none"/>
                <w:lang w:val="en-US" w:eastAsia="zh-CN" w:bidi="ar-SA"/>
              </w:rPr>
              <w:t>1</w:t>
            </w:r>
            <w:r>
              <w:rPr>
                <w:rFonts w:hint="eastAsia" w:ascii="宋体" w:hAnsi="宋体"/>
                <w:color w:val="auto"/>
                <w:kern w:val="2"/>
                <w:sz w:val="18"/>
                <w:szCs w:val="18"/>
                <w:highlight w:val="none"/>
                <w:lang w:val="en-US" w:eastAsia="zh-CN" w:bidi="ar-SA"/>
              </w:rPr>
              <w:t>3</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1</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eastAsia="宋体" w:cs="Times New Roman"/>
                <w:color w:val="auto"/>
                <w:sz w:val="18"/>
                <w:szCs w:val="18"/>
                <w:highlight w:val="none"/>
              </w:rPr>
              <w:t>从事</w:t>
            </w:r>
            <w:r>
              <w:rPr>
                <w:rFonts w:hint="eastAsia" w:ascii="宋体" w:hAnsi="宋体" w:eastAsia="宋体" w:cs="Times New Roman"/>
                <w:color w:val="auto"/>
                <w:sz w:val="18"/>
                <w:szCs w:val="18"/>
                <w:highlight w:val="none"/>
                <w:lang w:val="en-US" w:eastAsia="zh-CN"/>
              </w:rPr>
              <w:t>安全设备设施及仪器仪表、应急救援设备设施安全性能检测检验</w:t>
            </w:r>
            <w:r>
              <w:rPr>
                <w:rFonts w:hint="eastAsia" w:ascii="宋体" w:hAnsi="宋体" w:eastAsia="宋体" w:cs="Times New Roman"/>
                <w:color w:val="auto"/>
                <w:sz w:val="18"/>
                <w:szCs w:val="18"/>
                <w:highlight w:val="none"/>
              </w:rPr>
              <w:t>等</w:t>
            </w:r>
            <w:r>
              <w:rPr>
                <w:rFonts w:hint="eastAsia" w:ascii="宋体" w:hAnsi="宋体" w:eastAsia="宋体" w:cs="Times New Roman"/>
                <w:color w:val="auto"/>
                <w:sz w:val="18"/>
                <w:szCs w:val="18"/>
                <w:highlight w:val="none"/>
                <w:lang w:val="en-US" w:eastAsia="zh-CN"/>
              </w:rPr>
              <w:t>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大专及以上学历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US" w:eastAsia="zh-CN" w:bidi="ar-SA"/>
              </w:rPr>
            </w:pPr>
            <w:r>
              <w:rPr>
                <w:rFonts w:hint="eastAsia" w:ascii="宋体" w:hAnsi="宋体"/>
                <w:color w:val="auto"/>
                <w:kern w:val="2"/>
                <w:sz w:val="18"/>
                <w:szCs w:val="18"/>
                <w:highlight w:val="none"/>
                <w:u w:val="none"/>
                <w:lang w:val="en-US" w:eastAsia="zh-CN" w:bidi="ar-SA"/>
              </w:rPr>
              <w:t>机械类、电工类、仪器类、</w:t>
            </w:r>
          </w:p>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 w:eastAsia="zh-CN" w:bidi="ar-SA"/>
              </w:rPr>
            </w:pPr>
            <w:r>
              <w:rPr>
                <w:rFonts w:hint="eastAsia" w:ascii="宋体" w:hAnsi="宋体"/>
                <w:color w:val="auto"/>
                <w:kern w:val="2"/>
                <w:sz w:val="18"/>
                <w:szCs w:val="18"/>
                <w:highlight w:val="none"/>
                <w:u w:val="none"/>
                <w:lang w:val="en-US" w:eastAsia="zh-CN" w:bidi="ar-SA"/>
              </w:rPr>
              <w:t>电气类、自动化类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工作地点：</w:t>
            </w:r>
            <w:r>
              <w:rPr>
                <w:rFonts w:hint="eastAsia" w:ascii="宋体" w:hAnsi="宋体"/>
                <w:color w:val="auto"/>
                <w:sz w:val="18"/>
                <w:szCs w:val="18"/>
                <w:highlight w:val="none"/>
                <w:lang w:val="en-US" w:eastAsia="zh-CN"/>
              </w:rPr>
              <w:t>黔西南州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7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eastAsia="宋体"/>
                <w:color w:val="auto"/>
                <w:kern w:val="2"/>
                <w:sz w:val="18"/>
                <w:szCs w:val="18"/>
                <w:highlight w:val="none"/>
                <w:lang w:val="en-US" w:eastAsia="zh-CN" w:bidi="ar-SA"/>
              </w:rPr>
              <w:t>1</w:t>
            </w:r>
            <w:r>
              <w:rPr>
                <w:rFonts w:hint="eastAsia" w:ascii="宋体" w:hAnsi="宋体"/>
                <w:color w:val="auto"/>
                <w:kern w:val="2"/>
                <w:sz w:val="18"/>
                <w:szCs w:val="18"/>
                <w:highlight w:val="none"/>
                <w:lang w:val="en-US" w:eastAsia="zh-CN" w:bidi="ar-SA"/>
              </w:rPr>
              <w:t>4</w:t>
            </w:r>
          </w:p>
        </w:tc>
        <w:tc>
          <w:tcPr>
            <w:tcW w:w="70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eastAsia="宋体"/>
                <w:color w:val="auto"/>
                <w:kern w:val="2"/>
                <w:sz w:val="18"/>
                <w:szCs w:val="18"/>
                <w:highlight w:val="none"/>
                <w:lang w:val="en-US" w:eastAsia="zh-CN" w:bidi="ar-SA"/>
              </w:rPr>
              <w:t>1</w:t>
            </w:r>
            <w:r>
              <w:rPr>
                <w:rFonts w:hint="eastAsia" w:ascii="宋体" w:hAnsi="宋体"/>
                <w:color w:val="auto"/>
                <w:kern w:val="2"/>
                <w:sz w:val="18"/>
                <w:szCs w:val="18"/>
                <w:highlight w:val="none"/>
                <w:lang w:val="en-US" w:eastAsia="zh-CN" w:bidi="ar-SA"/>
              </w:rPr>
              <w:t>4</w:t>
            </w:r>
          </w:p>
        </w:tc>
        <w:tc>
          <w:tcPr>
            <w:tcW w:w="1536"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检验技术科工作人员</w:t>
            </w:r>
          </w:p>
        </w:tc>
        <w:tc>
          <w:tcPr>
            <w:tcW w:w="969"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专业技术</w:t>
            </w:r>
          </w:p>
        </w:tc>
        <w:tc>
          <w:tcPr>
            <w:tcW w:w="732"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2</w:t>
            </w:r>
          </w:p>
        </w:tc>
        <w:tc>
          <w:tcPr>
            <w:tcW w:w="2019" w:type="dxa"/>
            <w:noWrap w:val="0"/>
            <w:vAlign w:val="center"/>
          </w:tcPr>
          <w:p>
            <w:pPr>
              <w:keepNext w:val="0"/>
              <w:keepLines w:val="0"/>
              <w:pageBreakBefore w:val="0"/>
              <w:kinsoku/>
              <w:wordWrap/>
              <w:overflowPunct/>
              <w:topLinePunct w:val="0"/>
              <w:autoSpaceDE/>
              <w:autoSpaceDN w:val="0"/>
              <w:bidi w:val="0"/>
              <w:adjustRightInd/>
              <w:snapToGrid/>
              <w:spacing w:line="240" w:lineRule="exact"/>
              <w:textAlignment w:val="center"/>
              <w:rPr>
                <w:rFonts w:hint="eastAsia" w:ascii="宋体" w:hAnsi="宋体"/>
                <w:color w:val="auto"/>
                <w:kern w:val="2"/>
                <w:sz w:val="18"/>
                <w:szCs w:val="18"/>
                <w:highlight w:val="none"/>
                <w:lang w:val="en-US" w:eastAsia="zh-CN" w:bidi="ar-SA"/>
              </w:rPr>
            </w:pPr>
            <w:r>
              <w:rPr>
                <w:rFonts w:hint="eastAsia" w:ascii="宋体" w:hAnsi="宋体" w:eastAsia="宋体" w:cs="Times New Roman"/>
                <w:color w:val="auto"/>
                <w:sz w:val="18"/>
                <w:szCs w:val="18"/>
                <w:highlight w:val="none"/>
              </w:rPr>
              <w:t>从事</w:t>
            </w:r>
            <w:r>
              <w:rPr>
                <w:rFonts w:hint="eastAsia" w:ascii="宋体" w:hAnsi="宋体" w:eastAsia="宋体" w:cs="Times New Roman"/>
                <w:color w:val="auto"/>
                <w:sz w:val="18"/>
                <w:szCs w:val="18"/>
                <w:highlight w:val="none"/>
                <w:lang w:val="en-US" w:eastAsia="zh-CN"/>
              </w:rPr>
              <w:t>安全设备设施及仪器仪表、应急救援设备设施安全性能检测检验</w:t>
            </w:r>
            <w:r>
              <w:rPr>
                <w:rFonts w:hint="eastAsia" w:ascii="宋体" w:hAnsi="宋体" w:eastAsia="宋体" w:cs="Times New Roman"/>
                <w:color w:val="auto"/>
                <w:sz w:val="18"/>
                <w:szCs w:val="18"/>
                <w:highlight w:val="none"/>
              </w:rPr>
              <w:t>等</w:t>
            </w:r>
            <w:r>
              <w:rPr>
                <w:rFonts w:hint="eastAsia" w:ascii="宋体" w:hAnsi="宋体" w:eastAsia="宋体" w:cs="Times New Roman"/>
                <w:color w:val="auto"/>
                <w:sz w:val="18"/>
                <w:szCs w:val="18"/>
                <w:highlight w:val="none"/>
                <w:lang w:val="en-US" w:eastAsia="zh-CN"/>
              </w:rPr>
              <w:t>工作</w:t>
            </w:r>
          </w:p>
        </w:tc>
        <w:tc>
          <w:tcPr>
            <w:tcW w:w="1258"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rPr>
              <w:t>大专及以上学历</w:t>
            </w:r>
          </w:p>
        </w:tc>
        <w:tc>
          <w:tcPr>
            <w:tcW w:w="310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US" w:eastAsia="zh-CN" w:bidi="ar-SA"/>
              </w:rPr>
            </w:pPr>
            <w:r>
              <w:rPr>
                <w:rFonts w:hint="eastAsia" w:ascii="宋体" w:hAnsi="宋体"/>
                <w:color w:val="auto"/>
                <w:kern w:val="2"/>
                <w:sz w:val="18"/>
                <w:szCs w:val="18"/>
                <w:highlight w:val="none"/>
                <w:u w:val="none"/>
                <w:lang w:val="en-US" w:eastAsia="zh-CN" w:bidi="ar-SA"/>
              </w:rPr>
              <w:t>机械类、电工类、仪器类、</w:t>
            </w:r>
          </w:p>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u w:val="none"/>
                <w:lang w:val="en" w:eastAsia="zh-CN" w:bidi="ar-SA"/>
              </w:rPr>
            </w:pPr>
            <w:r>
              <w:rPr>
                <w:rFonts w:hint="eastAsia" w:ascii="宋体" w:hAnsi="宋体"/>
                <w:color w:val="auto"/>
                <w:kern w:val="2"/>
                <w:sz w:val="18"/>
                <w:szCs w:val="18"/>
                <w:highlight w:val="none"/>
                <w:u w:val="none"/>
                <w:lang w:val="en-US" w:eastAsia="zh-CN" w:bidi="ar-SA"/>
              </w:rPr>
              <w:t>电气类、自动化类</w:t>
            </w:r>
          </w:p>
        </w:tc>
        <w:tc>
          <w:tcPr>
            <w:tcW w:w="1240"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eastAsia" w:ascii="宋体" w:hAnsi="宋体"/>
                <w:color w:val="auto"/>
                <w:kern w:val="2"/>
                <w:sz w:val="18"/>
                <w:szCs w:val="18"/>
                <w:highlight w:val="none"/>
                <w:lang w:val="en-US" w:eastAsia="zh-CN" w:bidi="ar-SA"/>
              </w:rPr>
            </w:pPr>
          </w:p>
        </w:tc>
        <w:tc>
          <w:tcPr>
            <w:tcW w:w="1104" w:type="dxa"/>
            <w:noWrap w:val="0"/>
            <w:vAlign w:val="center"/>
          </w:tcPr>
          <w:p>
            <w:pPr>
              <w:keepNext w:val="0"/>
              <w:keepLines w:val="0"/>
              <w:pageBreakBefore w:val="0"/>
              <w:kinsoku/>
              <w:wordWrap/>
              <w:overflowPunct/>
              <w:topLinePunct w:val="0"/>
              <w:autoSpaceDE/>
              <w:autoSpaceDN w:val="0"/>
              <w:bidi w:val="0"/>
              <w:adjustRightInd/>
              <w:snapToGrid/>
              <w:spacing w:line="240" w:lineRule="exact"/>
              <w:jc w:val="center"/>
              <w:textAlignment w:val="center"/>
              <w:rPr>
                <w:rFonts w:hint="default" w:ascii="宋体" w:hAnsi="宋体" w:eastAsia="宋体"/>
                <w:color w:val="auto"/>
                <w:kern w:val="2"/>
                <w:sz w:val="18"/>
                <w:szCs w:val="18"/>
                <w:highlight w:val="none"/>
                <w:lang w:val="en-US" w:eastAsia="zh-CN" w:bidi="ar-SA"/>
              </w:rPr>
            </w:pPr>
            <w:r>
              <w:rPr>
                <w:rFonts w:hint="eastAsia" w:ascii="宋体" w:hAnsi="宋体"/>
                <w:color w:val="auto"/>
                <w:sz w:val="18"/>
                <w:szCs w:val="18"/>
                <w:highlight w:val="none"/>
              </w:rPr>
              <w:t>工作地点：</w:t>
            </w:r>
            <w:r>
              <w:rPr>
                <w:rFonts w:hint="eastAsia" w:ascii="宋体" w:hAnsi="宋体"/>
                <w:color w:val="auto"/>
                <w:sz w:val="18"/>
                <w:szCs w:val="18"/>
                <w:highlight w:val="none"/>
                <w:lang w:val="en-US" w:eastAsia="zh-CN"/>
              </w:rPr>
              <w:t>毕节市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3239" w:type="dxa"/>
            <w:gridSpan w:val="10"/>
            <w:noWrap w:val="0"/>
            <w:vAlign w:val="center"/>
          </w:tcPr>
          <w:p>
            <w:pPr>
              <w:keepNext w:val="0"/>
              <w:keepLines w:val="0"/>
              <w:pageBreakBefore w:val="0"/>
              <w:kinsoku/>
              <w:wordWrap/>
              <w:overflowPunct/>
              <w:topLinePunct w:val="0"/>
              <w:autoSpaceDE/>
              <w:autoSpaceDN w:val="0"/>
              <w:bidi w:val="0"/>
              <w:adjustRightInd/>
              <w:snapToGrid/>
              <w:spacing w:line="240" w:lineRule="exact"/>
              <w:jc w:val="both"/>
              <w:textAlignment w:val="center"/>
              <w:rPr>
                <w:rFonts w:hint="eastAsia" w:ascii="宋体" w:hAnsi="宋体"/>
                <w:color w:val="auto"/>
                <w:sz w:val="18"/>
                <w:szCs w:val="18"/>
                <w:highlight w:val="none"/>
              </w:rPr>
            </w:pPr>
            <w:r>
              <w:rPr>
                <w:rFonts w:ascii="宋体" w:hAnsi="宋体"/>
                <w:color w:val="auto"/>
                <w:sz w:val="20"/>
                <w:highlight w:val="none"/>
              </w:rPr>
              <w:t>注：专业以贵州人力资源社会保障网公布的</w:t>
            </w:r>
            <w:r>
              <w:rPr>
                <w:rFonts w:hint="eastAsia" w:ascii="宋体" w:hAnsi="宋体"/>
                <w:color w:val="auto"/>
                <w:sz w:val="20"/>
                <w:highlight w:val="none"/>
              </w:rPr>
              <w:t>《事业单位公开招聘专业设置参考</w:t>
            </w:r>
            <w:r>
              <w:rPr>
                <w:rFonts w:ascii="宋体" w:hAnsi="宋体"/>
                <w:color w:val="auto"/>
                <w:sz w:val="20"/>
                <w:highlight w:val="none"/>
              </w:rPr>
              <w:t>目录</w:t>
            </w:r>
            <w:r>
              <w:rPr>
                <w:rFonts w:hint="eastAsia" w:ascii="宋体" w:hAnsi="宋体"/>
                <w:color w:val="auto"/>
                <w:sz w:val="20"/>
                <w:highlight w:val="none"/>
              </w:rPr>
              <w:t>》</w:t>
            </w:r>
            <w:r>
              <w:rPr>
                <w:rFonts w:ascii="宋体" w:hAnsi="宋体"/>
                <w:color w:val="auto"/>
                <w:sz w:val="20"/>
                <w:highlight w:val="none"/>
              </w:rPr>
              <w:t>为准</w:t>
            </w:r>
            <w:r>
              <w:rPr>
                <w:rFonts w:hint="eastAsia" w:ascii="宋体" w:hAnsi="宋体"/>
                <w:color w:val="auto"/>
                <w:sz w:val="20"/>
                <w:highlight w:val="none"/>
                <w:lang w:eastAsia="zh-CN"/>
              </w:rPr>
              <w:t>，</w:t>
            </w:r>
            <w:r>
              <w:rPr>
                <w:rFonts w:hint="eastAsia" w:ascii="宋体" w:hAnsi="宋体"/>
                <w:color w:val="auto"/>
                <w:sz w:val="20"/>
                <w:highlight w:val="none"/>
                <w:u w:val="none"/>
                <w:lang w:val="en-US" w:eastAsia="zh-CN"/>
              </w:rPr>
              <w:t>专业栏中设置的专业（除专业类别外）均为子专业</w:t>
            </w:r>
            <w:r>
              <w:rPr>
                <w:rFonts w:hint="eastAsia" w:ascii="宋体" w:hAnsi="宋体"/>
                <w:color w:val="auto"/>
                <w:sz w:val="20"/>
                <w:highlight w:val="none"/>
                <w:u w:val="none"/>
              </w:rPr>
              <w:t>。</w:t>
            </w:r>
          </w:p>
        </w:tc>
      </w:tr>
    </w:tbl>
    <w:p>
      <w:pPr>
        <w:rPr>
          <w:rFonts w:hint="eastAsia" w:ascii="黑体" w:hAnsi="黑体" w:eastAsia="黑体" w:cs="黑体"/>
          <w:color w:val="auto"/>
          <w:sz w:val="32"/>
          <w:szCs w:val="40"/>
        </w:rPr>
      </w:pPr>
    </w:p>
    <w:p>
      <w:pPr>
        <w:keepNext w:val="0"/>
        <w:keepLines w:val="0"/>
        <w:pageBreakBefore w:val="0"/>
        <w:kinsoku/>
        <w:wordWrap/>
        <w:overflowPunct/>
        <w:topLinePunct w:val="0"/>
        <w:autoSpaceDE/>
        <w:autoSpaceDN w:val="0"/>
        <w:bidi w:val="0"/>
        <w:adjustRightInd/>
        <w:snapToGrid/>
        <w:spacing w:line="240" w:lineRule="exact"/>
        <w:jc w:val="both"/>
        <w:textAlignment w:val="center"/>
        <w:rPr>
          <w:rFonts w:hint="default" w:ascii="宋体" w:hAnsi="宋体" w:eastAsia="宋体" w:cs="Times New Roman"/>
          <w:color w:val="auto"/>
          <w:sz w:val="20"/>
          <w:lang w:val="en-US" w:eastAsia="zh-CN"/>
        </w:rPr>
      </w:pPr>
    </w:p>
    <w:p>
      <w:pPr>
        <w:pStyle w:val="2"/>
        <w:rPr>
          <w:rFonts w:hint="default" w:ascii="宋体" w:hAnsi="宋体" w:eastAsia="宋体" w:cs="Times New Roman"/>
          <w:color w:val="auto"/>
          <w:sz w:val="20"/>
          <w:lang w:val="en-US" w:eastAsia="zh-CN"/>
        </w:rPr>
      </w:pPr>
    </w:p>
    <w:p>
      <w:pPr>
        <w:rPr>
          <w:rFonts w:hint="default" w:ascii="宋体" w:hAnsi="宋体" w:eastAsia="宋体" w:cs="Times New Roman"/>
          <w:color w:val="auto"/>
          <w:sz w:val="20"/>
          <w:lang w:val="en-US" w:eastAsia="zh-CN"/>
        </w:rPr>
      </w:pPr>
    </w:p>
    <w:p>
      <w:pPr>
        <w:pStyle w:val="2"/>
        <w:rPr>
          <w:rFonts w:hint="default" w:ascii="宋体" w:hAnsi="宋体" w:eastAsia="宋体" w:cs="Times New Roman"/>
          <w:color w:val="auto"/>
          <w:sz w:val="20"/>
          <w:lang w:val="en-US" w:eastAsia="zh-CN"/>
        </w:rPr>
      </w:pPr>
    </w:p>
    <w:p>
      <w:pPr>
        <w:rPr>
          <w:rFonts w:hint="default" w:ascii="宋体" w:hAnsi="宋体" w:eastAsia="宋体" w:cs="Times New Roman"/>
          <w:color w:val="auto"/>
          <w:sz w:val="20"/>
          <w:lang w:val="en-US" w:eastAsia="zh-CN"/>
        </w:rPr>
      </w:pPr>
    </w:p>
    <w:p>
      <w:pPr>
        <w:pStyle w:val="2"/>
        <w:rPr>
          <w:rFonts w:hint="default"/>
          <w:color w:val="auto"/>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right="0"/>
        <w:jc w:val="both"/>
        <w:textAlignment w:val="auto"/>
        <w:outlineLvl w:val="9"/>
        <w:rPr>
          <w:rFonts w:hint="default" w:ascii="仿宋_GB2312" w:hAnsi="仿宋_GB2312" w:eastAsia="仿宋_GB2312" w:cs="仿宋_GB2312"/>
          <w:b w:val="0"/>
          <w:bCs w:val="0"/>
          <w:i w:val="0"/>
          <w:iCs w:val="0"/>
          <w:caps w:val="0"/>
          <w:color w:val="auto"/>
          <w:spacing w:val="0"/>
          <w:sz w:val="32"/>
          <w:szCs w:val="32"/>
          <w:shd w:val="clear" w:color="0A0000" w:fill="FFFFFF"/>
          <w:lang w:val="en-US" w:eastAsia="zh-CN"/>
        </w:rPr>
        <w:sectPr>
          <w:footerReference r:id="rId6" w:type="first"/>
          <w:footerReference r:id="rId5" w:type="default"/>
          <w:pgSz w:w="16838" w:h="11906" w:orient="landscape"/>
          <w:pgMar w:top="1587" w:right="1247" w:bottom="1247" w:left="1247" w:header="567" w:footer="567" w:gutter="0"/>
          <w:pgNumType w:fmt="numberInDash"/>
          <w:cols w:space="720" w:num="1"/>
          <w:titlePg/>
          <w:docGrid w:type="lines" w:linePitch="312" w:charSpace="0"/>
        </w:sectPr>
      </w:pPr>
    </w:p>
    <w:tbl>
      <w:tblPr>
        <w:tblStyle w:val="6"/>
        <w:tblW w:w="100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4"/>
        <w:gridCol w:w="971"/>
        <w:gridCol w:w="702"/>
        <w:gridCol w:w="861"/>
        <w:gridCol w:w="1237"/>
        <w:gridCol w:w="697"/>
        <w:gridCol w:w="844"/>
        <w:gridCol w:w="510"/>
        <w:gridCol w:w="888"/>
        <w:gridCol w:w="1202"/>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484" w:type="dxa"/>
            <w:tcBorders>
              <w:top w:val="nil"/>
              <w:left w:val="nil"/>
              <w:bottom w:val="nil"/>
              <w:right w:val="nil"/>
            </w:tcBorders>
            <w:shd w:val="clear" w:color="auto" w:fill="auto"/>
            <w:vAlign w:val="top"/>
          </w:tcPr>
          <w:p>
            <w:pPr>
              <w:keepNext w:val="0"/>
              <w:keepLines w:val="0"/>
              <w:widowControl w:val="0"/>
              <w:suppressLineNumbers w:val="0"/>
              <w:jc w:val="left"/>
              <w:textAlignment w:val="top"/>
              <w:rPr>
                <w:rFonts w:ascii="黑体" w:hAnsi="宋体" w:eastAsia="黑体" w:cs="黑体"/>
                <w:i w:val="0"/>
                <w:iCs w:val="0"/>
                <w:color w:val="auto"/>
                <w:sz w:val="32"/>
                <w:szCs w:val="32"/>
                <w:u w:val="none"/>
              </w:rPr>
            </w:pPr>
            <w:r>
              <w:rPr>
                <w:rFonts w:hint="eastAsia" w:ascii="黑体" w:hAnsi="宋体" w:eastAsia="黑体" w:cs="黑体"/>
                <w:i w:val="0"/>
                <w:iCs w:val="0"/>
                <w:color w:val="auto"/>
                <w:kern w:val="0"/>
                <w:sz w:val="32"/>
                <w:szCs w:val="32"/>
                <w:u w:val="none"/>
                <w:lang w:val="en-US" w:eastAsia="zh-CN" w:bidi="ar"/>
              </w:rPr>
              <w:t>附件2</w:t>
            </w:r>
          </w:p>
        </w:tc>
        <w:tc>
          <w:tcPr>
            <w:tcW w:w="97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70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86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12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69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84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51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88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120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6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011" w:type="dxa"/>
            <w:gridSpan w:val="11"/>
            <w:vMerge w:val="restart"/>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贵州省应急技术中心</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宋体" w:hAnsi="宋体" w:eastAsia="宋体" w:cs="宋体"/>
                <w:b/>
                <w:bCs/>
                <w:i w:val="0"/>
                <w:iCs w:val="0"/>
                <w:color w:val="auto"/>
                <w:sz w:val="32"/>
                <w:szCs w:val="32"/>
                <w:u w:val="none"/>
              </w:rPr>
            </w:pPr>
            <w:r>
              <w:rPr>
                <w:rFonts w:hint="eastAsia" w:ascii="方正小标宋简体" w:eastAsia="方正小标宋简体"/>
                <w:color w:val="auto"/>
                <w:sz w:val="44"/>
                <w:szCs w:val="44"/>
                <w:lang w:val="en-US" w:eastAsia="zh-CN"/>
              </w:rPr>
              <w:t>2022年编外合同制人员报名表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0011" w:type="dxa"/>
            <w:gridSpan w:val="11"/>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姓名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性别</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年龄</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籍贯</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8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政治面貌</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学历</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婚姻</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爱好</w:t>
            </w:r>
            <w:r>
              <w:rPr>
                <w:rFonts w:hint="eastAsia" w:ascii="宋体" w:hAnsi="宋体" w:eastAsia="宋体" w:cs="宋体"/>
                <w:i w:val="0"/>
                <w:iCs w:val="0"/>
                <w:color w:val="auto"/>
                <w:kern w:val="0"/>
                <w:sz w:val="24"/>
                <w:szCs w:val="24"/>
                <w:u w:val="none"/>
                <w:lang w:val="en-US" w:eastAsia="zh-CN" w:bidi="ar"/>
              </w:rPr>
              <w:t>特长</w:t>
            </w:r>
          </w:p>
        </w:tc>
        <w:tc>
          <w:tcPr>
            <w:tcW w:w="13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p>
        </w:tc>
        <w:tc>
          <w:tcPr>
            <w:tcW w:w="1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身高</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体重</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健康状况</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3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exact"/>
          <w:jc w:val="center"/>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家庭地址</w:t>
            </w:r>
          </w:p>
        </w:tc>
        <w:tc>
          <w:tcPr>
            <w:tcW w:w="253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联系方式</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电话</w:t>
            </w:r>
          </w:p>
        </w:tc>
        <w:tc>
          <w:tcPr>
            <w:tcW w:w="2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both"/>
              <w:textAlignment w:val="center"/>
              <w:rPr>
                <w:rFonts w:hint="default" w:ascii="宋体" w:hAnsi="宋体" w:eastAsia="宋体" w:cs="宋体"/>
                <w:i w:val="0"/>
                <w:iCs w:val="0"/>
                <w:color w:val="auto"/>
                <w:kern w:val="0"/>
                <w:sz w:val="24"/>
                <w:szCs w:val="24"/>
                <w:u w:val="none"/>
                <w:lang w:val="en-US" w:eastAsia="zh-CN" w:bidi="ar"/>
              </w:rPr>
            </w:pPr>
          </w:p>
        </w:tc>
        <w:tc>
          <w:tcPr>
            <w:tcW w:w="1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exac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253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电子邮箱</w:t>
            </w:r>
          </w:p>
        </w:tc>
        <w:tc>
          <w:tcPr>
            <w:tcW w:w="22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line="320" w:lineRule="exact"/>
              <w:jc w:val="center"/>
              <w:textAlignment w:val="center"/>
              <w:rPr>
                <w:rFonts w:hint="default" w:ascii="宋体" w:hAnsi="宋体" w:eastAsia="宋体" w:cs="宋体"/>
                <w:i w:val="0"/>
                <w:iCs w:val="0"/>
                <w:color w:val="auto"/>
                <w:kern w:val="0"/>
                <w:sz w:val="24"/>
                <w:szCs w:val="24"/>
                <w:u w:val="none"/>
                <w:lang w:val="en-US" w:eastAsia="zh-CN" w:bidi="ar"/>
              </w:rPr>
            </w:pPr>
          </w:p>
        </w:tc>
        <w:tc>
          <w:tcPr>
            <w:tcW w:w="1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毕业学校</w:t>
            </w: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专业</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学位</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exac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毕业时间</w:t>
            </w: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身份证号</w:t>
            </w:r>
          </w:p>
        </w:tc>
        <w:tc>
          <w:tcPr>
            <w:tcW w:w="47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应聘岗位及岗位代码</w:t>
            </w:r>
          </w:p>
        </w:tc>
        <w:tc>
          <w:tcPr>
            <w:tcW w:w="85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exact"/>
          <w:jc w:val="center"/>
        </w:trPr>
        <w:tc>
          <w:tcPr>
            <w:tcW w:w="1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执业资格</w:t>
            </w:r>
          </w:p>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证书登记</w:t>
            </w: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执业</w:t>
            </w:r>
            <w:r>
              <w:rPr>
                <w:rFonts w:hint="eastAsia" w:ascii="宋体" w:hAnsi="宋体" w:eastAsia="宋体" w:cs="宋体"/>
                <w:i w:val="0"/>
                <w:iCs w:val="0"/>
                <w:color w:val="auto"/>
                <w:kern w:val="0"/>
                <w:sz w:val="24"/>
                <w:szCs w:val="24"/>
                <w:u w:val="none"/>
                <w:lang w:val="en-US" w:eastAsia="zh-CN" w:bidi="ar"/>
              </w:rPr>
              <w:t>资格证</w:t>
            </w: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证书编码</w:t>
            </w: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取得时间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exac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exact"/>
          <w:jc w:val="center"/>
        </w:trPr>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2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c>
          <w:tcPr>
            <w:tcW w:w="27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获奖情况</w:t>
            </w:r>
          </w:p>
        </w:tc>
        <w:tc>
          <w:tcPr>
            <w:tcW w:w="85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社会实践和社会工作情况</w:t>
            </w:r>
          </w:p>
        </w:tc>
        <w:tc>
          <w:tcPr>
            <w:tcW w:w="85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专业能力</w:t>
            </w:r>
          </w:p>
          <w:p>
            <w:pPr>
              <w:keepNext w:val="0"/>
              <w:keepLines w:val="0"/>
              <w:widowControl w:val="0"/>
              <w:suppressLineNumbers w:val="0"/>
              <w:spacing w:line="320" w:lineRule="exact"/>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专业特长</w:t>
            </w:r>
          </w:p>
        </w:tc>
        <w:tc>
          <w:tcPr>
            <w:tcW w:w="85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line="32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个人简历及自我评定</w:t>
            </w:r>
          </w:p>
        </w:tc>
        <w:tc>
          <w:tcPr>
            <w:tcW w:w="85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10011" w:type="dxa"/>
            <w:gridSpan w:val="11"/>
            <w:tcBorders>
              <w:top w:val="nil"/>
              <w:left w:val="nil"/>
              <w:bottom w:val="nil"/>
              <w:right w:val="nil"/>
            </w:tcBorders>
            <w:shd w:val="clear" w:color="auto" w:fill="auto"/>
            <w:vAlign w:val="center"/>
          </w:tcPr>
          <w:p>
            <w:pPr>
              <w:keepNext w:val="0"/>
              <w:keepLines w:val="0"/>
              <w:widowControl w:val="0"/>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报名时间：                       本人签字：</w:t>
            </w:r>
          </w:p>
        </w:tc>
      </w:tr>
    </w:tbl>
    <w:p>
      <w:pPr>
        <w:pStyle w:val="2"/>
        <w:ind w:left="0" w:leftChars="0" w:firstLine="0" w:firstLineChars="0"/>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宋体" w:hAnsi="宋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单位同意证明（示例）</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贵州省应急技术中心</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兹有我单位工作人员ＸＸＸ（XXXX年XX月录〈聘〉用），身份证号ＸＸＸＸＸＸ。我单位同意其应聘</w:t>
      </w:r>
      <w:r>
        <w:rPr>
          <w:rFonts w:hint="eastAsia" w:ascii="仿宋_GB2312" w:eastAsia="仿宋_GB2312"/>
          <w:color w:val="auto"/>
          <w:sz w:val="32"/>
          <w:szCs w:val="32"/>
          <w:lang w:val="en-US" w:eastAsia="zh-CN"/>
        </w:rPr>
        <w:t>贵州省应急技术中心</w:t>
      </w:r>
      <w:r>
        <w:rPr>
          <w:rFonts w:hint="eastAsia" w:ascii="仿宋_GB2312" w:eastAsia="仿宋_GB2312"/>
          <w:color w:val="auto"/>
          <w:sz w:val="32"/>
          <w:szCs w:val="32"/>
          <w:lang w:eastAsia="zh-CN"/>
        </w:rPr>
        <w:t>2022年</w:t>
      </w:r>
      <w:r>
        <w:rPr>
          <w:rFonts w:hint="eastAsia" w:ascii="仿宋_GB2312" w:eastAsia="仿宋_GB2312"/>
          <w:color w:val="auto"/>
          <w:sz w:val="32"/>
          <w:szCs w:val="32"/>
          <w:lang w:val="en-US" w:eastAsia="zh-CN"/>
        </w:rPr>
        <w:t>编外合同制</w:t>
      </w:r>
      <w:r>
        <w:rPr>
          <w:rFonts w:hint="eastAsia" w:ascii="仿宋_GB2312" w:eastAsia="仿宋_GB2312"/>
          <w:color w:val="auto"/>
          <w:sz w:val="32"/>
          <w:szCs w:val="32"/>
          <w:lang w:eastAsia="zh-CN"/>
        </w:rPr>
        <w:t>人员岗位，并承诺如该同志被聘用后按有关规定、程序办理人事手续。</w:t>
      </w:r>
    </w:p>
    <w:p>
      <w:pPr>
        <w:keepNext w:val="0"/>
        <w:keepLines w:val="0"/>
        <w:pageBreakBefore w:val="0"/>
        <w:widowControl w:val="0"/>
        <w:kinsoku/>
        <w:wordWrap/>
        <w:overflowPunct/>
        <w:topLinePunct w:val="0"/>
        <w:autoSpaceDE/>
        <w:autoSpaceDN/>
        <w:bidi w:val="0"/>
        <w:adjustRightInd/>
        <w:snapToGrid/>
        <w:spacing w:line="560" w:lineRule="exact"/>
        <w:ind w:right="0" w:firstLine="645"/>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单位联系电话：</w:t>
      </w:r>
    </w:p>
    <w:p>
      <w:pPr>
        <w:keepNext w:val="0"/>
        <w:keepLines w:val="0"/>
        <w:pageBreakBefore w:val="0"/>
        <w:widowControl w:val="0"/>
        <w:kinsoku/>
        <w:wordWrap/>
        <w:overflowPunct/>
        <w:topLinePunct w:val="0"/>
        <w:autoSpaceDE/>
        <w:autoSpaceDN/>
        <w:bidi w:val="0"/>
        <w:adjustRightInd/>
        <w:snapToGrid/>
        <w:spacing w:line="560" w:lineRule="exact"/>
        <w:ind w:right="0" w:firstLine="645"/>
        <w:textAlignment w:val="auto"/>
        <w:outlineLvl w:val="9"/>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rPr>
      </w:pPr>
    </w:p>
    <w:p>
      <w:pPr>
        <w:keepNext w:val="0"/>
        <w:keepLines w:val="0"/>
        <w:pageBreakBefore w:val="0"/>
        <w:widowControl w:val="0"/>
        <w:kinsoku/>
        <w:wordWrap w:val="0"/>
        <w:overflowPunct/>
        <w:topLinePunct w:val="0"/>
        <w:autoSpaceDE/>
        <w:autoSpaceDN/>
        <w:bidi w:val="0"/>
        <w:adjustRightInd/>
        <w:snapToGrid/>
        <w:spacing w:line="560" w:lineRule="exact"/>
        <w:ind w:right="0" w:firstLine="645"/>
        <w:jc w:val="right"/>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rPr>
        <w:t>ＸＸＸ单位（盖章）</w:t>
      </w:r>
      <w:r>
        <w:rPr>
          <w:rFonts w:hint="eastAsia" w:ascii="仿宋_GB2312" w:eastAsia="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0" w:firstLine="645"/>
        <w:jc w:val="right"/>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rPr>
        <w:t>ＸＸＸＸ年ＸＸ月ＸＸ日</w:t>
      </w:r>
      <w:r>
        <w:rPr>
          <w:rFonts w:hint="eastAsia" w:asci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3255" w:firstLineChars="1550"/>
        <w:textAlignment w:val="auto"/>
        <w:rPr>
          <w:color w:val="auto"/>
        </w:rPr>
      </w:pPr>
    </w:p>
    <w:p>
      <w:pPr>
        <w:pStyle w:val="2"/>
        <w:ind w:left="0" w:leftChars="0" w:firstLine="0" w:firstLineChars="0"/>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rPr>
          <w:rFonts w:hint="default"/>
          <w:color w:val="auto"/>
          <w:lang w:val="en-US" w:eastAsia="zh-CN"/>
        </w:rPr>
      </w:pPr>
    </w:p>
    <w:sectPr>
      <w:pgSz w:w="11906" w:h="16838"/>
      <w:pgMar w:top="1247" w:right="1247" w:bottom="1247" w:left="1587" w:header="567" w:footer="56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B44/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q+4swJSxd++fH98vP35dc3&#10;tkz29AEr6noMDzBlSGHSOrRg05tUsCFber5aqobIJBWX69V6XZLbks7mhHCKp88DYLxT3rIU1Bzo&#10;zrKV4vQR49g6t6Rpzt9qY6guKuP+KhBmqhSJ8cgxRXHYDxPxvW/OpLan6665o+3mzNw7cjNtxhzA&#10;HOzn4BhAHzqitsy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gHjj8MBAACPAwAADgAAAAAAAAABACAAAAAfAQAAZHJzL2Uyb0RvYy54bWxQ&#10;SwUGAAAAAAYABgBZAQAAV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1W6i3EAQAAjwMAAA4AAABkcnMvZTJvRG9jLnhtbK1TzY7TMBC+I/EO&#10;lu80aY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r+ljMnLF345fu3y49fl59f&#10;2Sr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1W6i3EAQAAjwMAAA4AAAAAAAAAAQAgAAAAHwEAAGRycy9lMm9Eb2MueG1s&#10;UEsFBgAAAAAGAAYAWQEAAFU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-401955</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2</w:t>
                          </w:r>
                          <w:r>
                            <w:rPr>
                              <w:rFonts w:hint="eastAsia" w:ascii="宋体" w:hAnsi="宋体" w:cs="宋体"/>
                              <w:sz w:val="28"/>
                              <w:szCs w:val="44"/>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31.65pt;height:144pt;width:144pt;mso-position-horizontal:outside;mso-position-horizontal-relative:margin;mso-wrap-style:none;z-index:251659264;mso-width-relative:page;mso-height-relative:page;" filled="f" stroked="f" coordsize="21600,21600" o:gfxdata="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6yXstUAAAAIAQAADwAAAAAAAAABACAAAAAiAAAAZHJzL2Rv&#10;d25yZXYueG1sUEsBAhQAFAAAAAgAh07iQEfupl/LAQAAnAMAAA4AAAAAAAAAAQAgAAAAJAEAAGRy&#10;cy9lMm9Eb2MueG1sUEsFBgAAAAAGAAYAWQEAAGEFAAAAAA==&#10;">
              <v:fill on="f" focussize="0,0"/>
              <v:stroke on="f"/>
              <v:imagedata o:title=""/>
              <o:lock v:ext="edit" aspectratio="f"/>
              <v:textbox inset="0mm,0mm,0mm,0mm" style="mso-fit-shape-to-text:t;">
                <w:txbxContent>
                  <w:p>
                    <w:pPr>
                      <w:pStyle w:val="3"/>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2</w:t>
                    </w:r>
                    <w:r>
                      <w:rPr>
                        <w:rFonts w:hint="eastAsia" w:ascii="宋体" w:hAnsi="宋体" w:cs="宋体"/>
                        <w:sz w:val="28"/>
                        <w:szCs w:val="4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-401955</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31.65pt;height:144pt;width:144pt;mso-position-horizontal:outside;mso-position-horizontal-relative:margin;mso-wrap-style:none;z-index:251660288;mso-width-relative:page;mso-height-relative:page;" filled="f" stroked="f" coordsize="21600,21600" o:gfxdata="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DrJey1QAAAAgBAAAPAAAAAAAAAAEAIAAAACIAAABkcnMvZG93&#10;bnJldi54bWxQSwECFAAUAAAACACHTuJAn4plRcoBAACcAwAADgAAAAAAAAABACAAAAAkAQAAZHJz&#10;L2Uyb0RvYy54bWxQSwUGAAAAAAYABgBZAQAAYAUAAAAA&#10;">
              <v:fill on="f" focussize="0,0"/>
              <v:stroke on="f"/>
              <v:imagedata o:title=""/>
              <o:lock v:ext="edit" aspectratio="f"/>
              <v:textbox inset="0mm,0mm,0mm,0mm" style="mso-fit-shape-to-text:t;">
                <w:txbxContent>
                  <w:p>
                    <w:pPr>
                      <w:pStyle w:val="3"/>
                      <w:rPr>
                        <w:rFonts w:hint="eastAsia"/>
                      </w:rPr>
                    </w:pPr>
                  </w:p>
                </w:txbxContent>
              </v:textbox>
            </v:shape>
          </w:pict>
        </mc:Fallback>
      </mc:AlternateConten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p>
    <w:pPr>
      <w:pStyle w:val="3"/>
      <w:tabs>
        <w:tab w:val="right" w:pos="14344"/>
        <w:tab w:val="clear"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013C00"/>
    <w:multiLevelType w:val="singleLevel"/>
    <w:tmpl w:val="45013C00"/>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idear">
    <w15:presenceInfo w15:providerId="WPS Office" w15:userId="8242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NTY0ODZkYWY0OTEwNDE1MWM1NjdlZTQzZjAwZjgifQ=="/>
  </w:docVars>
  <w:rsids>
    <w:rsidRoot w:val="00000000"/>
    <w:rsid w:val="00953D9C"/>
    <w:rsid w:val="009F4C1B"/>
    <w:rsid w:val="00F27441"/>
    <w:rsid w:val="01317F69"/>
    <w:rsid w:val="01CF32DE"/>
    <w:rsid w:val="01E0373D"/>
    <w:rsid w:val="02A81B3F"/>
    <w:rsid w:val="02DC5CB3"/>
    <w:rsid w:val="02EA4873"/>
    <w:rsid w:val="03062D2F"/>
    <w:rsid w:val="03600692"/>
    <w:rsid w:val="03C9092D"/>
    <w:rsid w:val="050414F1"/>
    <w:rsid w:val="05634469"/>
    <w:rsid w:val="06C13B3D"/>
    <w:rsid w:val="06F7755F"/>
    <w:rsid w:val="083420ED"/>
    <w:rsid w:val="0911242E"/>
    <w:rsid w:val="091926B0"/>
    <w:rsid w:val="0A690774"/>
    <w:rsid w:val="0AE96E53"/>
    <w:rsid w:val="0B0009AC"/>
    <w:rsid w:val="0B13248D"/>
    <w:rsid w:val="0B3A3EBE"/>
    <w:rsid w:val="0BFF189D"/>
    <w:rsid w:val="0CE20369"/>
    <w:rsid w:val="0DB21E63"/>
    <w:rsid w:val="0E1529C0"/>
    <w:rsid w:val="0E7771D7"/>
    <w:rsid w:val="0E8F2773"/>
    <w:rsid w:val="10D20B1C"/>
    <w:rsid w:val="10F22B45"/>
    <w:rsid w:val="12CC7AF2"/>
    <w:rsid w:val="13511DA5"/>
    <w:rsid w:val="13561AB1"/>
    <w:rsid w:val="13710699"/>
    <w:rsid w:val="13C609E5"/>
    <w:rsid w:val="1423428C"/>
    <w:rsid w:val="14470E31"/>
    <w:rsid w:val="148D505F"/>
    <w:rsid w:val="14CA62B3"/>
    <w:rsid w:val="150A2B53"/>
    <w:rsid w:val="158E5532"/>
    <w:rsid w:val="15AC78C0"/>
    <w:rsid w:val="15EC2FE2"/>
    <w:rsid w:val="16F65783"/>
    <w:rsid w:val="175314BC"/>
    <w:rsid w:val="18041ADC"/>
    <w:rsid w:val="18E1409A"/>
    <w:rsid w:val="18F41B50"/>
    <w:rsid w:val="1906398A"/>
    <w:rsid w:val="19FE255B"/>
    <w:rsid w:val="1A3348FA"/>
    <w:rsid w:val="1A5605E9"/>
    <w:rsid w:val="1AB8289E"/>
    <w:rsid w:val="1B862808"/>
    <w:rsid w:val="1BFD6F6E"/>
    <w:rsid w:val="1C5A0D60"/>
    <w:rsid w:val="1C60331C"/>
    <w:rsid w:val="1D295B40"/>
    <w:rsid w:val="1D9236E6"/>
    <w:rsid w:val="1E262080"/>
    <w:rsid w:val="1E3C6A56"/>
    <w:rsid w:val="1EA90CE7"/>
    <w:rsid w:val="1EA9518B"/>
    <w:rsid w:val="1EE77A61"/>
    <w:rsid w:val="1F464788"/>
    <w:rsid w:val="20623843"/>
    <w:rsid w:val="20B47E17"/>
    <w:rsid w:val="20D53949"/>
    <w:rsid w:val="21221225"/>
    <w:rsid w:val="21CB5418"/>
    <w:rsid w:val="21DE26F8"/>
    <w:rsid w:val="21EF55AB"/>
    <w:rsid w:val="227609CD"/>
    <w:rsid w:val="22CA1B74"/>
    <w:rsid w:val="23737B15"/>
    <w:rsid w:val="23FA0237"/>
    <w:rsid w:val="247B1377"/>
    <w:rsid w:val="25271EF0"/>
    <w:rsid w:val="259D70CC"/>
    <w:rsid w:val="263317DE"/>
    <w:rsid w:val="270A0791"/>
    <w:rsid w:val="27574AE3"/>
    <w:rsid w:val="27764078"/>
    <w:rsid w:val="28133675"/>
    <w:rsid w:val="29543F45"/>
    <w:rsid w:val="2A0E2346"/>
    <w:rsid w:val="2A6142B3"/>
    <w:rsid w:val="2BB532F3"/>
    <w:rsid w:val="2BFA0F7D"/>
    <w:rsid w:val="2C210A56"/>
    <w:rsid w:val="2C2D5D2E"/>
    <w:rsid w:val="2C387B4E"/>
    <w:rsid w:val="2C4D184B"/>
    <w:rsid w:val="2CA158FE"/>
    <w:rsid w:val="2E67471B"/>
    <w:rsid w:val="2E70537D"/>
    <w:rsid w:val="2E840E29"/>
    <w:rsid w:val="2EFA558F"/>
    <w:rsid w:val="2F093B3A"/>
    <w:rsid w:val="2F784A91"/>
    <w:rsid w:val="2FB10C72"/>
    <w:rsid w:val="301B2034"/>
    <w:rsid w:val="30564D9B"/>
    <w:rsid w:val="307D77D9"/>
    <w:rsid w:val="30E87D95"/>
    <w:rsid w:val="30FA1876"/>
    <w:rsid w:val="31F369F1"/>
    <w:rsid w:val="32912E68"/>
    <w:rsid w:val="32D87995"/>
    <w:rsid w:val="336E3E55"/>
    <w:rsid w:val="33F97BC3"/>
    <w:rsid w:val="34931DC5"/>
    <w:rsid w:val="34B41D3C"/>
    <w:rsid w:val="34D0301A"/>
    <w:rsid w:val="35957DBF"/>
    <w:rsid w:val="364A2958"/>
    <w:rsid w:val="38795776"/>
    <w:rsid w:val="39822409"/>
    <w:rsid w:val="39B06F76"/>
    <w:rsid w:val="3B9308FD"/>
    <w:rsid w:val="3C0B4937"/>
    <w:rsid w:val="3CBD4695"/>
    <w:rsid w:val="3D6C3AFB"/>
    <w:rsid w:val="3E792A18"/>
    <w:rsid w:val="3F0A35CC"/>
    <w:rsid w:val="3F6A406B"/>
    <w:rsid w:val="3F80563C"/>
    <w:rsid w:val="3FA4757D"/>
    <w:rsid w:val="3FCF6801"/>
    <w:rsid w:val="408908EE"/>
    <w:rsid w:val="40A23390"/>
    <w:rsid w:val="4102318A"/>
    <w:rsid w:val="4105404B"/>
    <w:rsid w:val="416E243F"/>
    <w:rsid w:val="41980069"/>
    <w:rsid w:val="422E5B98"/>
    <w:rsid w:val="426E79CE"/>
    <w:rsid w:val="42E14644"/>
    <w:rsid w:val="42EF6D61"/>
    <w:rsid w:val="435B2648"/>
    <w:rsid w:val="44147E9F"/>
    <w:rsid w:val="44C25549"/>
    <w:rsid w:val="45E5444B"/>
    <w:rsid w:val="46475BA0"/>
    <w:rsid w:val="47E524E0"/>
    <w:rsid w:val="48E56BCA"/>
    <w:rsid w:val="498B70B7"/>
    <w:rsid w:val="4A633B90"/>
    <w:rsid w:val="4AD351BA"/>
    <w:rsid w:val="4BA6642B"/>
    <w:rsid w:val="4C6C7F90"/>
    <w:rsid w:val="4C6D0CF6"/>
    <w:rsid w:val="4C7327B1"/>
    <w:rsid w:val="4C9D5A7F"/>
    <w:rsid w:val="4CF92282"/>
    <w:rsid w:val="4D265A75"/>
    <w:rsid w:val="4F4E3061"/>
    <w:rsid w:val="4F9D1E23"/>
    <w:rsid w:val="5005449C"/>
    <w:rsid w:val="5055041F"/>
    <w:rsid w:val="51501312"/>
    <w:rsid w:val="518C1C1F"/>
    <w:rsid w:val="51EC265D"/>
    <w:rsid w:val="52354064"/>
    <w:rsid w:val="52487D5E"/>
    <w:rsid w:val="55326F81"/>
    <w:rsid w:val="554E3DBB"/>
    <w:rsid w:val="556447CA"/>
    <w:rsid w:val="56384123"/>
    <w:rsid w:val="564725B8"/>
    <w:rsid w:val="56C1680E"/>
    <w:rsid w:val="58020E8D"/>
    <w:rsid w:val="58472D43"/>
    <w:rsid w:val="587F6039"/>
    <w:rsid w:val="5A21567E"/>
    <w:rsid w:val="5A84202D"/>
    <w:rsid w:val="5AAB75B9"/>
    <w:rsid w:val="5AB87F28"/>
    <w:rsid w:val="5AE8436A"/>
    <w:rsid w:val="5B4517BC"/>
    <w:rsid w:val="5B5E462C"/>
    <w:rsid w:val="5B6A7475"/>
    <w:rsid w:val="5B8B5302"/>
    <w:rsid w:val="5BDD3DD8"/>
    <w:rsid w:val="5D5264DD"/>
    <w:rsid w:val="5D5855C9"/>
    <w:rsid w:val="5D730178"/>
    <w:rsid w:val="5D7F6ADB"/>
    <w:rsid w:val="5E3E3A04"/>
    <w:rsid w:val="5E451AD3"/>
    <w:rsid w:val="5E710B1A"/>
    <w:rsid w:val="5E7F1FDA"/>
    <w:rsid w:val="5E912F6A"/>
    <w:rsid w:val="5EA05A1B"/>
    <w:rsid w:val="5ED864A3"/>
    <w:rsid w:val="5F0424DD"/>
    <w:rsid w:val="5F166FCB"/>
    <w:rsid w:val="62641BAC"/>
    <w:rsid w:val="658904F7"/>
    <w:rsid w:val="66807B4C"/>
    <w:rsid w:val="67642FCA"/>
    <w:rsid w:val="6832131A"/>
    <w:rsid w:val="68B65AA7"/>
    <w:rsid w:val="68DA4848"/>
    <w:rsid w:val="6912191C"/>
    <w:rsid w:val="691D4FB8"/>
    <w:rsid w:val="699456BD"/>
    <w:rsid w:val="69C064B2"/>
    <w:rsid w:val="69EC374B"/>
    <w:rsid w:val="69F14ECA"/>
    <w:rsid w:val="6AB667F4"/>
    <w:rsid w:val="6ADA35A3"/>
    <w:rsid w:val="6B3929BF"/>
    <w:rsid w:val="6BDF3567"/>
    <w:rsid w:val="6E310DB9"/>
    <w:rsid w:val="6EA6211A"/>
    <w:rsid w:val="6EF94940"/>
    <w:rsid w:val="6FA0614B"/>
    <w:rsid w:val="6FA36659"/>
    <w:rsid w:val="6FA73860"/>
    <w:rsid w:val="703A6FBE"/>
    <w:rsid w:val="703B0F88"/>
    <w:rsid w:val="70F96E79"/>
    <w:rsid w:val="710044AF"/>
    <w:rsid w:val="71324139"/>
    <w:rsid w:val="71C3688B"/>
    <w:rsid w:val="71DB20DB"/>
    <w:rsid w:val="71DD0CA3"/>
    <w:rsid w:val="71F8526D"/>
    <w:rsid w:val="7283125E"/>
    <w:rsid w:val="72EB459F"/>
    <w:rsid w:val="738F7621"/>
    <w:rsid w:val="739718A2"/>
    <w:rsid w:val="739C1D3D"/>
    <w:rsid w:val="73B01345"/>
    <w:rsid w:val="75F10F2B"/>
    <w:rsid w:val="762A5950"/>
    <w:rsid w:val="76840017"/>
    <w:rsid w:val="768440EC"/>
    <w:rsid w:val="76FF686B"/>
    <w:rsid w:val="77B13096"/>
    <w:rsid w:val="77BC475C"/>
    <w:rsid w:val="780B7492"/>
    <w:rsid w:val="794744F9"/>
    <w:rsid w:val="797572B9"/>
    <w:rsid w:val="7A23234E"/>
    <w:rsid w:val="7A320D06"/>
    <w:rsid w:val="7B0D52CF"/>
    <w:rsid w:val="7B255B25"/>
    <w:rsid w:val="7D20578D"/>
    <w:rsid w:val="7DC223A1"/>
    <w:rsid w:val="7DC720AD"/>
    <w:rsid w:val="7DE22A43"/>
    <w:rsid w:val="7E0E3838"/>
    <w:rsid w:val="7E656EAB"/>
    <w:rsid w:val="7E977CD1"/>
    <w:rsid w:val="7EA01A2A"/>
    <w:rsid w:val="7ECB4F5A"/>
    <w:rsid w:val="7EF944E8"/>
    <w:rsid w:val="7F0A4D9F"/>
    <w:rsid w:val="7F286B7B"/>
    <w:rsid w:val="7FAE0E2E"/>
    <w:rsid w:val="7FEA5BDF"/>
    <w:rsid w:val="C3F514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5117</Words>
  <Characters>5391</Characters>
  <Lines>0</Lines>
  <Paragraphs>0</Paragraphs>
  <TotalTime>33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2022-03-08T09:09:00Z</dcterms:created>
  <dc:creator>平平</dc:creator>
  <cp:lastModifiedBy>Leidear</cp:lastModifiedBy>
  <cp:lastPrinted>2022-12-02T09:23:21Z</cp:lastPrinted>
  <dcterms:modified xsi:type="dcterms:W3CDTF">2022-12-02T09:34:14Z</dcterms:modified>
  <dc:title>贵州省应急管理厅直属事业单位贵州省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88C16B7749E7413192C30448C1000932</vt:lpwstr>
  </property>
</Properties>
</file>