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九江市</w:t>
      </w:r>
      <w:r>
        <w:rPr>
          <w:rFonts w:hint="eastAsia" w:ascii="黑体" w:hAnsi="Times New Roman" w:eastAsia="黑体" w:cs="Times New Roman"/>
          <w:color w:val="auto"/>
          <w:sz w:val="32"/>
          <w:szCs w:val="32"/>
          <w:lang w:eastAsia="zh-CN"/>
        </w:rPr>
        <w:t>八里湖新区</w:t>
      </w:r>
      <w:r>
        <w:rPr>
          <w:rFonts w:hint="eastAsia" w:ascii="黑体" w:hAnsi="Times New Roman" w:eastAsia="黑体" w:cs="Times New Roman"/>
          <w:color w:val="auto"/>
          <w:sz w:val="32"/>
          <w:szCs w:val="32"/>
        </w:rPr>
        <w:t>消防救援大队公</w:t>
      </w:r>
      <w:r>
        <w:rPr>
          <w:rFonts w:hint="eastAsia" w:ascii="黑体" w:eastAsia="黑体"/>
          <w:color w:val="auto"/>
          <w:sz w:val="32"/>
          <w:szCs w:val="32"/>
        </w:rPr>
        <w:t>开招聘政府专职消防员体能测试评分标准</w:t>
      </w:r>
    </w:p>
    <w:bookmarkEnd w:id="0"/>
    <w:p>
      <w:pPr>
        <w:spacing w:line="600" w:lineRule="exact"/>
        <w:jc w:val="center"/>
        <w:rPr>
          <w:rFonts w:hint="eastAsia" w:ascii="黑体" w:eastAsia="黑体"/>
          <w:color w:val="auto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417"/>
        <w:gridCol w:w="1559"/>
        <w:gridCol w:w="1560"/>
        <w:gridCol w:w="153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达标标准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4×10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返跑（男）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/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1500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俯卧撑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立定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跳远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（秒）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（秒）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（分）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（次）3分钟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16″00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13″60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17＇40＂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/8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0＂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50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2.1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WRlMzY2N2Y1MmUyZmQ2ZGMyNDhjNDkwMzBmZTUifQ=="/>
  </w:docVars>
  <w:rsids>
    <w:rsidRoot w:val="27B4735D"/>
    <w:rsid w:val="27B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134</Characters>
  <Lines>0</Lines>
  <Paragraphs>0</Paragraphs>
  <TotalTime>0</TotalTime>
  <ScaleCrop>false</ScaleCrop>
  <LinksUpToDate>false</LinksUpToDate>
  <CharactersWithSpaces>134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2022-11-16T09:27:00Z</dcterms:created>
  <dc:creator>霍佳雯</dc:creator>
  <cp:lastModifiedBy>霍佳雯</cp:lastModifiedBy>
  <dcterms:modified xsi:type="dcterms:W3CDTF">2022-11-16T09:28:13Z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7E3E23401CA14F08B3B5B79F4FFF1CE3</vt:lpwstr>
  </property>
</Properties>
</file>