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招聘卫生专业技术人员诚信承诺书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我已仔细阅读并完全理解所报考岗位的招聘公告，现郑重承诺：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自觉遵守单位招聘的各项规定，诚实守信，严守纪律，按时提交有关材料，认真履行应聘人员的责任和义务。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已经认真阅读招聘公告内容，符合应聘条件，没有不准报考的因素和事由。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所填写的报名信息和提交的证件、证明材料等均真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实、准确、有效。对因填写错误，提供的有关信息、证件、材料不真实、不全面、不按时，查看有关信息不及时以及违反公告规定和纪律要求所造成的后果，本人自愿承担其责任。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报考单位：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个人签名： 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CE7440"/>
    <w:multiLevelType w:val="singleLevel"/>
    <w:tmpl w:val="5DCE74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NjZmNzUwYzljM2Y3NjE4OGY2Nzk3MTBjMjhkMzMifQ=="/>
  </w:docVars>
  <w:rsids>
    <w:rsidRoot w:val="00000000"/>
    <w:rsid w:val="69D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2022-09-07T02:43:06Z</dcterms:created>
  <dc:creator>Administrator</dc:creator>
  <cp:lastModifiedBy>聂群</cp:lastModifiedBy>
  <dcterms:modified xsi:type="dcterms:W3CDTF">2022-09-07T02:46:43Z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193EC12C4C254D488E50534F07E76748</vt:lpwstr>
  </property>
</Properties>
</file>