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自贡市自流井区人民法院公开招聘工作人员</w:t>
      </w:r>
    </w:p>
    <w:p>
      <w:pPr>
        <w:spacing w:line="592" w:lineRule="exact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报 名 表</w:t>
      </w:r>
    </w:p>
    <w:tbl>
      <w:tblPr>
        <w:tblStyle w:val="5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517"/>
        <w:gridCol w:w="1335"/>
        <w:gridCol w:w="100"/>
        <w:gridCol w:w="65"/>
        <w:gridCol w:w="1635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2" w:lineRule="exact"/>
              <w:jc w:val="left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家庭主要</w:t>
            </w:r>
          </w:p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称谓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rPr>
                <w:color w:val="auto"/>
                <w:sz w:val="32"/>
                <w:szCs w:val="32"/>
              </w:rPr>
            </w:pPr>
          </w:p>
          <w:p>
            <w:pPr>
              <w:spacing w:line="592" w:lineRule="exact"/>
              <w:ind w:right="640"/>
              <w:jc w:val="right"/>
              <w:rPr>
                <w:color w:val="auto"/>
                <w:sz w:val="32"/>
                <w:szCs w:val="32"/>
              </w:rPr>
            </w:pPr>
          </w:p>
        </w:tc>
      </w:tr>
    </w:tbl>
    <w:p>
      <w:pPr>
        <w:spacing w:line="592" w:lineRule="exact"/>
        <w:jc w:val="center"/>
        <w:rPr>
          <w:rFonts w:ascii="宋体" w:hAnsi="Times New Roman"/>
          <w:color w:val="auto"/>
          <w:sz w:val="36"/>
          <w:szCs w:val="36"/>
        </w:rPr>
      </w:pPr>
    </w:p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auto"/>
          <w:sz w:val="44"/>
          <w:szCs w:val="44"/>
        </w:rPr>
        <w:t>新冠疫情调查表</w:t>
      </w:r>
    </w:p>
    <w:p>
      <w:pPr>
        <w:autoSpaceDE w:val="0"/>
        <w:autoSpaceDN w:val="0"/>
        <w:spacing w:before="153" w:line="592" w:lineRule="exact"/>
        <w:ind w:left="189" w:leftChars="90" w:right="171" w:firstLine="449" w:firstLineChars="196"/>
        <w:jc w:val="left"/>
        <w:outlineLvl w:val="0"/>
        <w:rPr>
          <w:rFonts w:ascii="宋体" w:hAnsi="宋体" w:cs="宋体"/>
          <w:b/>
          <w:bCs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color w:val="auto"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color w:val="auto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color w:val="auto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color w:val="auto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color w:val="auto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left"/>
        <w:rPr>
          <w:rFonts w:ascii="宋体" w:hAnsi="宋体" w:cs="宋体"/>
          <w:color w:val="auto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left"/>
        <w:rPr>
          <w:rFonts w:ascii="宋体" w:hAnsi="宋体" w:cs="宋体"/>
          <w:color w:val="auto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592" w:lineRule="exact"/>
        <w:jc w:val="left"/>
        <w:rPr>
          <w:rFonts w:ascii="黑体" w:eastAsia="黑体"/>
          <w:color w:val="auto"/>
          <w:sz w:val="32"/>
          <w:szCs w:val="32"/>
        </w:rPr>
      </w:pPr>
    </w:p>
    <w:p>
      <w:pPr>
        <w:spacing w:line="592" w:lineRule="exact"/>
        <w:jc w:val="left"/>
        <w:rPr>
          <w:rFonts w:hint="eastAsia" w:asci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Y2NkYzBiMjMyMzJhZjg5OWUxMTkyMjhiNjVjNTAifQ=="/>
  </w:docVars>
  <w:rsids>
    <w:rsidRoot w:val="00460429"/>
    <w:rsid w:val="003F046A"/>
    <w:rsid w:val="0045144B"/>
    <w:rsid w:val="00460429"/>
    <w:rsid w:val="004A64EF"/>
    <w:rsid w:val="005339C7"/>
    <w:rsid w:val="005A28E8"/>
    <w:rsid w:val="005E5B44"/>
    <w:rsid w:val="0066401C"/>
    <w:rsid w:val="00894FF2"/>
    <w:rsid w:val="0094129D"/>
    <w:rsid w:val="00A70E81"/>
    <w:rsid w:val="00A76F26"/>
    <w:rsid w:val="00AD3C83"/>
    <w:rsid w:val="00AD5326"/>
    <w:rsid w:val="00F76C7B"/>
    <w:rsid w:val="092211C5"/>
    <w:rsid w:val="19106AF9"/>
    <w:rsid w:val="1BE85DAE"/>
    <w:rsid w:val="2DB81273"/>
    <w:rsid w:val="4D6C5AAC"/>
    <w:rsid w:val="5B4C1BE0"/>
    <w:rsid w:val="666D05ED"/>
    <w:rsid w:val="70527430"/>
    <w:rsid w:val="7A5D2CB4"/>
    <w:rsid w:val="7BA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8</Pages>
  <Words>2079</Words>
  <Characters>2154</Characters>
  <Lines>20</Lines>
  <Paragraphs>5</Paragraphs>
  <TotalTime>4</TotalTime>
  <ScaleCrop>false</ScaleCrop>
  <LinksUpToDate>false</LinksUpToDate>
  <CharactersWithSpaces>2358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2021-11-12T06:57:00Z</dcterms:created>
  <dc:creator>代玉婷</dc:creator>
  <cp:lastModifiedBy>彭涛</cp:lastModifiedBy>
  <dcterms:modified xsi:type="dcterms:W3CDTF">2022-11-07T07:14:50Z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3AD5E254792C4659B930202DDA4947CA</vt:lpwstr>
  </property>
</Properties>
</file>