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BD" w:rsidRPr="004B1FFE" w:rsidRDefault="004B1FFE">
      <w:pPr>
        <w:spacing w:line="560" w:lineRule="exact"/>
        <w:jc w:val="left"/>
        <w:rPr>
          <w:rFonts w:asciiTheme="minorEastAsia" w:hAnsiTheme="minorEastAsia" w:cstheme="minorEastAsia"/>
          <w:bCs/>
          <w:sz w:val="28"/>
          <w:szCs w:val="28"/>
        </w:rPr>
      </w:pPr>
      <w:r w:rsidRPr="004B1FFE">
        <w:rPr>
          <w:rFonts w:asciiTheme="minorEastAsia" w:hAnsiTheme="minorEastAsia" w:cstheme="minorEastAsia" w:hint="eastAsia"/>
          <w:bCs/>
          <w:sz w:val="28"/>
          <w:szCs w:val="28"/>
        </w:rPr>
        <w:t>附件</w:t>
      </w:r>
      <w:r w:rsidRPr="004B1FFE">
        <w:rPr>
          <w:rFonts w:asciiTheme="minorEastAsia" w:hAnsiTheme="minorEastAsia" w:cstheme="minorEastAsia" w:hint="eastAsia"/>
          <w:bCs/>
          <w:sz w:val="28"/>
          <w:szCs w:val="28"/>
        </w:rPr>
        <w:t>1</w:t>
      </w:r>
    </w:p>
    <w:p w:rsidR="00587ABD" w:rsidRPr="004B1FFE" w:rsidRDefault="004B1FFE">
      <w:pPr>
        <w:spacing w:line="560" w:lineRule="exact"/>
        <w:jc w:val="center"/>
        <w:rPr>
          <w:sz w:val="44"/>
          <w:szCs w:val="44"/>
        </w:rPr>
      </w:pPr>
      <w:r w:rsidRPr="004B1FFE"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疫情防控告知书</w:t>
      </w:r>
    </w:p>
    <w:p w:rsidR="00587ABD" w:rsidRPr="004B1FFE" w:rsidRDefault="00587ABD"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p w:rsidR="00587ABD" w:rsidRPr="004B1FFE" w:rsidRDefault="004B1FF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考试当日，考生入场须持当日更新的本人“昌通码”和行程</w:t>
      </w:r>
      <w:proofErr w:type="gramStart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码绿码</w:t>
      </w:r>
      <w:proofErr w:type="gramEnd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、考前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24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小时内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新冠肺炎核酸检测阴性报告（以准考证上进入考场时间计算，电子版或纸质版均可）、填写完整的《考生安全考试承诺书》（附件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）和有效期内二代居民身份证或社保卡，上述材料不齐全者不得进入考点参加考试。</w:t>
      </w:r>
      <w:bookmarkStart w:id="0" w:name="_GoBack"/>
      <w:bookmarkEnd w:id="0"/>
    </w:p>
    <w:p w:rsidR="00587ABD" w:rsidRPr="004B1FFE" w:rsidRDefault="004B1FF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做好个人防护。考前和考试期间，合理安排出行和食宿，主动减少外出和不必要的聚集、人员接触，加强自我健康管理。</w:t>
      </w:r>
    </w:p>
    <w:p w:rsidR="00587ABD" w:rsidRPr="004B1FFE" w:rsidRDefault="004B1FF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来（返）昌应试人员应提前填报信息，合理安排行程。请来（返）昌应试人员务必在考前或</w:t>
      </w:r>
      <w:proofErr w:type="gramStart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入赣前通过</w:t>
      </w:r>
      <w:proofErr w:type="gramEnd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微信、支付宝等渠道申领“昌通码”，及时更新本人健康码、行程码，做好健康监测。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有境外（含港澳台）活动轨迹的，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有国内疫情中高风险地区和有本土病例报告所在县（区）旅居史的，不得参加考试，并按我省和我市疫情防控最新规定处理。</w:t>
      </w:r>
    </w:p>
    <w:p w:rsidR="00587ABD" w:rsidRPr="004B1FFE" w:rsidRDefault="004B1FF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天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，考生非必要不离昌，尽量减少流动。避免去人流密集的公共场所和跨区域流动，以免影响个人正常考试。</w:t>
      </w:r>
    </w:p>
    <w:p w:rsidR="00587ABD" w:rsidRPr="004B1FFE" w:rsidRDefault="004B1FF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五、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体温异常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(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超过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37.3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℃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)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的考生，须持考前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72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小时内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次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核酸检测阴性证明（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每次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间隔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24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小时，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24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小时内核酸阴性证明为在昌检测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）。</w:t>
      </w:r>
    </w:p>
    <w:p w:rsidR="00587ABD" w:rsidRPr="004B1FFE" w:rsidRDefault="004B1FFE">
      <w:pPr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六、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不得参加考试情形。</w:t>
      </w:r>
    </w:p>
    <w:p w:rsidR="00587ABD" w:rsidRPr="004B1FFE" w:rsidRDefault="004B1FFE">
      <w:pPr>
        <w:pStyle w:val="a0"/>
        <w:spacing w:after="0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1.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不能提供</w:t>
      </w:r>
      <w:proofErr w:type="gramStart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昌通码</w:t>
      </w:r>
      <w:proofErr w:type="gramEnd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、行程卡，未按要求提供核酸检测阴性证明，未完整填写或无本人签名的《健康承诺书》的；</w:t>
      </w:r>
    </w:p>
    <w:p w:rsidR="00587ABD" w:rsidRPr="004B1FFE" w:rsidRDefault="004B1FFE">
      <w:pPr>
        <w:pStyle w:val="a0"/>
        <w:spacing w:after="0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10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天内有境外或港台旅居史的人员，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天内有国内（含澳门）高、中风险区旅居史的人员；</w:t>
      </w:r>
    </w:p>
    <w:p w:rsidR="00587ABD" w:rsidRPr="004B1FFE" w:rsidRDefault="004B1FFE">
      <w:pPr>
        <w:pStyle w:val="a0"/>
        <w:spacing w:after="0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proofErr w:type="gramStart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昌通码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为红码</w:t>
      </w:r>
      <w:proofErr w:type="gramEnd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的人员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587ABD" w:rsidRPr="004B1FFE" w:rsidRDefault="004B1FFE">
      <w:pPr>
        <w:pStyle w:val="a0"/>
        <w:spacing w:after="0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4.</w:t>
      </w:r>
      <w:proofErr w:type="gramStart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昌通码</w:t>
      </w:r>
      <w:proofErr w:type="gramEnd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为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黄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，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且属于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居家健康监测期的高风险人员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[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新冠感染者出院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（舱）人员、入境（含港、台）人员、密切接触者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高风险区工作人员、接触阳性物品及其同批次物品频次较高的从业人员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等）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]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、涉</w:t>
      </w:r>
      <w:proofErr w:type="gramStart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疫</w:t>
      </w:r>
      <w:proofErr w:type="gramEnd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场所暴露人员和阳性感染者时空伴随人员、发热门诊就诊人员等；</w:t>
      </w:r>
    </w:p>
    <w:p w:rsidR="00587ABD" w:rsidRPr="004B1FFE" w:rsidRDefault="004B1FFE">
      <w:pPr>
        <w:pStyle w:val="a0"/>
        <w:spacing w:after="0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5.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天内来自有本土病例报告所在市（</w:t>
      </w:r>
      <w:proofErr w:type="gramStart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含来自</w:t>
      </w:r>
      <w:proofErr w:type="gramEnd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风险地区</w:t>
      </w:r>
      <w:proofErr w:type="gramStart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的黄码人员</w:t>
      </w:r>
      <w:proofErr w:type="gramEnd"/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），且未持考前“三天三检”核酸检测阴性证明（考前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24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小时内核酸阴性证明为在昌检测）的人员；</w:t>
      </w:r>
    </w:p>
    <w:p w:rsidR="00587ABD" w:rsidRPr="004B1FFE" w:rsidRDefault="004B1FFE">
      <w:pPr>
        <w:pStyle w:val="a0"/>
        <w:spacing w:after="0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6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考前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核酸检测阴性证明超过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24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小时的人员；</w:t>
      </w:r>
    </w:p>
    <w:p w:rsidR="00587ABD" w:rsidRPr="004B1FFE" w:rsidRDefault="004B1FFE">
      <w:pPr>
        <w:pStyle w:val="a0"/>
        <w:spacing w:after="0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现场确认有发热、乏力、咳嗽、咳痰、咽痛、腹泻、呕吐、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嗅觉或味觉减退等症状，且不能排除阳性感染者的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人员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；</w:t>
      </w:r>
    </w:p>
    <w:p w:rsidR="00587ABD" w:rsidRPr="004B1FFE" w:rsidRDefault="004B1FFE">
      <w:pPr>
        <w:pStyle w:val="a0"/>
        <w:spacing w:after="0"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.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疫情防控组判定为不适合参加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考试</w:t>
      </w:r>
      <w:r w:rsidRPr="004B1FFE">
        <w:rPr>
          <w:rFonts w:ascii="仿宋_GB2312" w:eastAsia="仿宋_GB2312" w:hAnsi="仿宋_GB2312" w:cs="仿宋_GB2312" w:hint="eastAsia"/>
          <w:kern w:val="0"/>
          <w:sz w:val="32"/>
          <w:szCs w:val="32"/>
        </w:rPr>
        <w:t>的其他人员。</w:t>
      </w:r>
    </w:p>
    <w:sectPr w:rsidR="00587ABD" w:rsidRPr="004B1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I0NDEwNDYwY2FhZjk5MTBhNmY3MDU4Y2U2YzExOTIifQ=="/>
  </w:docVars>
  <w:rsids>
    <w:rsidRoot w:val="00157AD2"/>
    <w:rsid w:val="00150251"/>
    <w:rsid w:val="00157AD2"/>
    <w:rsid w:val="00203E64"/>
    <w:rsid w:val="00461850"/>
    <w:rsid w:val="004B1FFE"/>
    <w:rsid w:val="00587ABD"/>
    <w:rsid w:val="008251AD"/>
    <w:rsid w:val="009A2E19"/>
    <w:rsid w:val="00A43990"/>
    <w:rsid w:val="00B267AF"/>
    <w:rsid w:val="00CB0BF8"/>
    <w:rsid w:val="00CD02C4"/>
    <w:rsid w:val="05FD666C"/>
    <w:rsid w:val="069D7612"/>
    <w:rsid w:val="07886409"/>
    <w:rsid w:val="079521E6"/>
    <w:rsid w:val="0FCE4926"/>
    <w:rsid w:val="141D67D2"/>
    <w:rsid w:val="14972381"/>
    <w:rsid w:val="182E2A94"/>
    <w:rsid w:val="1C672639"/>
    <w:rsid w:val="1CBF4223"/>
    <w:rsid w:val="1DF223D6"/>
    <w:rsid w:val="21A45BCA"/>
    <w:rsid w:val="26212B14"/>
    <w:rsid w:val="348F59B0"/>
    <w:rsid w:val="38BB37E4"/>
    <w:rsid w:val="39421775"/>
    <w:rsid w:val="3D6178BE"/>
    <w:rsid w:val="3FC23A11"/>
    <w:rsid w:val="4F143375"/>
    <w:rsid w:val="519E3252"/>
    <w:rsid w:val="59DF76D7"/>
    <w:rsid w:val="5E6006BB"/>
    <w:rsid w:val="79200D1B"/>
    <w:rsid w:val="7AF10B7A"/>
    <w:rsid w:val="7E2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88AD8F-E5D6-48E8-908B-DC7EC5C5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  <w:pPr>
      <w:spacing w:after="120"/>
    </w:pPr>
  </w:style>
  <w:style w:type="paragraph" w:styleId="a4">
    <w:name w:val="header"/>
    <w:basedOn w:val="a"/>
    <w:link w:val="a5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7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眉 字符"/>
    <w:basedOn w:val="a1"/>
    <w:link w:val="a4"/>
    <w:qFormat/>
    <w:rPr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peixunke</dc:creator>
  <cp:lastModifiedBy>涂 昭</cp:lastModifiedBy>
  <cp:revision>11</cp:revision>
  <dcterms:created xsi:type="dcterms:W3CDTF">2022-06-17T04:37:00Z</dcterms:created>
  <dcterms:modified xsi:type="dcterms:W3CDTF">2022-11-07T04:08:00Z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939EF5FABE9F4B9A91A1D728E6A10AB3</vt:lpwstr>
  </property>
</Properties>
</file>