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sz w:val="44"/>
          <w:szCs w:val="44"/>
        </w:rPr>
        <w:t>东莞市三甲医院名单</w:t>
      </w:r>
    </w:p>
    <w:p>
      <w:pPr>
        <w:pStyle w:val="2"/>
        <w:rPr>
          <w:rFonts w:ascii="Times New Roman" w:hAnsi="Times New Roman"/>
          <w:color w:val="000000"/>
        </w:rPr>
      </w:pPr>
    </w:p>
    <w:tbl>
      <w:tblPr>
        <w:tblStyle w:val="5"/>
        <w:tblW w:w="14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6763"/>
        <w:gridCol w:w="4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序号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名称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东莞市人民医院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东莞市松山湖中心医院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东莞市中医院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eastAsia="宋体"/>
                <w:color w:val="000000"/>
              </w:rPr>
            </w:pPr>
            <w:r>
              <w:rPr>
                <w:rFonts w:eastAsia="宋体"/>
                <w:color w:val="000000"/>
                <w:sz w:val="32"/>
                <w:szCs w:val="32"/>
              </w:rPr>
              <w:t>东莞市滨海湾中心医院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东莞东华医院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东莞市厚街医院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东莞市妇幼保健院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东莞康华医院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ascii="Times New Roman" w:hAnsi="Times New Roman"/>
                <w:color w:val="000000"/>
              </w:rPr>
            </w:pPr>
          </w:p>
        </w:tc>
      </w:tr>
    </w:tbl>
    <w:p>
      <w:pPr>
        <w:pStyle w:val="2"/>
        <w:rPr>
          <w:rFonts w:ascii="Times New Roman" w:hAnsi="Times New Roman"/>
          <w:color w:val="000000"/>
        </w:rPr>
      </w:pPr>
    </w:p>
    <w:p>
      <w:pPr>
        <w:widowControl/>
        <w:jc w:val="left"/>
        <w:rPr>
          <w:rFonts w:ascii="Times New Roman" w:hAnsi="Times New Roman"/>
          <w:color w:val="000000"/>
        </w:rPr>
      </w:pPr>
    </w:p>
    <w:p>
      <w:pPr>
        <w:widowControl/>
        <w:jc w:val="left"/>
        <w:rPr>
          <w:rFonts w:ascii="Times New Roman" w:hAnsi="Times New Roman" w:eastAsia="宋体"/>
          <w:color w:val="000000"/>
        </w:rPr>
      </w:pPr>
    </w:p>
    <w:p>
      <w:pPr>
        <w:pStyle w:val="2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体检通知</w:t>
      </w:r>
    </w:p>
    <w:p>
      <w:pPr>
        <w:pStyle w:val="2"/>
        <w:rPr>
          <w:rFonts w:ascii="Times New Roman" w:hAnsi="Times New Roman" w:eastAsia="仿宋_GB2312"/>
          <w:color w:val="000000"/>
          <w:sz w:val="28"/>
        </w:rPr>
      </w:pPr>
      <w:r>
        <w:rPr>
          <w:rFonts w:ascii="Times New Roman" w:hAnsi="Times New Roman" w:eastAsia="仿宋_GB2312"/>
          <w:color w:val="000000"/>
          <w:sz w:val="28"/>
        </w:rPr>
        <w:t>XXX：</w:t>
      </w:r>
    </w:p>
    <w:p>
      <w:pPr>
        <w:pStyle w:val="2"/>
        <w:ind w:firstLine="560" w:firstLineChars="200"/>
        <w:rPr>
          <w:rFonts w:ascii="Times New Roman" w:hAnsi="Times New Roman" w:eastAsia="仿宋_GB2312"/>
          <w:color w:val="000000"/>
          <w:sz w:val="28"/>
        </w:rPr>
      </w:pPr>
      <w:r>
        <w:rPr>
          <w:rFonts w:ascii="Times New Roman" w:hAnsi="Times New Roman" w:eastAsia="仿宋_GB2312"/>
          <w:color w:val="000000"/>
          <w:sz w:val="28"/>
        </w:rPr>
        <w:t>请您于2022年X月X日上午X点到xxxxx医院(xx楼)进行体检。联系人：xxx</w:t>
      </w:r>
    </w:p>
    <w:p>
      <w:pPr>
        <w:pStyle w:val="2"/>
        <w:ind w:firstLine="560" w:firstLineChars="200"/>
        <w:rPr>
          <w:rFonts w:ascii="Times New Roman" w:hAnsi="Times New Roman" w:eastAsia="仿宋_GB2312"/>
          <w:color w:val="000000"/>
          <w:sz w:val="28"/>
        </w:rPr>
      </w:pPr>
    </w:p>
    <w:p>
      <w:pPr>
        <w:pStyle w:val="2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体检须知</w:t>
      </w:r>
    </w:p>
    <w:p>
      <w:pPr>
        <w:pStyle w:val="2"/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为了准确的反映您身体的真实状况，请注意以下事项：</w:t>
      </w:r>
    </w:p>
    <w:p>
      <w:pPr>
        <w:pStyle w:val="2"/>
        <w:numPr>
          <w:ilvl w:val="0"/>
          <w:numId w:val="1"/>
        </w:numPr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严格服从现场工作人员管理，在规定时间之前到达指定地点参与体检。</w:t>
      </w:r>
    </w:p>
    <w:p>
      <w:pPr>
        <w:pStyle w:val="2"/>
        <w:numPr>
          <w:ilvl w:val="0"/>
          <w:numId w:val="1"/>
        </w:numPr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严禁弄虚作假，冒名顶替；隐瞒病史影响体检结果的，后果自负。</w:t>
      </w:r>
    </w:p>
    <w:p>
      <w:pPr>
        <w:pStyle w:val="2"/>
        <w:numPr>
          <w:ilvl w:val="0"/>
          <w:numId w:val="1"/>
        </w:numPr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请带好</w:t>
      </w:r>
      <w:r>
        <w:rPr>
          <w:rFonts w:ascii="Times New Roman" w:hAnsi="Times New Roman" w:eastAsia="黑体"/>
          <w:color w:val="000000"/>
          <w:sz w:val="28"/>
          <w:szCs w:val="28"/>
        </w:rPr>
        <w:t>身份证</w:t>
      </w:r>
      <w:r>
        <w:rPr>
          <w:rFonts w:ascii="Times New Roman" w:hAnsi="Times New Roman" w:eastAsia="仿宋_GB2312"/>
          <w:color w:val="000000"/>
          <w:sz w:val="28"/>
          <w:szCs w:val="28"/>
        </w:rPr>
        <w:t>和</w:t>
      </w:r>
      <w:r>
        <w:rPr>
          <w:rFonts w:ascii="Times New Roman" w:hAnsi="Times New Roman" w:eastAsia="黑体"/>
          <w:color w:val="000000"/>
          <w:sz w:val="28"/>
          <w:szCs w:val="28"/>
        </w:rPr>
        <w:t>1寸近照一张</w:t>
      </w:r>
      <w:r>
        <w:rPr>
          <w:rFonts w:ascii="Times New Roman" w:hAnsi="Times New Roman" w:eastAsia="仿宋_GB2312"/>
          <w:color w:val="000000"/>
          <w:sz w:val="28"/>
          <w:szCs w:val="28"/>
        </w:rPr>
        <w:t>，体检相关费用由XX消防救援大队承担。</w:t>
      </w:r>
    </w:p>
    <w:p>
      <w:pPr>
        <w:pStyle w:val="2"/>
        <w:numPr>
          <w:ilvl w:val="0"/>
          <w:numId w:val="1"/>
        </w:numPr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体检前先完善好《体格检查表》个人信息部分（用黑色签字笔或钢笔），并贴好照片。要求字迹清楚，无涂改，逐项填齐，不能遗漏。</w:t>
      </w:r>
    </w:p>
    <w:p>
      <w:pPr>
        <w:pStyle w:val="2"/>
        <w:numPr>
          <w:ilvl w:val="0"/>
          <w:numId w:val="1"/>
        </w:numPr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体检前一天请注意休息，勿熬夜，不要饮酒，避免剧烈运动。</w:t>
      </w:r>
    </w:p>
    <w:p>
      <w:pPr>
        <w:pStyle w:val="2"/>
        <w:numPr>
          <w:ilvl w:val="0"/>
          <w:numId w:val="1"/>
        </w:numPr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因个人原因服用药物，影响体检结果的，后果自负。</w:t>
      </w:r>
    </w:p>
    <w:p>
      <w:pPr>
        <w:pStyle w:val="2"/>
        <w:numPr>
          <w:ilvl w:val="0"/>
          <w:numId w:val="1"/>
        </w:numPr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黑体"/>
          <w:color w:val="000000"/>
          <w:sz w:val="28"/>
          <w:szCs w:val="28"/>
        </w:rPr>
        <w:t>需空腹进行采血、B超等检查</w:t>
      </w:r>
      <w:r>
        <w:rPr>
          <w:rFonts w:ascii="Times New Roman" w:hAnsi="Times New Roman" w:eastAsia="仿宋_GB2312"/>
          <w:color w:val="000000"/>
          <w:sz w:val="28"/>
          <w:szCs w:val="28"/>
        </w:rPr>
        <w:t>。安排体检人员需禁食8小时以上。</w:t>
      </w:r>
    </w:p>
    <w:p>
      <w:pPr>
        <w:pStyle w:val="2"/>
        <w:numPr>
          <w:ilvl w:val="0"/>
          <w:numId w:val="1"/>
        </w:numPr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smallCaps/>
          <w:color w:val="000000"/>
          <w:sz w:val="28"/>
          <w:szCs w:val="28"/>
        </w:rPr>
        <w:t>检查者不可配戴隐形眼镜，有框架眼镜者自带，以方便检查。</w:t>
      </w:r>
    </w:p>
    <w:p>
      <w:pPr>
        <w:pStyle w:val="2"/>
        <w:numPr>
          <w:ilvl w:val="0"/>
          <w:numId w:val="1"/>
        </w:numPr>
        <w:spacing w:line="4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请配合医生认真检查所有项目，勿漏检。若自动放弃某一检查项目，将会影响对你的录用，请本人签字确认。</w:t>
      </w:r>
    </w:p>
    <w:p/>
    <w:sectPr>
      <w:footerReference r:id="rId3" w:type="default"/>
      <w:pgSz w:w="16838" w:h="11906" w:orient="landscape"/>
      <w:pgMar w:top="1361" w:right="1701" w:bottom="14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B0FC6"/>
    <w:rsid w:val="35A734DB"/>
    <w:rsid w:val="447E0DE2"/>
    <w:rsid w:val="6F65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eastAsia="宋体" w:cs="Times New Roman"/>
      <w:kern w:val="2"/>
      <w:sz w:val="32"/>
      <w:szCs w:val="32"/>
      <w:lang w:val="en-US" w:eastAsia="zh-CN" w:bidi="ar-SA"/>
    </w:rPr>
  </w:style>
  <w:style w:type="paragraph" w:styleId="3">
    <w:name w:val="Body Text Indent 2"/>
    <w:basedOn w:val="1"/>
    <w:qFormat/>
    <w:uiPriority w:val="0"/>
    <w:pPr>
      <w:spacing w:after="120" w:afterAutospacing="0" w:line="480" w:lineRule="auto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2022-09-19T02:14:00Z</dcterms:created>
  <dc:creator>admin</dc:creator>
  <cp:lastModifiedBy>Pld</cp:lastModifiedBy>
  <dcterms:modified xsi:type="dcterms:W3CDTF">2022-09-19T06:42:13Z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578697991_cloud</vt:lpwstr>
  </property>
</Properties>
</file>