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附件1</w:t>
      </w:r>
    </w:p>
    <w:p>
      <w:pPr>
        <w:pStyle w:val="3"/>
        <w:spacing w:line="560" w:lineRule="exact"/>
        <w:ind w:left="0" w:leftChars="0" w:firstLine="0" w:firstLineChars="0"/>
        <w:jc w:val="center"/>
        <w:rPr>
          <w:rFonts w:ascii="方正小标宋简体" w:eastAsia="方正小标宋简体"/>
          <w:color w:val="auto"/>
          <w:spacing w:val="-11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年象山县公开招聘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  <w:lang w:val="en-US" w:eastAsia="zh-CN"/>
        </w:rPr>
        <w:t>第三批</w:t>
      </w:r>
      <w:r>
        <w:rPr>
          <w:rFonts w:hint="eastAsia" w:ascii="方正小标宋简体" w:eastAsia="方正小标宋简体"/>
          <w:color w:val="auto"/>
          <w:spacing w:val="-11"/>
          <w:sz w:val="36"/>
          <w:szCs w:val="36"/>
          <w:highlight w:val="none"/>
        </w:rPr>
        <w:t>专职社区工作者计划表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6"/>
        <w:gridCol w:w="1735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招聘职位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招聘人数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丹东街道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爵溪街道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石浦镇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贤庠镇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鹤浦镇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定塘镇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涂茨镇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新桥镇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晓塘乡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象山县社会组织服务中心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</w:rPr>
              <w:t>合  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DA630B5"/>
    <w:rsid w:val="0DA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2022-10-26T07:09:00Z</dcterms:created>
  <dc:creator>文档存本地丢失不负责</dc:creator>
  <cp:lastModifiedBy>文档存本地丢失不负责</cp:lastModifiedBy>
  <dcterms:modified xsi:type="dcterms:W3CDTF">2022-10-26T07:09:15Z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9EFE326011F9494B89040F3EBBCFF71A</vt:lpwstr>
  </property>
</Properties>
</file>