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3" w:tblpY="2702"/>
        <w:tblOverlap w:val="never"/>
        <w:tblW w:w="14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930"/>
        <w:gridCol w:w="1629"/>
        <w:gridCol w:w="1175"/>
        <w:gridCol w:w="1350"/>
        <w:gridCol w:w="2100"/>
        <w:gridCol w:w="1526"/>
        <w:gridCol w:w="1112"/>
        <w:gridCol w:w="3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2022年公开招聘县环卫局编外环卫工人岗位信息表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招聘人数(名)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龙门县环卫局卫生管理局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县城环境卫生清扫、保洁岗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女：18-4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周岁。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男：18-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50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周岁。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1.具备良好的品行和职业道德，遵纪守法，无违法违纪等不良记录;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2.身体健康，有较强的服务意识，具备吃苦耐劳精神，有志为环卫事业做贡献;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3.有从事清扫、保洁等相关工作经验者优先。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firstLine="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附件1：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ZWJjMTUyNTYyODMzNjg4MTlmMmFjODlhMDEyMTcifQ=="/>
  </w:docVars>
  <w:rsids>
    <w:rsidRoot w:val="6992347E"/>
    <w:rsid w:val="699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  <w:style w:type="character" w:customStyle="1" w:styleId="6">
    <w:name w:val="font7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2022-10-24T00:46:00Z</dcterms:created>
  <dc:creator>FPA杨仔</dc:creator>
  <cp:lastModifiedBy>FPA杨仔</cp:lastModifiedBy>
  <dcterms:modified xsi:type="dcterms:W3CDTF">2022-10-24T00:49:20Z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A1273AEAFE8C47888042E02A177AD4E7</vt:lpwstr>
  </property>
</Properties>
</file>