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??"/>
          <w:color w:val="333333"/>
          <w:spacing w:val="8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spacing w:val="8"/>
          <w:sz w:val="36"/>
          <w:szCs w:val="36"/>
        </w:rPr>
        <w:t>宜春</w:t>
      </w:r>
      <w:r>
        <w:rPr>
          <w:rFonts w:hint="eastAsia" w:ascii="黑体" w:hAnsi="黑体" w:eastAsia="黑体" w:cs="宋体"/>
          <w:color w:val="333333"/>
          <w:spacing w:val="8"/>
          <w:sz w:val="36"/>
          <w:szCs w:val="36"/>
          <w:lang w:eastAsia="zh-CN"/>
        </w:rPr>
        <w:t>开放</w:t>
      </w:r>
      <w:r>
        <w:rPr>
          <w:rFonts w:hint="eastAsia" w:ascii="黑体" w:hAnsi="黑体" w:eastAsia="黑体" w:cs="宋体"/>
          <w:color w:val="333333"/>
          <w:spacing w:val="8"/>
          <w:sz w:val="36"/>
          <w:szCs w:val="36"/>
        </w:rPr>
        <w:t>大学招聘工作人员应聘</w:t>
      </w:r>
      <w:r>
        <w:rPr>
          <w:rFonts w:hint="eastAsia" w:ascii="黑体" w:hAnsi="黑体" w:eastAsia="黑体" w:cs="??"/>
          <w:color w:val="333333"/>
          <w:spacing w:val="8"/>
          <w:sz w:val="36"/>
          <w:szCs w:val="36"/>
        </w:rPr>
        <w:t>登</w:t>
      </w:r>
      <w:r>
        <w:rPr>
          <w:rFonts w:hint="eastAsia" w:ascii="黑体" w:hAnsi="黑体" w:eastAsia="黑体" w:cs="宋体"/>
          <w:color w:val="333333"/>
          <w:spacing w:val="8"/>
          <w:sz w:val="36"/>
          <w:szCs w:val="36"/>
        </w:rPr>
        <w:t>记</w:t>
      </w:r>
      <w:r>
        <w:rPr>
          <w:rFonts w:hint="eastAsia" w:ascii="黑体" w:hAnsi="黑体" w:eastAsia="黑体" w:cs="??"/>
          <w:color w:val="333333"/>
          <w:spacing w:val="8"/>
          <w:sz w:val="36"/>
          <w:szCs w:val="36"/>
        </w:rPr>
        <w:t>表</w:t>
      </w:r>
      <w:bookmarkStart w:id="1" w:name="_GoBack"/>
      <w:bookmarkEnd w:id="1"/>
    </w:p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475"/>
        <w:gridCol w:w="1739"/>
        <w:gridCol w:w="1465"/>
        <w:gridCol w:w="591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学历层次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46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8" w:type="dxa"/>
            <w:gridSpan w:val="2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7057" w:type="dxa"/>
            <w:gridSpan w:val="5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3843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057" w:type="dxa"/>
            <w:gridSpan w:val="5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057" w:type="dxa"/>
            <w:gridSpan w:val="5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843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057" w:type="dxa"/>
            <w:gridSpan w:val="5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工作（学习）单位</w:t>
            </w: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381" w:type="dxa"/>
            <w:vMerge w:val="continue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795" w:type="dxa"/>
            <w:gridSpan w:val="3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  <w:noWrap w:val="0"/>
            <w:vAlign w:val="top"/>
          </w:tcPr>
          <w:p>
            <w:pPr>
              <w:widowControl w:val="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tbl>
      <w:tblPr>
        <w:tblStyle w:val="3"/>
        <w:tblW w:w="85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4"/>
        <w:gridCol w:w="900"/>
        <w:gridCol w:w="1256"/>
        <w:gridCol w:w="865"/>
        <w:gridCol w:w="1164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1" w:hRule="exact"/>
          <w:jc w:val="center"/>
        </w:trPr>
        <w:tc>
          <w:tcPr>
            <w:tcW w:w="13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的表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彰和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</w:t>
            </w:r>
          </w:p>
        </w:tc>
        <w:tc>
          <w:tcPr>
            <w:tcW w:w="7155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及重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要社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会关</w:t>
            </w: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exact"/>
          <w:jc w:val="center"/>
        </w:trPr>
        <w:tc>
          <w:tcPr>
            <w:tcW w:w="1364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6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6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6" w:hRule="exact"/>
          <w:jc w:val="center"/>
        </w:trPr>
        <w:tc>
          <w:tcPr>
            <w:tcW w:w="136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初审</w:t>
            </w:r>
          </w:p>
          <w:p>
            <w:pPr>
              <w:widowControl w:val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155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exact"/>
          <w:jc w:val="center"/>
        </w:trPr>
        <w:tc>
          <w:tcPr>
            <w:tcW w:w="1364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155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jc w:val="righ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baseline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特别提示：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应聘者所填写资料必须真实；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如接到初审合格的通知后请带好身份证、照片、学历证书等有效证件和复印件到面试地点参加面试。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3.本表正反面打印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MS Gothic"/>
    <w:panose1 w:val="02010609060101010101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YjIxZDk1YjRkNDFjYjNiZjU5Njc3ZjdkYjQzYTQifQ=="/>
  </w:docVars>
  <w:rsids>
    <w:rsidRoot w:val="73893DA5"/>
    <w:rsid w:val="06C91D58"/>
    <w:rsid w:val="0E516809"/>
    <w:rsid w:val="21597A44"/>
    <w:rsid w:val="28622B0A"/>
    <w:rsid w:val="2D6918C7"/>
    <w:rsid w:val="37FA1204"/>
    <w:rsid w:val="38893611"/>
    <w:rsid w:val="43CC0B69"/>
    <w:rsid w:val="43FD4AC8"/>
    <w:rsid w:val="452535B1"/>
    <w:rsid w:val="48211B0D"/>
    <w:rsid w:val="4A723E67"/>
    <w:rsid w:val="4F616803"/>
    <w:rsid w:val="502004E0"/>
    <w:rsid w:val="59826A9D"/>
    <w:rsid w:val="73893DA5"/>
    <w:rsid w:val="7C17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949</Words>
  <Characters>1017</Characters>
  <Lines>0</Lines>
  <Paragraphs>0</Paragraphs>
  <TotalTime>16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2022-08-03T06:19:00Z</dcterms:created>
  <dc:creator>南竹</dc:creator>
  <cp:lastModifiedBy>南竹</cp:lastModifiedBy>
  <dcterms:modified xsi:type="dcterms:W3CDTF">2022-10-19T00:30:33Z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918BF32E0A7140CA918824960B35FCD5</vt:lpwstr>
  </property>
</Properties>
</file>