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8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8"/>
          <w:szCs w:val="28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30"/>
          <w:sz w:val="28"/>
          <w:szCs w:val="28"/>
          <w:bdr w:val="none" w:color="auto" w:sz="0" w:space="0"/>
          <w:shd w:val="clear" w:fill="FFFFFF"/>
        </w:rPr>
        <w:t>2022年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30"/>
          <w:sz w:val="28"/>
          <w:szCs w:val="28"/>
          <w:bdr w:val="none" w:color="auto" w:sz="0" w:space="0"/>
          <w:shd w:val="clear" w:fill="FFFFFF"/>
          <w:lang w:val="en-US" w:eastAsia="zh-CN"/>
        </w:rPr>
        <w:t>永修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30"/>
          <w:sz w:val="28"/>
          <w:szCs w:val="28"/>
          <w:bdr w:val="none" w:color="auto" w:sz="0" w:space="0"/>
          <w:shd w:val="clear" w:fill="FFFFFF"/>
        </w:rPr>
        <w:t>县公开招聘社区工作者报名登记表</w:t>
      </w:r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313"/>
        <w:gridCol w:w="908"/>
        <w:gridCol w:w="1352"/>
        <w:gridCol w:w="869"/>
        <w:gridCol w:w="772"/>
        <w:gridCol w:w="957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7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照片（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  <w:t>（以户口本为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  <w:t>准）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类别（农户或非农户）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22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主要简历（何年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何月至何年何月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在何单位学习或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工作，任何职务）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  <w:t>（简历需具有连续性）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22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新宋体" w:hAnsi="新宋体" w:eastAsia="新宋体"/>
                <w:sz w:val="24"/>
              </w:rPr>
              <w:t>加分类别及分值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取得《社会工作者职业资格证书》，初级加2分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，中级加3分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，高级加5分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中共党员，加3分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有3年以上社区工作经验，加2分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4、退伍军人加2分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22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资格复审</w:t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经审核符合报名资格，符合加分条件，可加   分。</w:t>
            </w:r>
          </w:p>
          <w:p>
            <w:pPr>
              <w:snapToGrid w:val="0"/>
              <w:spacing w:line="360" w:lineRule="auto"/>
              <w:ind w:firstLine="4800" w:firstLineChars="20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审核人员（签名）：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89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本人承诺：本表所填写内容完全属实，如有虚假，一经查实，自动取消录用资格。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0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承诺人签字：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spacing w:line="300" w:lineRule="exact"/>
      </w:pPr>
      <w:r>
        <w:rPr>
          <w:rFonts w:hint="eastAsia" w:ascii="新宋体" w:hAnsi="新宋体" w:eastAsia="新宋体"/>
          <w:sz w:val="24"/>
        </w:rPr>
        <w:t>注：</w:t>
      </w:r>
      <w:r>
        <w:rPr>
          <w:rFonts w:hint="eastAsia" w:ascii="新宋体" w:hAnsi="新宋体" w:eastAsia="新宋体"/>
          <w:sz w:val="24"/>
          <w:lang w:val="en-US" w:eastAsia="zh-CN"/>
        </w:rPr>
        <w:t>1.加分项符合条件在</w:t>
      </w:r>
      <w:r>
        <w:rPr>
          <w:rFonts w:hint="eastAsia" w:ascii="新宋体" w:hAnsi="新宋体" w:eastAsia="新宋体"/>
          <w:sz w:val="24"/>
        </w:rPr>
        <w:sym w:font="Wingdings 2" w:char="00A3"/>
      </w:r>
      <w:r>
        <w:rPr>
          <w:rFonts w:hint="eastAsia" w:ascii="新宋体" w:hAnsi="新宋体" w:eastAsia="新宋体"/>
          <w:sz w:val="24"/>
          <w:lang w:val="en-US" w:eastAsia="zh-CN"/>
        </w:rPr>
        <w:t>处打钩 2.资格复审意见考生不用填写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FB9A7F"/>
    <w:multiLevelType w:val="singleLevel"/>
    <w:tmpl w:val="4AFB9A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YzI5MGIwOTI2MGE2ZTFmMjE0Yzg4NDk0NzExNzEifQ=="/>
  </w:docVars>
  <w:rsids>
    <w:rsidRoot w:val="6C954C31"/>
    <w:rsid w:val="6C9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2022-10-09T01:13:00Z</dcterms:created>
  <dc:creator>Administrator</dc:creator>
  <cp:lastModifiedBy>Administrator</cp:lastModifiedBy>
  <dcterms:modified xsi:type="dcterms:W3CDTF">2022-10-09T02:16:15Z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D82A9B4C568641E9839A8477046D28F0</vt:lpwstr>
  </property>
</Properties>
</file>