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解放街道公开招聘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编外聘用人员</w:t>
      </w:r>
      <w:r>
        <w:rPr>
          <w:rFonts w:hint="eastAsia" w:ascii="方正小标宋简体" w:eastAsia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因工作需要，经街道党工委研究，决定面向社会公开招聘街道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编外用工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一、招聘计划</w:t>
      </w:r>
    </w:p>
    <w:p>
      <w:pPr>
        <w:keepNext w:val="0"/>
        <w:keepLines w:val="0"/>
        <w:pageBreakBefore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本次计划招聘岗位合同工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二、报名条件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1.基本条件。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思想政治素质好，自觉贯彻执行党的路线、方针、政策；爱岗敬业，工作踏实，热心基层工作；作风端正，品行良好，遵纪守法，无违法违纪记录；身体健康。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2.资格条件。</w:t>
      </w:r>
      <w:r>
        <w:rPr>
          <w:rFonts w:hint="eastAsia" w:ascii="仿宋_GB2312" w:eastAsia="仿宋_GB2312"/>
          <w:sz w:val="32"/>
          <w:szCs w:val="32"/>
        </w:rPr>
        <w:t>年龄要求在40周岁以下（198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日以</w:t>
      </w:r>
      <w:r>
        <w:rPr>
          <w:rFonts w:hint="eastAsia" w:ascii="仿宋_GB2312" w:eastAsia="仿宋_GB2312"/>
          <w:sz w:val="32"/>
          <w:szCs w:val="32"/>
        </w:rPr>
        <w:t>后出生）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特别优秀的，年龄可适当放宽；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不限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/>
          <w:sz w:val="32"/>
          <w:szCs w:val="32"/>
        </w:rPr>
        <w:t>岗位所需要的其他条件（具体查看附件2）。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3.有下列情形之一的人员，不能报考：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受过刑事处罚的；处于党纪、政纪处分所规定的使用限制期内的；涉嫌违纪违法正在接受审查尚未作出结论的；其他不宜应聘的。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三、办法和程序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招聘工作贯彻公开、平等、竞争、择优的原则，按照报名、考试、体检、考察、公示、聘用等程序进行。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1.报名。</w:t>
      </w:r>
      <w:r>
        <w:rPr>
          <w:rFonts w:hint="eastAsia" w:ascii="仿宋_GB2312" w:eastAsia="仿宋_GB2312"/>
          <w:sz w:val="32"/>
          <w:szCs w:val="32"/>
        </w:rPr>
        <w:t>现场报名：请携带《解放街道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招聘编外聘用人员</w:t>
      </w:r>
      <w:r>
        <w:rPr>
          <w:rFonts w:hint="eastAsia" w:ascii="仿宋_GB2312" w:eastAsia="仿宋_GB2312"/>
          <w:sz w:val="32"/>
          <w:szCs w:val="32"/>
        </w:rPr>
        <w:t>报名登记表》、本人身份证、户口簿、学历（学位）证书原件及复印件以及近期免冠一寸证件照2张等相关材料到现场报名。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（工</w:t>
      </w:r>
      <w:r>
        <w:rPr>
          <w:rFonts w:hint="eastAsia" w:ascii="仿宋_GB2312" w:eastAsia="仿宋_GB2312"/>
          <w:sz w:val="32"/>
          <w:szCs w:val="32"/>
        </w:rPr>
        <w:t>作时间周一至周五），上午8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11:30，下午1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00-17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报名地点：解放街道办事处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413</w:t>
      </w:r>
      <w:r>
        <w:rPr>
          <w:rFonts w:hint="eastAsia" w:ascii="仿宋_GB2312" w:eastAsia="仿宋_GB2312"/>
          <w:sz w:val="32"/>
          <w:szCs w:val="32"/>
        </w:rPr>
        <w:t>办公室（嘉兴市南湖区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城东路418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原法院</w:t>
      </w:r>
      <w:r>
        <w:rPr>
          <w:rFonts w:hint="eastAsia" w:ascii="仿宋_GB2312" w:eastAsia="仿宋_GB2312"/>
          <w:sz w:val="32"/>
          <w:szCs w:val="32"/>
        </w:rPr>
        <w:t>），联系人：孙</w:t>
      </w:r>
      <w:r>
        <w:rPr>
          <w:rFonts w:hint="eastAsia" w:ascii="仿宋_GB2312" w:eastAsia="仿宋_GB2312"/>
          <w:sz w:val="32"/>
          <w:szCs w:val="32"/>
          <w:lang w:eastAsia="zh-CN"/>
        </w:rPr>
        <w:t>女士</w:t>
      </w:r>
      <w:r>
        <w:rPr>
          <w:rFonts w:hint="eastAsia" w:ascii="仿宋_GB2312" w:eastAsia="仿宋_GB2312"/>
          <w:sz w:val="32"/>
          <w:szCs w:val="32"/>
        </w:rPr>
        <w:t>，联系电话：0573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82318695；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考试。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条件人员超过30人的组织笔试，30人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及以下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的直接进入面试。面试按笔试成绩由高到低1: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的比例确定入围人选。岗位报名人数不得低于招聘计划人数的3倍，未达到比例的，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核减招聘人数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面试成绩满分为100分，合格分为60分。面试不合格者，不能列入体检、考察人选。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考试内容：思想政治素质、综合分析能力、临场应变能力等相关知识。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.体检、考察。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根据面试成绩从高分到低分按招聘计划的1:1比例确定体检对象。按公务员录用体检通用标准进行体检，体检不合格的，依次递补，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人员不按规定的时间参加体检的，视作放弃报考。体检费用考生自理。对于体检合格者，组织开展考察。考察不合格或放弃的，依次递补。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.公示。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对考察合格的拟聘用人员，进行公示，公示期为5个工作日。公示期满，没有反映问题或反映的问题经查实不影响聘用的，予以聘用；对反映有影响聘用问题并查有实据的，不予聘用。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.聘用。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最终聘用人员工资福利待遇按区、街道编外用工收入待遇有关文件规定执行。聘用人员须服从组织安排，在规定期限内办理报到手续，对无正当理由逾期报到者，取消聘用资格。试用期3个月，缴纳五险，试用期内考核不合格的，予以解聘。被聘用人员实行劳务派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四、其他事项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1.考试时间和地点另行通知，咨询电话：0573-82318695。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2.本次公开招聘相关事宜以公告形式向社会公布。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.招聘过程中发生弄虚作假、考试作弊等情况，一经查实，取消资格。为维护选拔工作的公正性、严肃性，解放街道纪工委全程参与此次公开招聘的监督管理，监督电话：0573-82513297。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解放街道党工委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解放街道办事处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color w:val="FF0000"/>
          <w:sz w:val="32"/>
          <w:szCs w:val="32"/>
        </w:rPr>
      </w:pPr>
    </w:p>
    <w:p>
      <w:pPr>
        <w:jc w:val="left"/>
        <w:rPr>
          <w:rFonts w:hint="eastAsia" w:hAnsi="仿宋" w:eastAsia="仿宋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hAnsi="仿宋" w:eastAsia="仿宋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hAnsi="仿宋" w:eastAsia="仿宋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hAnsi="仿宋" w:eastAsia="仿宋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hAnsi="仿宋" w:eastAsia="仿宋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hAnsi="仿宋" w:eastAsia="仿宋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  <w:bookmarkStart w:id="0" w:name="_GoBack"/>
      <w:bookmarkEnd w:id="0"/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移动电话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及特长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spacing w:line="520" w:lineRule="exact"/>
        <w:jc w:val="both"/>
        <w:rPr>
          <w:rFonts w:ascii="Times New Roman" w:hAnsi="仿宋" w:eastAsia="仿宋" w:cs="Times New Roman"/>
          <w:color w:val="000000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</w:p>
    <w:p>
      <w:pPr>
        <w:pStyle w:val="5"/>
        <w:spacing w:line="520" w:lineRule="exact"/>
        <w:jc w:val="center"/>
        <w:rPr>
          <w:rFonts w:ascii="方正小标宋简体" w:hAnsi="Verdana" w:eastAsia="方正小标宋简体"/>
          <w:color w:val="2A2A2A"/>
          <w:sz w:val="36"/>
          <w:szCs w:val="20"/>
        </w:rPr>
      </w:pP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="-102" w:tblpY="25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559"/>
        <w:gridCol w:w="709"/>
        <w:gridCol w:w="992"/>
        <w:gridCol w:w="106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综合岗位1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全日制大专及以上学历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1女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有2年及以上工作</w:t>
            </w:r>
            <w:r>
              <w:rPr>
                <w:rFonts w:hint="eastAsia" w:ascii="宋体" w:hAnsi="宋体"/>
                <w:szCs w:val="21"/>
                <w:highlight w:val="none"/>
              </w:rPr>
              <w:t>经验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>工作责任心强，能吃苦耐劳，具有一定的文字表达能力。特别优秀的，年龄可适当放宽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综合岗位2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本科</w:t>
            </w:r>
            <w:r>
              <w:rPr>
                <w:rFonts w:hint="eastAsia" w:ascii="宋体" w:hAnsi="宋体"/>
                <w:szCs w:val="21"/>
              </w:rPr>
              <w:t>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语言类、新闻类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优先</w:t>
            </w:r>
          </w:p>
        </w:tc>
        <w:tc>
          <w:tcPr>
            <w:tcW w:w="2767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中共党员优先，有较强的沟通协调能力，有一定的文字表达能力，有较好的团队意识，能吃苦耐劳。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3835BD"/>
    <w:rsid w:val="0D447251"/>
    <w:rsid w:val="0DAD4881"/>
    <w:rsid w:val="14C76979"/>
    <w:rsid w:val="15E11B06"/>
    <w:rsid w:val="16B906CC"/>
    <w:rsid w:val="18B352B0"/>
    <w:rsid w:val="1C073D33"/>
    <w:rsid w:val="1CAB046A"/>
    <w:rsid w:val="1DCE6A67"/>
    <w:rsid w:val="1E652591"/>
    <w:rsid w:val="214967B1"/>
    <w:rsid w:val="218D7E9A"/>
    <w:rsid w:val="22CA50BB"/>
    <w:rsid w:val="22CE7C3B"/>
    <w:rsid w:val="2472601F"/>
    <w:rsid w:val="253C76A7"/>
    <w:rsid w:val="272F6449"/>
    <w:rsid w:val="27787E7B"/>
    <w:rsid w:val="27AE55C0"/>
    <w:rsid w:val="29303DA4"/>
    <w:rsid w:val="29BE4F9B"/>
    <w:rsid w:val="2A4B1F72"/>
    <w:rsid w:val="2B973602"/>
    <w:rsid w:val="2BCB3235"/>
    <w:rsid w:val="2DFA422D"/>
    <w:rsid w:val="315216B2"/>
    <w:rsid w:val="33F5350C"/>
    <w:rsid w:val="35A87AF3"/>
    <w:rsid w:val="3612327C"/>
    <w:rsid w:val="39D4601E"/>
    <w:rsid w:val="3A3318A2"/>
    <w:rsid w:val="3DFE3EA7"/>
    <w:rsid w:val="41FD1066"/>
    <w:rsid w:val="428E1726"/>
    <w:rsid w:val="42906189"/>
    <w:rsid w:val="43B774AC"/>
    <w:rsid w:val="44B55D88"/>
    <w:rsid w:val="459C4B6B"/>
    <w:rsid w:val="47DC1024"/>
    <w:rsid w:val="4D391D55"/>
    <w:rsid w:val="4E553374"/>
    <w:rsid w:val="4E65170F"/>
    <w:rsid w:val="4EC10568"/>
    <w:rsid w:val="4FB457D1"/>
    <w:rsid w:val="50F01EFC"/>
    <w:rsid w:val="5185701B"/>
    <w:rsid w:val="52DD059D"/>
    <w:rsid w:val="537A2078"/>
    <w:rsid w:val="55CA784B"/>
    <w:rsid w:val="564E1B99"/>
    <w:rsid w:val="58E93DFA"/>
    <w:rsid w:val="5C1358B5"/>
    <w:rsid w:val="5CB92967"/>
    <w:rsid w:val="5CED4C57"/>
    <w:rsid w:val="5E2733FB"/>
    <w:rsid w:val="5E525B47"/>
    <w:rsid w:val="5E766F23"/>
    <w:rsid w:val="60DD2084"/>
    <w:rsid w:val="616D1B25"/>
    <w:rsid w:val="64086063"/>
    <w:rsid w:val="647605CC"/>
    <w:rsid w:val="64AA2690"/>
    <w:rsid w:val="65A1219A"/>
    <w:rsid w:val="666879F5"/>
    <w:rsid w:val="67627252"/>
    <w:rsid w:val="67CA4DF7"/>
    <w:rsid w:val="67F84137"/>
    <w:rsid w:val="684E6267"/>
    <w:rsid w:val="68FE51D1"/>
    <w:rsid w:val="6EBF7C57"/>
    <w:rsid w:val="71C67232"/>
    <w:rsid w:val="72704290"/>
    <w:rsid w:val="734526DD"/>
    <w:rsid w:val="738C1954"/>
    <w:rsid w:val="73E917FB"/>
    <w:rsid w:val="764C7A4B"/>
    <w:rsid w:val="76966EBB"/>
    <w:rsid w:val="77D13207"/>
    <w:rsid w:val="79281455"/>
    <w:rsid w:val="79AD76AE"/>
    <w:rsid w:val="79E24222"/>
    <w:rsid w:val="7A17211E"/>
    <w:rsid w:val="7A5D45AA"/>
    <w:rsid w:val="7B0F2D6E"/>
    <w:rsid w:val="7CF20C0B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1521</Words>
  <Characters>1611</Characters>
  <Lines>14</Lines>
  <Paragraphs>4</Paragraphs>
  <TotalTime>2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2022-10-14T06:15:46Z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12A3BBC8AD4F45F28B0E75468F02BE58</vt:lpwstr>
  </property>
</Properties>
</file>