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果遂镇人民政府编外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报名登记表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报名序号：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76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B5E6C"/>
    <w:rsid w:val="193B5E6C"/>
    <w:rsid w:val="32FE887E"/>
    <w:rsid w:val="4B6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2022-09-22T08:21:00Z</dcterms:created>
  <dc:creator>忻城县党政机关</dc:creator>
  <cp:lastModifiedBy>gxxc</cp:lastModifiedBy>
  <dcterms:modified xsi:type="dcterms:W3CDTF">2022-10-07T15:43:19Z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