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0" w:lineRule="atLeast"/>
        <w:ind w:left="0" w:right="0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shd w:val="clear" w:fill="FFFFFF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shd w:val="clear" w:fill="FFFFFF"/>
        </w:rPr>
        <w:t>笔试政策性加分考生需要提供的材料明细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一、“三支一扶”人员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①《高校毕业生“三支一扶”服务证书》；②服务期满考核表。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 xml:space="preserve">大学生志愿服务西部计划人员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①《大学生志愿服务西部计划服务鉴定表》；②《大学生志愿服务西部计划志愿服务证》；③服务期满考核表。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 xml:space="preserve">农村义务教育阶段学校教师特设岗位计划人员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①《黑龙江省服务期满特岗教师考核聘任登记表》；②服务所在县（市、区）教育行政部门出具的服务期满考核等次证明。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四、退役大学生士兵人员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①批准入伍地的县（市、区）人民政府征兵办公室出具的证明（明确服役起止时间、岗位）；②退伍证。注：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必须在我省应召入伍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。高校毕业后，应征入伍的，以《退伍证》复原退伍时间为准，3年内享受加分政策。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五、城乡基层公益性岗位人员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乡基层公益性岗位人员具体指：在街道、社区、乡镇站所事业单位工作的公益性岗位人员。①第一年上岗合同复印件（盖章）；②人社部门或用人单位开具上岗时间证明；③当地就业部门出具的“金保工程网”个人信息。④《街道（乡镇）、社区（村）基层公共管理和社会服务岗位高校毕业生报考事业单位资格认定表》；⑤工作满两年的，需提供连续两年度的考核合格及以上考核等次证明材料。⑥乡镇、街道党委出具的包括工作岗位、上岗时间、在岗工作时间的证明材料，党（工）委书记签字并加盖单位公章。注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需要明确第一次上岗时间，必须提供考核结果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享受加分政策人员必须是我省项目生人员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疫情防控一线编制外医务人员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疫情防控一线编外医务人员报考事业单位推荐表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OTMwZjA0MmE5NWI1ZGQwZGY4M2YyYzE3ZTY1YzYifQ=="/>
  </w:docVars>
  <w:rsids>
    <w:rsidRoot w:val="08B66B1F"/>
    <w:rsid w:val="08B66B1F"/>
    <w:rsid w:val="147B184D"/>
    <w:rsid w:val="340C4A2F"/>
    <w:rsid w:val="504259AF"/>
    <w:rsid w:val="69E037DC"/>
    <w:rsid w:val="7FA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627</Words>
  <Characters>627</Characters>
  <Lines>0</Lines>
  <Paragraphs>0</Paragraphs>
  <TotalTime>1</TotalTime>
  <ScaleCrop>false</ScaleCrop>
  <LinksUpToDate>false</LinksUpToDate>
  <CharactersWithSpaces>638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2022-06-29T07:33:00Z</dcterms:created>
  <dc:creator>w</dc:creator>
  <cp:lastModifiedBy>小虎超人</cp:lastModifiedBy>
  <dcterms:modified xsi:type="dcterms:W3CDTF">2022-09-26T00:44:54Z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5950B4E240AD4EF09D85CF7F1FC37E54</vt:lpwstr>
  </property>
</Properties>
</file>