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exact"/>
        <w:ind w:left="0" w:right="0"/>
        <w:jc w:val="left"/>
        <w:rPr>
          <w:rFonts w:hint="eastAsia" w:ascii="黑体" w:hAnsi="黑体" w:eastAsia="黑体" w:cs="黑体"/>
          <w:b w:val="0"/>
          <w:bCs/>
          <w:sz w:val="32"/>
          <w:szCs w:val="32"/>
          <w:u w:val="none"/>
          <w:shd w:val="clear" w:fill="FFFFFF"/>
          <w:lang w:val="en-US" w:eastAsia="zh-CN"/>
        </w:rPr>
      </w:pPr>
      <w:r>
        <w:rPr>
          <w:rFonts w:hint="eastAsia" w:ascii="黑体" w:hAnsi="黑体" w:eastAsia="黑体" w:cs="黑体"/>
          <w:b w:val="0"/>
          <w:bCs/>
          <w:sz w:val="32"/>
          <w:szCs w:val="32"/>
          <w:u w:val="none"/>
          <w:shd w:val="clear" w:fill="FFFFFF"/>
          <w:lang w:val="en-US" w:eastAsia="zh-CN"/>
        </w:rPr>
        <w:t>附件4</w:t>
      </w:r>
    </w:p>
    <w:p>
      <w:pPr>
        <w:rPr>
          <w:rFonts w:hint="eastAsia"/>
          <w:u w:val="none"/>
          <w:lang w:val="en-US" w:eastAsia="zh-CN"/>
        </w:rPr>
      </w:pPr>
    </w:p>
    <w:p>
      <w:pPr>
        <w:pStyle w:val="2"/>
        <w:keepNext w:val="0"/>
        <w:keepLines w:val="0"/>
        <w:widowControl/>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bCs/>
          <w:sz w:val="44"/>
          <w:szCs w:val="44"/>
          <w:u w:val="none"/>
          <w:shd w:val="clear" w:fill="FFFFFF"/>
          <w:lang w:val="en-US"/>
        </w:rPr>
      </w:pPr>
      <w:r>
        <w:rPr>
          <w:rFonts w:hint="eastAsia" w:ascii="方正小标宋简体" w:hAnsi="方正小标宋简体" w:eastAsia="方正小标宋简体" w:cs="方正小标宋简体"/>
          <w:b w:val="0"/>
          <w:bCs/>
          <w:sz w:val="44"/>
          <w:szCs w:val="44"/>
          <w:u w:val="none"/>
          <w:shd w:val="clear" w:fill="FFFFFF"/>
          <w:lang w:val="en-US" w:eastAsia="zh-CN"/>
        </w:rPr>
        <w:t>江门市江海区民政局普通雇员考试考生疫情防控须知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方正仿宋_GBK" w:eastAsia="仿宋_GB2312" w:cs="方正仿宋_GBK"/>
          <w:kern w:val="2"/>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为保障考生和考务工作人员生命安全和身体健康，确保江门市江海区民政局普通雇员考试安全进行，请所有考生知悉、理解、配合、支持考试防疫的措施和要求。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一、考生</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按我局短信通知要求提前</w:t>
      </w:r>
      <w:r>
        <w:rPr>
          <w:rFonts w:hint="eastAsia" w:ascii="仿宋_GB2312" w:hAnsi="方正仿宋_GBK" w:eastAsia="仿宋_GB2312" w:cs="方正仿宋_GBK"/>
          <w:color w:val="auto"/>
          <w:kern w:val="2"/>
          <w:sz w:val="32"/>
          <w:szCs w:val="32"/>
          <w:highlight w:val="none"/>
          <w:u w:val="none"/>
          <w:lang w:val="en-US" w:eastAsia="zh-CN" w:bidi="ar"/>
        </w:rPr>
        <w:t>到达考场，接受防疫检查后进入考点。逾期到场，影响考试的，责任自负。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二、请从报名之日起每日早晚测量体温和自我健康检测</w:t>
      </w:r>
      <w:r>
        <w:rPr>
          <w:rFonts w:hint="eastAsia" w:ascii="仿宋_GB2312" w:hAnsi="方正仿宋_GBK" w:eastAsia="仿宋_GB2312" w:cs="方正仿宋_GBK"/>
          <w:color w:val="auto"/>
          <w:kern w:val="2"/>
          <w:sz w:val="32"/>
          <w:szCs w:val="32"/>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三、全体考生在考试前24小时内做核酸采样检测。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四、考生笔试当天凭粤康码（绿码）以及24小时核酸阴性证明进场考试；若因特殊情况离江返江的考生，在参加考试前应在江门三天两检，且第二次核酸检测时间需在考前24小时以内。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五、报到时请出示连续</w:t>
      </w:r>
      <w:bookmarkStart w:id="0" w:name="_GoBack"/>
      <w:bookmarkEnd w:id="0"/>
      <w:r>
        <w:rPr>
          <w:rFonts w:hint="eastAsia" w:ascii="仿宋_GB2312" w:hAnsi="方正仿宋_GBK" w:eastAsia="仿宋_GB2312" w:cs="方正仿宋_GBK"/>
          <w:color w:val="auto"/>
          <w:kern w:val="2"/>
          <w:sz w:val="32"/>
          <w:szCs w:val="32"/>
          <w:highlight w:val="none"/>
          <w:u w:val="none"/>
          <w:lang w:val="en-US" w:eastAsia="zh-CN" w:bidi="ar"/>
        </w:rPr>
        <w:t>2天（含）以上的健康申报记录。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六、请在考试期间保持安全社交距离，全程正确佩戴口罩，做好个人防护。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七、考生在考试期间遵守相关规定要求，考试期间或考试结束后，如接到疾控部门协查电话、或与媒体公布排查轨迹有交集者，请及时向江海区民政局报告0750-3861223，或致电江海区卫生健康局进行咨询0750-3861019。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八、注意个人卫生，勤洗手，咳嗽、打喷嚏注意礼仪，在公众场合全程佩戴口罩。出现发热、咳嗽等症状，请立即向应急处置小组报告。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九、如有以下情况之一的，不得参加本次考试。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（一）核查通信大数据行程卡，招录考试前7 天内有国内中、高风险地区（或发生本土疫情地区）所在城市旅居史人员。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（二）招录考试前7天内与确诊病例、疑似病例、无症状感染者及密切接触者或者次密切接触者共同暴露过。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（三）招录考试前7天内有下列症状之一：发热、干咳、乏力、嗅觉味觉减退、鼻塞、流涕、咽痛、结膜炎、肌痛和腹泻等，且未排除新冠等传染病者（以核酸检测阴性为排除标准）。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（四）入境人员未按相关要求完成集中隔离和居家健康监测等措施。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（五）无24小时内核酸检测阴性证明。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（六）无法出示有效身份证件人员。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（七）疾控部门认为其他不适合参加考试的情形。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十、有关要求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（一）考生应认真阅读本防控须知和《江门市江海区民政局普通雇员笔试考生疫情防控承诺书》，考生须签署承诺书。如违反相关规定，自愿承担相关责任、接受相应处理。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十一、其他事项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highlight w:val="none"/>
          <w:u w:val="none"/>
          <w:lang w:val="en-US" w:eastAsia="zh-CN" w:bidi="ar"/>
        </w:rPr>
      </w:pPr>
      <w:r>
        <w:rPr>
          <w:rFonts w:hint="eastAsia" w:ascii="仿宋_GB2312" w:hAnsi="方正仿宋_GBK" w:eastAsia="仿宋_GB2312" w:cs="方正仿宋_GBK"/>
          <w:color w:val="auto"/>
          <w:kern w:val="2"/>
          <w:sz w:val="32"/>
          <w:szCs w:val="32"/>
          <w:highlight w:val="none"/>
          <w:u w:val="none"/>
          <w:lang w:val="en-US" w:eastAsia="zh-CN" w:bidi="ar"/>
        </w:rPr>
        <w:t>考试疫情防控措施会根据国家和我区疫情防控工作部署和要求适时调整，请密切关注最新疫情防控政策，积极配合和服从考试防疫相关检查和管理。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p>
      <w:pPr>
        <w:pStyle w:val="2"/>
        <w:widowControl/>
        <w:spacing w:beforeAutospacing="0" w:afterAutospacing="0" w:line="600" w:lineRule="exact"/>
        <w:jc w:val="center"/>
        <w:rPr>
          <w:rFonts w:hint="default" w:ascii="方正小标宋简体" w:hAnsi="方正小标宋简体" w:eastAsia="方正小标宋简体" w:cs="方正小标宋简体"/>
          <w:b w:val="0"/>
          <w:bCs/>
          <w:sz w:val="44"/>
          <w:szCs w:val="44"/>
          <w:highlight w:val="none"/>
          <w:shd w:val="clear" w:color="auto" w:fill="FFFFFF"/>
        </w:rPr>
      </w:pPr>
      <w:r>
        <w:rPr>
          <w:rFonts w:ascii="方正小标宋简体" w:hAnsi="方正小标宋简体" w:eastAsia="方正小标宋简体" w:cs="方正小标宋简体"/>
          <w:b w:val="0"/>
          <w:bCs/>
          <w:sz w:val="44"/>
          <w:szCs w:val="44"/>
          <w:highlight w:val="none"/>
          <w:shd w:val="clear" w:color="auto" w:fill="FFFFFF"/>
        </w:rPr>
        <w:t>江门市江海区民政局普通雇员考试</w:t>
      </w:r>
    </w:p>
    <w:p>
      <w:pPr>
        <w:pStyle w:val="2"/>
        <w:widowControl/>
        <w:spacing w:beforeAutospacing="0" w:afterAutospacing="0" w:line="600" w:lineRule="exact"/>
        <w:jc w:val="center"/>
        <w:rPr>
          <w:rFonts w:hint="default" w:ascii="方正小标宋简体" w:hAnsi="方正小标宋简体" w:eastAsia="方正小标宋简体" w:cs="方正小标宋简体"/>
          <w:b w:val="0"/>
          <w:bCs/>
          <w:sz w:val="44"/>
          <w:szCs w:val="44"/>
          <w:highlight w:val="none"/>
          <w:shd w:val="clear" w:color="auto" w:fill="FFFFFF"/>
        </w:rPr>
      </w:pPr>
      <w:r>
        <w:rPr>
          <w:rFonts w:ascii="方正小标宋简体" w:hAnsi="方正小标宋简体" w:eastAsia="方正小标宋简体" w:cs="方正小标宋简体"/>
          <w:b w:val="0"/>
          <w:bCs/>
          <w:sz w:val="44"/>
          <w:szCs w:val="44"/>
          <w:highlight w:val="none"/>
          <w:shd w:val="clear" w:color="auto" w:fill="FFFFFF"/>
        </w:rPr>
        <w:t>考生信用承诺书</w:t>
      </w:r>
    </w:p>
    <w:p>
      <w:pPr>
        <w:spacing w:line="560" w:lineRule="exact"/>
        <w:ind w:firstLine="640" w:firstLineChars="200"/>
        <w:rPr>
          <w:rFonts w:ascii="方正仿宋_GBK" w:hAnsi="方正仿宋_GBK" w:eastAsia="方正仿宋_GBK" w:cs="方正仿宋_GBK"/>
          <w:sz w:val="32"/>
          <w:szCs w:val="32"/>
          <w:highlight w:val="none"/>
        </w:rPr>
      </w:pPr>
    </w:p>
    <w:p>
      <w:pPr>
        <w:spacing w:line="520" w:lineRule="exact"/>
        <w:ind w:firstLine="640" w:firstLineChars="200"/>
        <w:rPr>
          <w:rFonts w:ascii="仿宋_GB2312" w:hAnsi="方正仿宋_GBK" w:eastAsia="仿宋_GB2312" w:cs="方正仿宋_GBK"/>
          <w:sz w:val="32"/>
          <w:szCs w:val="32"/>
          <w:highlight w:val="none"/>
          <w:lang w:bidi="ar"/>
        </w:rPr>
      </w:pPr>
      <w:r>
        <w:rPr>
          <w:rFonts w:hint="eastAsia" w:ascii="仿宋_GB2312" w:hAnsi="方正仿宋_GBK" w:eastAsia="仿宋_GB2312" w:cs="方正仿宋_GBK"/>
          <w:sz w:val="32"/>
          <w:szCs w:val="32"/>
          <w:highlight w:val="none"/>
          <w:lang w:bidi="ar"/>
        </w:rPr>
        <w:t>本人已认真阅读《江门市江海区民政局普通雇员</w:t>
      </w:r>
      <w:r>
        <w:rPr>
          <w:rFonts w:hint="eastAsia" w:ascii="仿宋_GB2312" w:hAnsi="方正仿宋_GBK" w:eastAsia="仿宋_GB2312" w:cs="方正仿宋_GBK"/>
          <w:sz w:val="32"/>
          <w:szCs w:val="32"/>
          <w:highlight w:val="none"/>
          <w:lang w:val="en-US" w:eastAsia="zh-CN" w:bidi="ar"/>
        </w:rPr>
        <w:t>考试</w:t>
      </w:r>
      <w:r>
        <w:rPr>
          <w:rFonts w:hint="eastAsia" w:ascii="仿宋_GB2312" w:hAnsi="方正仿宋_GBK" w:eastAsia="仿宋_GB2312" w:cs="方正仿宋_GBK"/>
          <w:sz w:val="32"/>
          <w:szCs w:val="32"/>
          <w:highlight w:val="none"/>
          <w:lang w:bidi="ar"/>
        </w:rPr>
        <w:t>考生疫情防控须知》，知悉告知的所有事项和防疫要求。</w:t>
      </w:r>
    </w:p>
    <w:p>
      <w:pPr>
        <w:pStyle w:val="3"/>
        <w:ind w:firstLine="640" w:firstLineChars="200"/>
        <w:rPr>
          <w:rFonts w:ascii="仿宋_GB2312" w:hAnsi="方正仿宋_GBK" w:eastAsia="仿宋_GB2312" w:cs="方正仿宋_GBK"/>
          <w:sz w:val="32"/>
          <w:szCs w:val="32"/>
          <w:highlight w:val="none"/>
          <w:lang w:bidi="ar"/>
        </w:rPr>
      </w:pPr>
      <w:r>
        <w:rPr>
          <w:rFonts w:hint="eastAsia" w:ascii="仿宋_GB2312" w:hAnsi="方正仿宋_GBK" w:eastAsia="仿宋_GB2312" w:cs="方正仿宋_GBK"/>
          <w:sz w:val="32"/>
          <w:szCs w:val="32"/>
          <w:highlight w:val="none"/>
          <w:lang w:bidi="ar"/>
        </w:rPr>
        <w:t>本人郑重承诺：</w:t>
      </w:r>
    </w:p>
    <w:p>
      <w:pPr>
        <w:spacing w:line="520" w:lineRule="exact"/>
        <w:ind w:firstLine="640" w:firstLineChars="200"/>
        <w:rPr>
          <w:rFonts w:ascii="仿宋_GB2312" w:hAnsi="方正仿宋_GBK" w:eastAsia="仿宋_GB2312" w:cs="方正仿宋_GBK"/>
          <w:sz w:val="32"/>
          <w:szCs w:val="32"/>
          <w:highlight w:val="none"/>
          <w:lang w:bidi="ar"/>
        </w:rPr>
      </w:pPr>
      <w:r>
        <w:rPr>
          <w:rFonts w:hint="eastAsia" w:ascii="仿宋_GB2312" w:hAnsi="方正仿宋_GBK" w:eastAsia="仿宋_GB2312" w:cs="方正仿宋_GBK"/>
          <w:sz w:val="32"/>
          <w:szCs w:val="32"/>
          <w:highlight w:val="none"/>
          <w:lang w:bidi="ar"/>
        </w:rPr>
        <w:t>一、自觉服从考试组织管理部门的统一安排，接受监考人员、考务人员和考官的管理、监督和检查。</w:t>
      </w:r>
    </w:p>
    <w:p>
      <w:pPr>
        <w:spacing w:line="520" w:lineRule="exact"/>
        <w:ind w:firstLine="640" w:firstLineChars="200"/>
        <w:rPr>
          <w:rFonts w:ascii="仿宋_GB2312" w:hAnsi="方正仿宋_GBK" w:eastAsia="仿宋_GB2312" w:cs="方正仿宋_GBK"/>
          <w:sz w:val="32"/>
          <w:szCs w:val="32"/>
          <w:highlight w:val="none"/>
          <w:lang w:bidi="ar"/>
        </w:rPr>
      </w:pPr>
      <w:r>
        <w:rPr>
          <w:rFonts w:hint="eastAsia" w:ascii="仿宋_GB2312" w:hAnsi="方正仿宋_GBK" w:eastAsia="仿宋_GB2312" w:cs="方正仿宋_GBK"/>
          <w:sz w:val="32"/>
          <w:szCs w:val="32"/>
          <w:highlight w:val="none"/>
          <w:lang w:bidi="ar"/>
        </w:rPr>
        <w:t>二、自觉遵守相关法律和考试纪律、考场规则、诚信考试，不携带与考试内容相关的材料进入考场，不作弊，不携带手机或任何的电子设备进入考室；不私自拍照、录像、录音；不探听考务工作及</w:t>
      </w:r>
      <w:r>
        <w:rPr>
          <w:rFonts w:hint="eastAsia" w:ascii="仿宋_GB2312" w:hAnsi="方正仿宋_GBK" w:eastAsia="仿宋_GB2312" w:cs="方正仿宋_GBK"/>
          <w:sz w:val="32"/>
          <w:szCs w:val="32"/>
          <w:highlight w:val="none"/>
          <w:lang w:val="en-US" w:eastAsia="zh-CN" w:bidi="ar"/>
        </w:rPr>
        <w:t>考试</w:t>
      </w:r>
      <w:r>
        <w:rPr>
          <w:rFonts w:hint="eastAsia" w:ascii="仿宋_GB2312" w:hAnsi="方正仿宋_GBK" w:eastAsia="仿宋_GB2312" w:cs="方正仿宋_GBK"/>
          <w:sz w:val="32"/>
          <w:szCs w:val="32"/>
          <w:highlight w:val="none"/>
          <w:lang w:bidi="ar"/>
        </w:rPr>
        <w:t>内容，亦不以任何形式向他人透露</w:t>
      </w:r>
      <w:r>
        <w:rPr>
          <w:rFonts w:hint="eastAsia" w:ascii="仿宋_GB2312" w:hAnsi="方正仿宋_GBK" w:eastAsia="仿宋_GB2312" w:cs="方正仿宋_GBK"/>
          <w:sz w:val="32"/>
          <w:szCs w:val="32"/>
          <w:highlight w:val="none"/>
          <w:lang w:val="en-US" w:eastAsia="zh-CN" w:bidi="ar"/>
        </w:rPr>
        <w:t>考试</w:t>
      </w:r>
      <w:r>
        <w:rPr>
          <w:rFonts w:hint="eastAsia" w:ascii="仿宋_GB2312" w:hAnsi="方正仿宋_GBK" w:eastAsia="仿宋_GB2312" w:cs="方正仿宋_GBK"/>
          <w:sz w:val="32"/>
          <w:szCs w:val="32"/>
          <w:highlight w:val="none"/>
          <w:lang w:bidi="ar"/>
        </w:rPr>
        <w:t>内容。</w:t>
      </w:r>
    </w:p>
    <w:p>
      <w:pPr>
        <w:spacing w:line="520" w:lineRule="exact"/>
        <w:ind w:firstLine="640" w:firstLineChars="200"/>
        <w:rPr>
          <w:highlight w:val="none"/>
        </w:rPr>
      </w:pPr>
      <w:r>
        <w:rPr>
          <w:rFonts w:hint="eastAsia" w:ascii="仿宋_GB2312" w:hAnsi="方正仿宋_GBK" w:eastAsia="仿宋_GB2312" w:cs="方正仿宋_GBK"/>
          <w:sz w:val="32"/>
          <w:szCs w:val="32"/>
          <w:highlight w:val="none"/>
          <w:lang w:bidi="ar"/>
        </w:rPr>
        <w:t>三、本人提交的所有防疫信息和考试期间提供的证件资料</w:t>
      </w:r>
      <w:r>
        <w:rPr>
          <w:rFonts w:hint="eastAsia" w:ascii="仿宋_GB2312" w:hAnsi="方正仿宋_GBK" w:eastAsia="仿宋_GB2312" w:cs="方正仿宋_GBK"/>
          <w:sz w:val="32"/>
          <w:szCs w:val="32"/>
          <w:highlight w:val="none"/>
          <w:lang w:eastAsia="zh-CN" w:bidi="ar"/>
        </w:rPr>
        <w:t>、</w:t>
      </w:r>
      <w:r>
        <w:rPr>
          <w:rFonts w:hint="eastAsia" w:ascii="仿宋_GB2312" w:hAnsi="方正仿宋_GBK" w:eastAsia="仿宋_GB2312" w:cs="方正仿宋_GBK"/>
          <w:sz w:val="32"/>
          <w:szCs w:val="32"/>
          <w:highlight w:val="none"/>
          <w:lang w:val="en-US" w:eastAsia="zh-CN" w:bidi="ar"/>
        </w:rPr>
        <w:t>防疫资料</w:t>
      </w:r>
      <w:r>
        <w:rPr>
          <w:rFonts w:hint="eastAsia" w:ascii="仿宋_GB2312" w:hAnsi="方正仿宋_GBK" w:eastAsia="仿宋_GB2312" w:cs="方正仿宋_GBK"/>
          <w:sz w:val="32"/>
          <w:szCs w:val="32"/>
          <w:highlight w:val="none"/>
          <w:lang w:bidi="ar"/>
        </w:rPr>
        <w:t>均准确、真实、有效；不存在隐瞒或谎报旅居史、接触史、健康状况等疫情防控信息，不存在弄虚作假；不存在由他人代替或者代替其他考生参加考试的情况。</w:t>
      </w:r>
    </w:p>
    <w:p>
      <w:pPr>
        <w:spacing w:line="520" w:lineRule="exact"/>
        <w:ind w:firstLine="640" w:firstLineChars="200"/>
        <w:rPr>
          <w:highlight w:val="none"/>
        </w:rPr>
      </w:pPr>
      <w:r>
        <w:rPr>
          <w:rFonts w:hint="eastAsia" w:ascii="仿宋_GB2312" w:hAnsi="方正仿宋_GBK" w:eastAsia="仿宋_GB2312" w:cs="方正仿宋_GBK"/>
          <w:sz w:val="32"/>
          <w:szCs w:val="32"/>
          <w:highlight w:val="none"/>
          <w:lang w:bidi="ar"/>
        </w:rPr>
        <w:t>四、本人充分理解并遵守考试各项防疫要求，不存在任何不得参加考试的情形。</w:t>
      </w:r>
    </w:p>
    <w:p>
      <w:pPr>
        <w:spacing w:line="520" w:lineRule="exact"/>
        <w:ind w:firstLine="640" w:firstLineChars="200"/>
        <w:rPr>
          <w:rFonts w:ascii="仿宋_GB2312" w:hAnsi="方正仿宋_GBK" w:eastAsia="仿宋_GB2312" w:cs="方正仿宋_GBK"/>
          <w:sz w:val="32"/>
          <w:szCs w:val="32"/>
          <w:highlight w:val="none"/>
          <w:lang w:bidi="ar"/>
        </w:rPr>
      </w:pPr>
      <w:r>
        <w:rPr>
          <w:rFonts w:hint="eastAsia" w:ascii="仿宋_GB2312" w:hAnsi="方正仿宋_GBK" w:eastAsia="仿宋_GB2312" w:cs="方正仿宋_GBK"/>
          <w:sz w:val="32"/>
          <w:szCs w:val="32"/>
          <w:highlight w:val="none"/>
          <w:lang w:bidi="ar"/>
        </w:rPr>
        <w:t>五、本人考试前</w:t>
      </w:r>
      <w:r>
        <w:rPr>
          <w:rFonts w:hint="eastAsia" w:ascii="仿宋_GB2312" w:hAnsi="方正仿宋_GBK" w:eastAsia="仿宋_GB2312" w:cs="方正仿宋_GBK"/>
          <w:sz w:val="32"/>
          <w:szCs w:val="32"/>
          <w:highlight w:val="none"/>
          <w:lang w:val="en-US" w:eastAsia="zh-CN" w:bidi="ar"/>
        </w:rPr>
        <w:t>7</w:t>
      </w:r>
      <w:r>
        <w:rPr>
          <w:rFonts w:hint="eastAsia" w:ascii="仿宋_GB2312" w:hAnsi="方正仿宋_GBK" w:eastAsia="仿宋_GB2312" w:cs="方正仿宋_GBK"/>
          <w:sz w:val="32"/>
          <w:szCs w:val="32"/>
          <w:highlight w:val="none"/>
          <w:lang w:bidi="ar"/>
        </w:rPr>
        <w:t>天无出现发热、寒战、咳嗽、咳痰、咽痛、打喷嚏、流涕、鼻塞、乏力、肌肉酸痛、气促、呼吸困难、胸闷、结膜充血、恶心、呕吐、腹泻、腹痛、皮疹、黄疸、嗅觉或味觉减退等新冠肺炎等传染病的症状。</w:t>
      </w:r>
    </w:p>
    <w:p>
      <w:pPr>
        <w:pStyle w:val="3"/>
        <w:ind w:firstLine="640" w:firstLineChars="200"/>
        <w:rPr>
          <w:rFonts w:ascii="仿宋_GB2312" w:hAnsi="方正仿宋_GBK" w:eastAsia="仿宋_GB2312" w:cs="方正仿宋_GBK"/>
          <w:sz w:val="32"/>
          <w:szCs w:val="32"/>
          <w:highlight w:val="none"/>
          <w:lang w:bidi="ar"/>
        </w:rPr>
      </w:pPr>
      <w:r>
        <w:rPr>
          <w:rFonts w:hint="eastAsia" w:ascii="仿宋_GB2312" w:hAnsi="方正仿宋_GBK" w:eastAsia="仿宋_GB2312" w:cs="方正仿宋_GBK"/>
          <w:sz w:val="32"/>
          <w:szCs w:val="32"/>
          <w:highlight w:val="none"/>
          <w:lang w:bidi="ar"/>
        </w:rPr>
        <w:t>六、考试前</w:t>
      </w:r>
      <w:r>
        <w:rPr>
          <w:rFonts w:hint="eastAsia" w:ascii="仿宋_GB2312" w:hAnsi="方正仿宋_GBK" w:eastAsia="仿宋_GB2312" w:cs="方正仿宋_GBK"/>
          <w:sz w:val="32"/>
          <w:szCs w:val="32"/>
          <w:highlight w:val="none"/>
          <w:lang w:val="en-US" w:eastAsia="zh-CN" w:bidi="ar"/>
        </w:rPr>
        <w:t>7</w:t>
      </w:r>
      <w:r>
        <w:rPr>
          <w:rFonts w:hint="eastAsia" w:ascii="仿宋_GB2312" w:hAnsi="方正仿宋_GBK" w:eastAsia="仿宋_GB2312" w:cs="方正仿宋_GBK"/>
          <w:sz w:val="32"/>
          <w:szCs w:val="32"/>
          <w:highlight w:val="none"/>
          <w:lang w:bidi="ar"/>
        </w:rPr>
        <w:t>天无接触新冠肺炎确诊病例、无症状感染者或密切接触者；不是仍处于康复或隔离期的病例、无症状感染者或密接者。</w:t>
      </w:r>
    </w:p>
    <w:p>
      <w:pPr>
        <w:rPr>
          <w:rFonts w:ascii="仿宋_GB2312" w:hAnsi="方正仿宋_GBK" w:eastAsia="仿宋_GB2312" w:cs="方正仿宋_GBK"/>
          <w:sz w:val="32"/>
          <w:szCs w:val="32"/>
          <w:highlight w:val="none"/>
          <w:lang w:bidi="ar"/>
        </w:rPr>
      </w:pPr>
      <w:r>
        <w:rPr>
          <w:rFonts w:hint="eastAsia" w:ascii="仿宋_GB2312" w:hAnsi="方正仿宋_GBK" w:eastAsia="仿宋_GB2312" w:cs="方正仿宋_GBK"/>
          <w:sz w:val="32"/>
          <w:szCs w:val="32"/>
          <w:highlight w:val="none"/>
          <w:lang w:bidi="ar"/>
        </w:rPr>
        <w:t xml:space="preserve">    七、考试前</w:t>
      </w:r>
      <w:r>
        <w:rPr>
          <w:rFonts w:hint="eastAsia" w:ascii="仿宋_GB2312" w:hAnsi="方正仿宋_GBK" w:eastAsia="仿宋_GB2312" w:cs="方正仿宋_GBK"/>
          <w:sz w:val="32"/>
          <w:szCs w:val="32"/>
          <w:highlight w:val="none"/>
          <w:lang w:val="en-US" w:eastAsia="zh-CN" w:bidi="ar"/>
        </w:rPr>
        <w:t>7</w:t>
      </w:r>
      <w:r>
        <w:rPr>
          <w:rFonts w:hint="eastAsia" w:ascii="仿宋_GB2312" w:hAnsi="方正仿宋_GBK" w:eastAsia="仿宋_GB2312" w:cs="方正仿宋_GBK"/>
          <w:sz w:val="32"/>
          <w:szCs w:val="32"/>
          <w:highlight w:val="none"/>
          <w:lang w:bidi="ar"/>
        </w:rPr>
        <w:t>天内本人无境外地区（含港澳台）旅居史和国内中高风险地区旅居史。</w:t>
      </w:r>
    </w:p>
    <w:p>
      <w:pPr>
        <w:ind w:firstLine="640" w:firstLineChars="200"/>
        <w:rPr>
          <w:rFonts w:hint="eastAsia" w:ascii="仿宋_GB2312" w:hAnsi="方正仿宋_GBK" w:eastAsia="仿宋_GB2312" w:cs="方正仿宋_GBK"/>
          <w:sz w:val="32"/>
          <w:szCs w:val="32"/>
          <w:highlight w:val="none"/>
          <w:lang w:bidi="ar"/>
        </w:rPr>
      </w:pPr>
      <w:r>
        <w:rPr>
          <w:rFonts w:hint="eastAsia" w:ascii="仿宋_GB2312" w:hAnsi="方正仿宋_GBK" w:eastAsia="仿宋_GB2312" w:cs="方正仿宋_GBK"/>
          <w:sz w:val="32"/>
          <w:szCs w:val="32"/>
          <w:highlight w:val="none"/>
          <w:lang w:val="en-US" w:eastAsia="zh-CN" w:bidi="ar"/>
        </w:rPr>
        <w:t>八</w:t>
      </w:r>
      <w:r>
        <w:rPr>
          <w:rFonts w:hint="eastAsia" w:ascii="仿宋_GB2312" w:hAnsi="方正仿宋_GBK" w:eastAsia="仿宋_GB2312" w:cs="方正仿宋_GBK"/>
          <w:sz w:val="32"/>
          <w:szCs w:val="32"/>
          <w:highlight w:val="none"/>
          <w:lang w:bidi="ar"/>
        </w:rPr>
        <w:t>、本人的近亲属没有参与本次</w:t>
      </w:r>
      <w:r>
        <w:rPr>
          <w:rFonts w:hint="eastAsia" w:ascii="仿宋_GB2312" w:hAnsi="方正仿宋_GBK" w:eastAsia="仿宋_GB2312" w:cs="方正仿宋_GBK"/>
          <w:sz w:val="32"/>
          <w:szCs w:val="32"/>
          <w:highlight w:val="none"/>
          <w:lang w:val="en-US" w:eastAsia="zh-CN" w:bidi="ar"/>
        </w:rPr>
        <w:t>考试</w:t>
      </w:r>
      <w:r>
        <w:rPr>
          <w:rFonts w:hint="eastAsia" w:ascii="仿宋_GB2312" w:hAnsi="方正仿宋_GBK" w:eastAsia="仿宋_GB2312" w:cs="方正仿宋_GBK"/>
          <w:sz w:val="32"/>
          <w:szCs w:val="32"/>
          <w:highlight w:val="none"/>
          <w:lang w:bidi="ar"/>
        </w:rPr>
        <w:t>的各项考务工作。</w:t>
      </w:r>
    </w:p>
    <w:p>
      <w:pPr>
        <w:rPr>
          <w:highlight w:val="none"/>
        </w:rPr>
      </w:pPr>
    </w:p>
    <w:p>
      <w:pPr>
        <w:ind w:firstLine="640" w:firstLineChars="200"/>
        <w:rPr>
          <w:rFonts w:ascii="仿宋_GB2312" w:hAnsi="方正仿宋_GBK" w:eastAsia="仿宋_GB2312" w:cs="方正仿宋_GBK"/>
          <w:sz w:val="32"/>
          <w:szCs w:val="32"/>
          <w:highlight w:val="none"/>
          <w:u w:val="single"/>
          <w:lang w:bidi="ar"/>
        </w:rPr>
      </w:pPr>
      <w:r>
        <w:rPr>
          <w:rFonts w:hint="eastAsia" w:ascii="仿宋_GB2312" w:hAnsi="方正仿宋_GBK" w:eastAsia="仿宋_GB2312" w:cs="方正仿宋_GBK"/>
          <w:sz w:val="32"/>
          <w:szCs w:val="32"/>
          <w:highlight w:val="none"/>
          <w:lang w:bidi="ar"/>
        </w:rPr>
        <w:t>如有上述情况请简单描述：</w:t>
      </w:r>
      <w:r>
        <w:rPr>
          <w:rFonts w:hint="eastAsia" w:ascii="仿宋_GB2312" w:hAnsi="方正仿宋_GBK" w:eastAsia="仿宋_GB2312" w:cs="方正仿宋_GBK"/>
          <w:sz w:val="32"/>
          <w:szCs w:val="32"/>
          <w:highlight w:val="none"/>
          <w:u w:val="single"/>
          <w:lang w:bidi="ar"/>
        </w:rPr>
        <w:t xml:space="preserve">                         </w:t>
      </w:r>
    </w:p>
    <w:p>
      <w:pPr>
        <w:rPr>
          <w:rFonts w:ascii="仿宋_GB2312" w:hAnsi="方正仿宋_GBK" w:eastAsia="仿宋_GB2312" w:cs="方正仿宋_GBK"/>
          <w:sz w:val="32"/>
          <w:szCs w:val="32"/>
          <w:highlight w:val="none"/>
          <w:u w:val="single"/>
          <w:lang w:bidi="ar"/>
        </w:rPr>
      </w:pPr>
      <w:r>
        <w:rPr>
          <w:rFonts w:hint="eastAsia" w:ascii="仿宋_GB2312" w:hAnsi="方正仿宋_GBK" w:eastAsia="仿宋_GB2312" w:cs="方正仿宋_GBK"/>
          <w:sz w:val="32"/>
          <w:szCs w:val="32"/>
          <w:highlight w:val="none"/>
          <w:u w:val="single"/>
          <w:lang w:bidi="ar"/>
        </w:rPr>
        <w:t xml:space="preserve">                                                      </w:t>
      </w:r>
    </w:p>
    <w:p>
      <w:pPr>
        <w:pStyle w:val="3"/>
        <w:rPr>
          <w:highlight w:val="none"/>
        </w:rPr>
      </w:pPr>
      <w:r>
        <w:rPr>
          <w:rFonts w:hint="eastAsia"/>
          <w:highlight w:val="none"/>
        </w:rPr>
        <w:t xml:space="preserve">     </w:t>
      </w:r>
    </w:p>
    <w:p>
      <w:pPr>
        <w:ind w:firstLine="640" w:firstLineChars="200"/>
        <w:rPr>
          <w:rFonts w:ascii="仿宋_GB2312" w:hAnsi="方正仿宋_GBK" w:eastAsia="仿宋_GB2312" w:cs="方正仿宋_GBK"/>
          <w:sz w:val="32"/>
          <w:szCs w:val="32"/>
          <w:highlight w:val="none"/>
          <w:u w:val="single"/>
          <w:lang w:bidi="ar"/>
        </w:rPr>
      </w:pPr>
      <w:r>
        <w:rPr>
          <w:rFonts w:hint="eastAsia" w:ascii="仿宋_GB2312" w:hAnsi="方正仿宋_GBK" w:eastAsia="仿宋_GB2312" w:cs="方正仿宋_GBK"/>
          <w:sz w:val="32"/>
          <w:szCs w:val="32"/>
          <w:highlight w:val="none"/>
          <w:lang w:bidi="ar"/>
        </w:rPr>
        <w:t>其他需申报的情况（有无慢性病、或其他烈性传染病等）：</w:t>
      </w:r>
      <w:r>
        <w:rPr>
          <w:rFonts w:hint="eastAsia" w:ascii="仿宋_GB2312" w:hAnsi="方正仿宋_GBK" w:eastAsia="仿宋_GB2312" w:cs="方正仿宋_GBK"/>
          <w:sz w:val="32"/>
          <w:szCs w:val="32"/>
          <w:highlight w:val="none"/>
          <w:u w:val="single"/>
          <w:lang w:bidi="ar"/>
        </w:rPr>
        <w:t xml:space="preserve">               </w:t>
      </w:r>
    </w:p>
    <w:p>
      <w:pPr>
        <w:rPr>
          <w:rFonts w:ascii="仿宋_GB2312" w:hAnsi="方正仿宋_GBK" w:eastAsia="仿宋_GB2312" w:cs="方正仿宋_GBK"/>
          <w:sz w:val="32"/>
          <w:szCs w:val="32"/>
          <w:highlight w:val="none"/>
          <w:lang w:bidi="ar"/>
        </w:rPr>
      </w:pPr>
      <w:r>
        <w:rPr>
          <w:rFonts w:hint="eastAsia" w:ascii="仿宋_GB2312" w:hAnsi="方正仿宋_GBK" w:eastAsia="仿宋_GB2312" w:cs="方正仿宋_GBK"/>
          <w:sz w:val="32"/>
          <w:szCs w:val="32"/>
          <w:highlight w:val="none"/>
          <w:u w:val="single"/>
          <w:lang w:bidi="ar"/>
        </w:rPr>
        <w:t xml:space="preserve">                                                      </w:t>
      </w:r>
    </w:p>
    <w:p>
      <w:pPr>
        <w:pStyle w:val="3"/>
        <w:ind w:firstLine="640" w:firstLineChars="200"/>
        <w:rPr>
          <w:rFonts w:ascii="仿宋_GB2312" w:hAnsi="方正仿宋_GBK" w:eastAsia="仿宋_GB2312" w:cs="方正仿宋_GBK"/>
          <w:sz w:val="32"/>
          <w:szCs w:val="32"/>
          <w:highlight w:val="none"/>
          <w:lang w:bidi="ar"/>
        </w:rPr>
      </w:pPr>
      <w:r>
        <w:rPr>
          <w:rFonts w:hint="eastAsia" w:ascii="仿宋_GB2312" w:hAnsi="方正仿宋_GBK" w:eastAsia="仿宋_GB2312" w:cs="方正仿宋_GBK"/>
          <w:sz w:val="32"/>
          <w:szCs w:val="32"/>
          <w:highlight w:val="none"/>
          <w:lang w:bidi="ar"/>
        </w:rPr>
        <w:t>如违反上述承诺，自愿取消本次考试资格，并愿意接受相应的处理及法律责任。</w:t>
      </w:r>
    </w:p>
    <w:p>
      <w:pPr>
        <w:rPr>
          <w:rFonts w:ascii="仿宋_GB2312" w:hAnsi="方正仿宋_GBK" w:eastAsia="仿宋_GB2312" w:cs="方正仿宋_GBK"/>
          <w:sz w:val="32"/>
          <w:szCs w:val="32"/>
          <w:highlight w:val="none"/>
          <w:lang w:bidi="ar"/>
        </w:rPr>
      </w:pPr>
    </w:p>
    <w:p>
      <w:pPr>
        <w:pStyle w:val="3"/>
        <w:rPr>
          <w:rFonts w:ascii="仿宋_GB2312" w:hAnsi="方正仿宋_GBK" w:eastAsia="仿宋_GB2312" w:cs="方正仿宋_GBK"/>
          <w:sz w:val="32"/>
          <w:szCs w:val="32"/>
          <w:highlight w:val="none"/>
          <w:lang w:bidi="ar"/>
        </w:rPr>
      </w:pPr>
    </w:p>
    <w:p>
      <w:pPr>
        <w:rPr>
          <w:rFonts w:ascii="仿宋_GB2312" w:hAnsi="方正仿宋_GBK" w:eastAsia="仿宋_GB2312" w:cs="方正仿宋_GBK"/>
          <w:sz w:val="32"/>
          <w:szCs w:val="32"/>
          <w:highlight w:val="none"/>
          <w:lang w:bidi="ar"/>
        </w:rPr>
      </w:pPr>
    </w:p>
    <w:p>
      <w:pPr>
        <w:pStyle w:val="3"/>
        <w:rPr>
          <w:highlight w:val="none"/>
        </w:rPr>
      </w:pPr>
    </w:p>
    <w:p>
      <w:pPr>
        <w:ind w:firstLine="4480" w:firstLineChars="1400"/>
        <w:rPr>
          <w:rFonts w:ascii="仿宋_GB2312" w:hAnsi="方正仿宋_GBK" w:eastAsia="仿宋_GB2312" w:cs="方正仿宋_GBK"/>
          <w:sz w:val="32"/>
          <w:szCs w:val="32"/>
          <w:highlight w:val="none"/>
          <w:lang w:bidi="ar"/>
        </w:rPr>
      </w:pPr>
      <w:r>
        <w:rPr>
          <w:rFonts w:hint="eastAsia" w:ascii="仿宋_GB2312" w:hAnsi="方正仿宋_GBK" w:eastAsia="仿宋_GB2312" w:cs="方正仿宋_GBK"/>
          <w:sz w:val="32"/>
          <w:szCs w:val="32"/>
          <w:highlight w:val="none"/>
          <w:lang w:bidi="ar"/>
        </w:rPr>
        <w:t>承 诺 人：</w:t>
      </w:r>
    </w:p>
    <w:p>
      <w:pPr>
        <w:pStyle w:val="3"/>
        <w:ind w:firstLine="4480" w:firstLineChars="1400"/>
        <w:rPr>
          <w:highlight w:val="none"/>
        </w:rPr>
      </w:pPr>
      <w:r>
        <w:rPr>
          <w:rFonts w:hint="eastAsia" w:ascii="仿宋_GB2312" w:hAnsi="方正仿宋_GBK" w:eastAsia="仿宋_GB2312" w:cs="方正仿宋_GBK"/>
          <w:sz w:val="32"/>
          <w:szCs w:val="32"/>
          <w:highlight w:val="none"/>
          <w:lang w:bidi="ar"/>
        </w:rPr>
        <w:t>承诺时间：</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u w:val="none"/>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MWZkN2EwYTNjYjg4NDczOTc0MDEwNDQ1YzkyYzMifQ=="/>
  </w:docVars>
  <w:rsids>
    <w:rsidRoot w:val="60EC7C97"/>
    <w:rsid w:val="01B01F3B"/>
    <w:rsid w:val="02E33C5A"/>
    <w:rsid w:val="05154AF3"/>
    <w:rsid w:val="05A04B83"/>
    <w:rsid w:val="06EC62CB"/>
    <w:rsid w:val="081718C5"/>
    <w:rsid w:val="143F0842"/>
    <w:rsid w:val="1B982F2B"/>
    <w:rsid w:val="23EF7096"/>
    <w:rsid w:val="24C44916"/>
    <w:rsid w:val="276549A4"/>
    <w:rsid w:val="34847533"/>
    <w:rsid w:val="36DE109F"/>
    <w:rsid w:val="3B62180F"/>
    <w:rsid w:val="43E467D1"/>
    <w:rsid w:val="502A0A3E"/>
    <w:rsid w:val="54213B39"/>
    <w:rsid w:val="577A782F"/>
    <w:rsid w:val="57FE6D0C"/>
    <w:rsid w:val="58110C13"/>
    <w:rsid w:val="5FD709C3"/>
    <w:rsid w:val="60EC7C97"/>
    <w:rsid w:val="709B4A5F"/>
    <w:rsid w:val="74604DB5"/>
    <w:rsid w:val="792E784C"/>
    <w:rsid w:val="7F9C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6"/>
    <w:semiHidden/>
    <w:unhideWhenUsed/>
    <w:qFormat/>
    <w:uiPriority w:val="0"/>
    <w:pPr>
      <w:keepNext w:val="0"/>
      <w:keepLines w:val="0"/>
      <w:widowControl w:val="0"/>
      <w:suppressLineNumbers w:val="0"/>
      <w:spacing w:before="0" w:beforeAutospacing="1" w:after="0" w:afterAutospacing="1"/>
      <w:ind w:left="0" w:right="0"/>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character" w:customStyle="1" w:styleId="6">
    <w:name w:val="标题 3 Char"/>
    <w:basedOn w:val="5"/>
    <w:link w:val="2"/>
    <w:qFormat/>
    <w:uiPriority w:val="0"/>
    <w:rPr>
      <w:rFonts w:hint="eastAsia" w:ascii="宋体" w:hAnsi="宋体" w:eastAsia="宋体" w:cs="宋体"/>
      <w:b/>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5</Pages>
  <Words>1675</Words>
  <Characters>1701</Characters>
  <Lines>0</Lines>
  <Paragraphs>0</Paragraphs>
  <TotalTime>2</TotalTime>
  <ScaleCrop>false</ScaleCrop>
  <LinksUpToDate>false</LinksUpToDate>
  <CharactersWithSpaces>1861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2022-04-18T11:11:00Z</dcterms:created>
  <dc:creator>Administrator</dc:creator>
  <cp:lastModifiedBy>panda(^３^)(*^@^*)</cp:lastModifiedBy>
  <cp:lastPrinted>2022-07-29T06:57:00Z</cp:lastPrinted>
  <dcterms:modified xsi:type="dcterms:W3CDTF">2022-09-22T11:49:01Z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927A44A7FA924095AF2BF8BE3C9152FE</vt:lpwstr>
  </property>
</Properties>
</file>