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widowControl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Cs w:val="32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Cs w:val="32"/>
          <w:lang w:bidi="ar"/>
        </w:rPr>
        <w:t>雅安市经济发展研究中心</w:t>
      </w:r>
    </w:p>
    <w:p>
      <w:pPr>
        <w:widowControl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Cs w:val="32"/>
          <w:lang w:bidi="ar"/>
        </w:rPr>
        <w:t>2022年公开考调事业单位工作人员报名审核表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13"/>
        <w:gridCol w:w="1134"/>
        <w:gridCol w:w="992"/>
        <w:gridCol w:w="1843"/>
        <w:gridCol w:w="99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" w:rightChars="-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70" w:rightChars="-22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70" w:rightChars="-22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" w:rightChars="-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籍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29" w:leftChars="-9" w:right="-346" w:rightChars="-108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2424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280" w:lineRule="exact"/>
              <w:ind w:right="-163" w:rightChars="-51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（手机）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8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及职务/专业技术职务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8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报考单位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及岗位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60" w:rightChars="5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所在单位及主管部门意见</w:t>
            </w:r>
          </w:p>
        </w:tc>
        <w:tc>
          <w:tcPr>
            <w:tcW w:w="73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同级组织或人社部门意见</w:t>
            </w:r>
          </w:p>
        </w:tc>
        <w:tc>
          <w:tcPr>
            <w:tcW w:w="73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审核单位意见</w:t>
            </w:r>
          </w:p>
        </w:tc>
        <w:tc>
          <w:tcPr>
            <w:tcW w:w="73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年   月   日</w:t>
            </w:r>
          </w:p>
        </w:tc>
      </w:tr>
    </w:tbl>
    <w:p>
      <w:pPr>
        <w:spacing w:line="40" w:lineRule="exact"/>
        <w:rPr>
          <w:color w:val="000000"/>
          <w:kern w:val="0"/>
          <w:szCs w:val="32"/>
        </w:rPr>
      </w:pPr>
    </w:p>
    <w:p>
      <w:pPr>
        <w:spacing w:line="40" w:lineRule="exact"/>
        <w:rPr>
          <w:color w:val="000000"/>
          <w:kern w:val="0"/>
          <w:szCs w:val="32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zI2ZThiMmNhYTkyMDdhNTcwNjlhNGZjMjM5NTgifQ=="/>
  </w:docVars>
  <w:rsids>
    <w:rsidRoot w:val="0DDF30A1"/>
    <w:rsid w:val="0DD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Calibri" w:hAnsi="Calibri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148</Characters>
  <Lines>0</Lines>
  <Paragraphs>0</Paragraphs>
  <TotalTime>1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2022-09-22T07:01:00Z</dcterms:created>
  <dc:creator>Administrator</dc:creator>
  <cp:lastModifiedBy>Administrator</cp:lastModifiedBy>
  <dcterms:modified xsi:type="dcterms:W3CDTF">2022-09-22T07:03:21Z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557C893E12E848A19C3FB880DAF8D7C8</vt:lpwstr>
  </property>
</Properties>
</file>