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ind w:firstLine="320" w:firstLineChars="100"/>
        <w:jc w:val="both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考生健康管理信息承诺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10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80"/>
        <w:gridCol w:w="371"/>
        <w:gridCol w:w="210"/>
        <w:gridCol w:w="904"/>
        <w:gridCol w:w="229"/>
        <w:gridCol w:w="1246"/>
        <w:gridCol w:w="498"/>
        <w:gridCol w:w="771"/>
        <w:gridCol w:w="234"/>
        <w:gridCol w:w="396"/>
        <w:gridCol w:w="748"/>
        <w:gridCol w:w="265"/>
        <w:gridCol w:w="229"/>
        <w:gridCol w:w="644"/>
        <w:gridCol w:w="685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32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78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97" w:type="dxa"/>
            <w:gridSpan w:val="18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907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考前7天内有</w:t>
            </w:r>
            <w:r>
              <w:rPr>
                <w:rFonts w:eastAsia="黑体"/>
                <w:sz w:val="21"/>
                <w:szCs w:val="21"/>
              </w:rPr>
              <w:t>国内中、高风险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区域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史的</w:t>
            </w:r>
            <w:r>
              <w:rPr>
                <w:rFonts w:eastAsia="黑体"/>
                <w:sz w:val="21"/>
                <w:szCs w:val="21"/>
              </w:rPr>
              <w:t>(未到过的此栏空白)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考前10天内有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的</w:t>
            </w:r>
            <w:r>
              <w:rPr>
                <w:rFonts w:eastAsia="黑体"/>
                <w:sz w:val="21"/>
                <w:szCs w:val="21"/>
              </w:rPr>
              <w:t>(未到过的此栏空白)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考前3天内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有低风险区域旅居史的（未到过的此栏空白）</w:t>
            </w:r>
          </w:p>
        </w:tc>
        <w:tc>
          <w:tcPr>
            <w:tcW w:w="1899" w:type="dxa"/>
            <w:gridSpan w:val="4"/>
            <w:noWrap w:val="0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</w:t>
            </w:r>
            <w:r>
              <w:rPr>
                <w:rFonts w:eastAsia="黑体"/>
                <w:sz w:val="21"/>
                <w:szCs w:val="21"/>
                <w:lang w:val="en"/>
              </w:rPr>
              <w:t>属于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处于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期</w:t>
            </w:r>
            <w:r>
              <w:rPr>
                <w:rFonts w:eastAsia="黑体"/>
                <w:sz w:val="21"/>
                <w:szCs w:val="21"/>
              </w:rPr>
              <w:t>：①是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（不是的此栏空白）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前72小时内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核酸检测结果（阴性的此栏空白）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7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97" w:type="dxa"/>
            <w:gridSpan w:val="18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4"/>
                <w:szCs w:val="24"/>
              </w:rPr>
              <w:t>健康监测（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考试前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7日起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（绿码此栏空白）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显示到达或途径发生疫情城市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是（未到过的此栏空白）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872" w:type="dxa"/>
            <w:gridSpan w:val="5"/>
            <w:noWrap w:val="0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82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考试当天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考生进入考点查验后，交考场</w:t>
      </w:r>
      <w:r>
        <w:rPr>
          <w:rFonts w:hint="default" w:ascii="楷体_GB2312" w:eastAsia="楷体_GB2312"/>
          <w:b/>
          <w:sz w:val="21"/>
          <w:szCs w:val="21"/>
          <w:lang w:val="en" w:eastAsia="zh-CN"/>
        </w:rPr>
        <w:t>监考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6354445</wp:posOffset>
              </wp:positionH>
              <wp:positionV relativeFrom="paragraph">
                <wp:posOffset>0</wp:posOffset>
              </wp:positionV>
              <wp:extent cx="291465" cy="2463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0.35pt;margin-top:0pt;height:19.4pt;width:22.95pt;mso-position-horizontal-relative:margin;z-index:251660288;mso-width-relative:page;mso-height-relative:page;" filled="f" stroked="f" coordsize="21600,21600" o:gfxdata="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TTvJU1gAAAAkBAAAPAAAAAAAAAAEAIAAAACIAAABkcnMvZG93bnJl&#10;di54bWxQSwECFAAUAAAACACHTuJA7DpFrT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eastAsiaTheme="minorEastAsia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2Q2MWYwYzZmMWQyMTUxN2Q2ZjI2MDRhOTk5NDcifQ=="/>
  </w:docVars>
  <w:rsids>
    <w:rsidRoot w:val="6A111764"/>
    <w:rsid w:val="12190CA1"/>
    <w:rsid w:val="602E1E25"/>
    <w:rsid w:val="6A111764"/>
    <w:rsid w:val="76F0007C"/>
    <w:rsid w:val="7C1B7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ind w:firstLine="640" w:firstLineChars="200"/>
    </w:pPr>
    <w:rPr>
      <w:rFonts w:ascii="Arial" w:hAnsi="Arial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457</Characters>
  <Lines>0</Lines>
  <Paragraphs>0</Paragraphs>
  <TotalTime>6</TotalTime>
  <ScaleCrop>false</ScaleCrop>
  <LinksUpToDate>false</LinksUpToDate>
  <CharactersWithSpaces>561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2022-09-20T08:33:00Z</dcterms:created>
  <dc:creator>自信人生</dc:creator>
  <cp:lastModifiedBy>八月果自香</cp:lastModifiedBy>
  <cp:lastPrinted>2022-09-20T09:22:00Z</cp:lastPrinted>
  <dcterms:modified xsi:type="dcterms:W3CDTF">2022-09-20T11:09:32Z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88CE6CBD40B2492180B72B3D7BCD2A83</vt:lpwstr>
  </property>
</Properties>
</file>