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62" w:beforeLines="20" w:after="468" w:afterLines="150"/>
        <w:jc w:val="both"/>
        <w:outlineLvl w:val="1"/>
        <w:rPr>
          <w:rFonts w:hint="eastAsia" w:ascii="黑体" w:hAnsi="黑体" w:eastAsia="黑体" w:cs="黑体"/>
          <w:b w:val="0"/>
          <w:bCs w:val="0"/>
          <w:color w:val="000000" w:themeColor="text1"/>
          <w:kern w:val="0"/>
          <w:sz w:val="32"/>
          <w:szCs w:val="36"/>
          <w:lang w:val="en-US" w:eastAsia="zh-CN"/>
          <w14:textFill>
            <w14:solidFill>
              <w14:schemeClr w14:val="tx1"/>
            </w14:solidFill>
          </w14:textFill>
        </w:rPr>
      </w:pPr>
      <w:bookmarkStart w:id="0" w:name="_GoBack"/>
      <w:bookmarkEnd w:id="0"/>
      <w:r>
        <w:rPr>
          <w:rFonts w:hint="eastAsia" w:ascii="黑体" w:hAnsi="黑体" w:eastAsia="黑体" w:cs="黑体"/>
          <w:b w:val="0"/>
          <w:bCs w:val="0"/>
          <w:color w:val="000000" w:themeColor="text1"/>
          <w:kern w:val="0"/>
          <w:sz w:val="32"/>
          <w:szCs w:val="36"/>
          <w:lang w:eastAsia="zh-CN"/>
          <w14:textFill>
            <w14:solidFill>
              <w14:schemeClr w14:val="tx1"/>
            </w14:solidFill>
          </w14:textFill>
        </w:rPr>
        <w:t>附件</w:t>
      </w:r>
      <w:r>
        <w:rPr>
          <w:rFonts w:hint="eastAsia" w:ascii="黑体" w:hAnsi="黑体" w:eastAsia="黑体" w:cs="黑体"/>
          <w:b w:val="0"/>
          <w:bCs w:val="0"/>
          <w:color w:val="000000" w:themeColor="text1"/>
          <w:kern w:val="0"/>
          <w:sz w:val="32"/>
          <w:szCs w:val="36"/>
          <w:lang w:val="en-US" w:eastAsia="zh-CN"/>
          <w14:textFill>
            <w14:solidFill>
              <w14:schemeClr w14:val="tx1"/>
            </w14:solidFill>
          </w14:textFill>
        </w:rPr>
        <w:t>4：</w:t>
      </w:r>
    </w:p>
    <w:p>
      <w:pPr>
        <w:widowControl/>
        <w:shd w:val="clear" w:color="auto" w:fill="FFFFFF"/>
        <w:spacing w:before="62" w:beforeLines="20" w:after="468" w:afterLines="150"/>
        <w:jc w:val="center"/>
        <w:outlineLvl w:val="1"/>
        <w:rPr>
          <w:rFonts w:hint="eastAsia" w:ascii="宋体" w:hAnsi="宋体" w:eastAsia="宋体" w:cs="宋体"/>
          <w:b/>
          <w:bCs/>
          <w:color w:val="FF0000"/>
          <w:kern w:val="0"/>
          <w:sz w:val="32"/>
          <w:szCs w:val="36"/>
        </w:rPr>
      </w:pPr>
      <w:r>
        <w:rPr>
          <w:rFonts w:hint="eastAsia" w:ascii="宋体" w:hAnsi="宋体" w:eastAsia="宋体" w:cs="宋体"/>
          <w:b/>
          <w:bCs/>
          <w:color w:val="FF0000"/>
          <w:kern w:val="0"/>
          <w:sz w:val="32"/>
          <w:szCs w:val="36"/>
        </w:rPr>
        <w:t>2022年政府专职消防员考试题库（含答案）</w:t>
      </w:r>
    </w:p>
    <w:p>
      <w:pPr>
        <w:widowControl/>
        <w:shd w:val="clear" w:color="auto" w:fill="FFFFFF"/>
        <w:wordWrap w:val="0"/>
        <w:spacing w:line="360" w:lineRule="auto"/>
        <w:jc w:val="left"/>
        <w:rPr>
          <w:rFonts w:hint="eastAsia" w:ascii="宋体" w:hAnsi="宋体" w:eastAsia="宋体" w:cs="宋体"/>
          <w:b/>
          <w:bCs w:val="0"/>
          <w:color w:val="000000"/>
          <w:kern w:val="0"/>
          <w:sz w:val="36"/>
          <w:szCs w:val="36"/>
        </w:rPr>
      </w:pPr>
      <w:r>
        <w:rPr>
          <w:rFonts w:hint="eastAsia" w:ascii="宋体" w:hAnsi="宋体" w:eastAsia="宋体" w:cs="宋体"/>
          <w:b/>
          <w:bCs w:val="0"/>
          <w:color w:val="000000"/>
          <w:kern w:val="0"/>
          <w:sz w:val="36"/>
          <w:szCs w:val="36"/>
        </w:rPr>
        <w:t>一、单选题</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1.苯可燃,有毒,属于____物质。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A、高毒性</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B、中毒性</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C、低毒性</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D、超高毒性</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2.全封闭防化服操作时面罩上的搭扣要与____的帽檐搭扣相扣牢。</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A、抢险救援服</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B、消防隔热服</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C、空气呼吸器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D、消防防化服</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3.桥梁、隧道、涵洞情况包括:各种桥梁、隧道、涵洞的名称、位置、宽度、长度、跨度、限高、承重、____、修建年限等情况。</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A、通行要求</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B、通行时速</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C、最低限速</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D、最高限速</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4.在规定的试验条件下,液体挥发的蒸气与空气形成混合物,遇火源能够产生闪燃的液体最低温度称为____。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A、自燃点</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B、闪点</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C、自燃</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D、燃点</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5.低倍数泡沫灭火剂的发泡倍数一般在_____倍以下。</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A、10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B、20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C、30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D、40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6.铁锤主要用于破拆____、墙、楼板等坚固物体。</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A、防盗门窗</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B、塑料门窗</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C、橡胶门窗</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D、木质门窗</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7.操作干粉灭火器时,应先上下颠倒几次,其目的_()__。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A、使筒内干粉与驱动气体混合均匀</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B、使筒内干粉活性增强</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C、使筒内干粉的灭火效能增大</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D、使筒内干粉松动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8.断线钳可以____,也可剪断大直径金属丝、线材、带刺铁丝,以及清理火场、开辟通道等。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A、切断水源</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B、切断电源</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C、切断气源</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D、切断光源</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9.交通事故可分为____、地下交通事故,空中交通事故,水上交通事故四大类。</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A、道路交通事故</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B、公路交通事故</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C、铁路交通事故</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D、地面交通事故</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10.下列哪种情况不属于直流水枪喷射的水流特点_____。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A、水流为柱状</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B、射程近</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C、流量大</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D、冲击力强</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11.对参战力量较少、无人员伤亡、经济损失较小的一般灭火救援战斗,可以组织参战灭火救援员以讲评的形式进行____。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A、简要战评</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B、专题战评</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C、集中战评</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D、一般战评</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12.建筑物坍塌事故的特点____。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A、容易逃生,救援难度小</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B、建筑物坍塌事故具有突发性强</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C、作战时间短,不易发生二次倒塌</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D、引发次生灾害,社会影响小</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13.多功能挠钩双头挠钩可用于破拆____、钩拉电线等。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A、楼板</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B、吊顶</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C、地板</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D、铁板</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14.在狭小场地情况下的战斗展开,水带要沿____铺设,这样既不妨碍交通,又少占用有限的场地。</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A、道路中间</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B、蜿蜒</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C、路边</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D、任意</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15.用水冷却灭火,其原理就是将着火物质的温度降低到____以下。</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A、燃点</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B、闪点</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C、自燃点</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16.探路棒可以作为火灾、浓烟、____、水坑等场所所灭火救援的探路工具。</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A、湿度</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B、温度</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C、洼池</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D、高度</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17.防蜂服具有防蜂蜇、防蚊虫叮咬、防割、____、防水的性能。</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A、防静电</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B、防高温</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C、防穿刺</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D、防寒</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18.消防员呼救器的连续开关时间应大于等于____小时。</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A、12</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B、15</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C、17</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D、20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19.气温越低,火源和环境温度的温度差____,火场上空气对流速度加快,使燃烧速度加快。</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A、越小</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B、越大</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C、相等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D、为零</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20.腰斧在金属斧柄上有绝缘橡胶套,起____和绝缘作用。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A、防水</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B、防震</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C、防滑</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D、防潮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21.高层建筑火灾,由于____的作用,火势通过电梯井,共享空间,玻璃幕墙缝隙等途径迅速向着火层上层蔓延,甚至出现跳跃式燃烧。</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A、火风压</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B、烟囱效应</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C、热传播</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D、风力</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22.金属管道密封套主要用于各种金属管道的孔、洞、裂缝的密封堵漏,可承受____MPa的反压。</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A、1.25</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B、1.5</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C、1.6</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D、2.0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23.为保护佩戴人员的头部安全,消防头盔帽壳具有足够的____,能直接阻挡冲击物,使其不能冲穿帽壳,直接接触头部。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A、高度</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B、弯度</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C、强度</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D、硬度</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24.轻便铁铤用圆形钢杆制成,一端为环状,做为把手,另一端为四棱锥尖型,铤重约为____。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A、4公斤</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B、5公斤</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C、6公斤</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D、7公斤</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25.木榔头可用于敲碎以下____的着火建筑的窗户玻璃,进行排烟、透气。</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A、4米</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B、5米</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C、6米</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D、7米</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26.绝缘工具使用前要清楚适用的____等级。</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A、电流</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B、电压</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C、电阻</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D、质量</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27.在消防水泵接合器中作为开关使用的部件是____。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A、截止阀</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B、止回阀</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C、安全阀</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D、排水阀</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28.水域交通情况包括:辖区内各水域的名称、宽度、深度、水流变化、____和通行要求、港口位置、名称及停泊要求等。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A、船舶吨位</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B、消防取水码头</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C、航道通行能力</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D、水域流速</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29.消防头盔面罩具有良好的____。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A、防热性</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B、透光率</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C、防毒性</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D、防烟性</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30.喷雾水水滴的直径一般在____µm以下。</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A、50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B、100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C、200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D、400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31.消防卷盘也叫消防水喉设备,是一种直径为____mm的小口径自救式室内固定式消火栓设备。</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A、15</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B、20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C、25</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D、30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32.对参战力量较多、灾害规模及经济损失较大、造成人员伤亡和有研讨价值或者上级要求战评的灭火救援战斗,应当组织____。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A、简要战评</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B、专题战评</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C、集中战评</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D、一般战评</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33.正压式消防空气呼吸器的额定工作压力为____MPa。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A、26</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B、28</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C、30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D、32</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34.手抬移动式消防水炮的流量一般不超过____L/S。</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A、40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B、50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C、60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D、100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35.贮压式干粉灭火器的驱动气体一般为____。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A、氧气</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B、氮气</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C、氨气</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D、压缩空气</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36.火灾不仅给国家财产和公民人身、财产带来了巨大损失,还会影响正常的社会秩序、生产秩序、工作秩序、教学科研秩序以及公民的____。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A、作息时间</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B、居住条件</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C、身心健康</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D、生活秩序</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37.交通锥一般由塑料或____制作而成,依据灾害事故现场需要放在合适位置。也可与警戒灯配合使用。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A、金属材料</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B、橡胶</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C、木质材料</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D、石质材料</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38.消防员灭火防护靴使用中可与____直接接触。</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A、火焰</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B、熔融物</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C、尖锐物</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D、碎石渣</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39.我的的夏季,主要刮偏____。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A、偏东风</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B、偏南风</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C、偏西风</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D、偏北风</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40.双层结构的消防防化手套一般是以针织棉毛布为衬里,外表面涂覆聚氯乙烯,或以针织布、帆布为基础,上面涂敷____制成,这类手套称为浸塑手套。</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A、PVC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B、PPC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C、PPG</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D、PVG</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41.不属于人工水源的是____。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A、消火栓</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B、消防水鹤</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C、消防水池</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D、河流</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42.下列不属于火情设定的内容是____。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A、起火点</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B、灭火措施</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C、燃烧面积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D、主要蔓延的方向</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43.在有毒区域内实施灭火战斗行动,特别要注意____问题,以保证消防人员的安全。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A、防灼烧</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B、防烫伤</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C、防高温</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D、防毒</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44.消防轻型安全绳一般用于____KN及以下负荷。</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A、1.33</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B、2.33</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C、3.33</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D、4.33</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45.防静电服应用清水洗涤,洗涤时不要与其他衣物混洗,采用手洗或洗衣机柔洗程序,以免导电纤维断裂。洗涤水温应在____以下,漂洗用常温清水。洗涤时间尽可能短但必须充分洗涤,以清除残留的洗涤剂。</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A、20℃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B、30℃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C、40℃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D、50℃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46.对于大型地下建筑,例如地铁,交通隧道,地下商场,地下商业街等,因通风条件好,风流通畅,火势很容易发展到____。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A、发展阶段</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B、猛烈阶段</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C、下降阶段</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D、阴燃阶段</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47.高倍数泡沫灭火剂的发泡倍数一般在____倍之间</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A、0.2~20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B、20~200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C、200~1000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D、1000~2000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48.下列不属于战斗员执勤职责的是____。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A、掌握常见灾害事故处置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B、了解辖区交通道路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C、了解辖区消防水源</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D、独立指挥灭火战斗</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49.防静电服通常采用____,上衣为“三紧式“(即紧领口、紧下摆和紧袖口)结构,下裤为直筒裤。</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A、双层连体式</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B、单层连体式</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C、三层连体式</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D、多层连体式</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50.灭火救援总结文字部分的主要内容包括:基本情况、战斗经过、____和灭火救援战斗中参战人员的先决事迹。</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A、成功经验</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B、不足方面</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C、主要成绩</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D、经验教训</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51.承插式室外消火栓的公称压力为____MPa。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A、0.8</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B、1.0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C、1.2</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D、1.6</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52.室内消火栓采用直流式水枪,一般情况下宜选用喷嘴口径____mm水枪。</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A、13</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B、15</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C、19</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D、22</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53.社会应急救援联动力量,是指能够为灭火救援战斗提供人员、技术、装备支持的____。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A、应急救援队</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B、专职消防队</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C、志愿消防队</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D、社会力量</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54.地震灾害特点的说法中,错误的一项是____。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A、引发多种次生灾害</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B、余震频发</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C、人员伤亡惨重</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D、突发性弱</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55.社会主义职业道德是把____,职业道德,家庭美德作为着力点。</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A、爱岗敬业</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B、公民道德</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C、社会公德</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D、思想品德</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56.一般建筑结构倒塌破坏的前兆中,下列不属于变形过大的是____。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A、钢结构弯曲</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B、窗玻璃破裂</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C、墙面外鼓</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D、梁板下沉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57.在使用有腐蚀性水源后,应再用清水作水源,起动手抬机动消防泵____分钟,将水泵内部冲洗干净。</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A、5</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B、10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C、15</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D、20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58.浅层埋压人员可以通过____等救援方法进行施救。</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A、手扒、翻动、抬开堆压物</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B、.支撑、起重、焊割、剪切</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C、挖掘救援通道</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D、使用大型铲车、吊车、推土机</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lang w:eastAsia="zh-CN"/>
        </w:rPr>
      </w:pPr>
      <w:r>
        <w:rPr>
          <w:rFonts w:hint="eastAsia" w:ascii="宋体" w:hAnsi="宋体" w:eastAsia="宋体" w:cs="宋体"/>
          <w:color w:val="000000"/>
          <w:kern w:val="0"/>
          <w:sz w:val="24"/>
          <w:szCs w:val="27"/>
        </w:rPr>
        <w:t>59.在机械设备发生肢体卷进、夹住事故后,最快捷的救助方法是____</w:t>
      </w:r>
      <w:r>
        <w:rPr>
          <w:rFonts w:hint="eastAsia" w:ascii="宋体" w:hAnsi="宋体" w:eastAsia="宋体" w:cs="宋体"/>
          <w:color w:val="000000"/>
          <w:kern w:val="0"/>
          <w:sz w:val="24"/>
          <w:szCs w:val="27"/>
          <w:lang w:eastAsia="zh-CN"/>
        </w:rPr>
        <w:t>。</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A、直接破拆救人</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B、将机械设备拆卸</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C、起吊</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D、顶撑</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60.全封闭防化服,主要适用于消防员在____,腐蚀性物质、有毒气体的事故现场抢险救援时穿的全密性防化服装。</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A、高温</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B、化学危险品</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C、缺氧</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D、浓烟</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61.____是指行为人违反消防管理法规,经公安消防机构通知采取改正措施而拒绝执行,造成严重后果的行为。</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A、消防责任事故罪</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B、重大责任事故罪</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C、玩忽职守罪</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D、危害公共安全罪</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62.轰然是火灾发展的重要____,时间极短。在此阶段,火焰充满全室,燃烧强度迅速加剧,温度急剧升高,并伴有火焰喷出,造成火灾的蔓延。</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A、转折阶段</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B、初起阶段</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C、发展阶段</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D、猛烈阶段</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lang w:eastAsia="zh-CN"/>
        </w:rPr>
      </w:pPr>
      <w:r>
        <w:rPr>
          <w:rFonts w:hint="eastAsia" w:ascii="宋体" w:hAnsi="宋体" w:eastAsia="宋体" w:cs="宋体"/>
          <w:color w:val="000000"/>
          <w:kern w:val="0"/>
          <w:sz w:val="24"/>
          <w:szCs w:val="27"/>
        </w:rPr>
        <w:t>63.处置马蜂的危险性中,正确的一项是____</w:t>
      </w:r>
      <w:r>
        <w:rPr>
          <w:rFonts w:hint="eastAsia" w:ascii="宋体" w:hAnsi="宋体" w:eastAsia="宋体" w:cs="宋体"/>
          <w:color w:val="000000"/>
          <w:kern w:val="0"/>
          <w:sz w:val="24"/>
          <w:szCs w:val="27"/>
          <w:lang w:eastAsia="zh-CN"/>
        </w:rPr>
        <w:t>。</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A、易遭到马蜂攻击中毒</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B、摘除高处蜂巢危险小</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C、马蜂窝处置简单</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D、马蜂无毒</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64.相对湿度愈低,物质的含水量____,愈加干燥,更容易着火。</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A、愈高</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B、愈低</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C、相等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D、为零</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65.消防头盔可以接触____。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A、明火</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B、水蒸气</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C、稀硫酸</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D、汽油</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66.目前,消防员常规配备的正压式消防空气呼吸器的气瓶公称容积为____升。</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A、4.7</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B、5</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C、6.8</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D、9</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67.电动机消防泵组在停用期间,必须定期启动运转,时间不少于____分钟,以保证泵的可靠运转。</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A、10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B、15</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C、20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D、30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68.绝缘工具要妥善进行保管,要避免____、高热,造成绝缘老化变质,防止锈蚀和绝缘层破裂、损坏。</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A、寒冷</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B、刮风</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C、高温</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D、阴凉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69.道德的规范作用表现为对人们的行为进行____的统一。</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A、劝阻</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B、示范</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C、劝阻和示范</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D、舆论和习俗</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70.窒息灭火其主要灭火机理是____。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A、减少可燃物</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B、降低温度</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C、降低氧浓度</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D、降低燃点</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71.中压消防水枪的工作压力范围在____MPa之间。</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A、1.5-2.4</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B、1.5-2.5</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C、1.6-2.4</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D、1.6-2.5</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72.室内消火栓一般配备一盘水带,最大长度不应大于____m。</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A、15</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B、20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C、25</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D、30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73.四合一风温风速仪操作湿度最大是____。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A、80%RH</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B、85%RH</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C、90%RH</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D、95%RH</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74.在人类社会中,为了调整人和人之间的关系,除了道德规范以外,还有其他行为规范,如____,政治规范,纪律规范等。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A、法律规范</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B、行为规范</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C、言语规范</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D、职业规范</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75.燃烧是可燃物与____作用发生的放热反应,通常伴有火焰、发光和(或)发烟现象。</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A、氧化剂</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B、还原剂</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C、催化剂</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D、稳定剂</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76.____集中体现在不怕艰难困苦,不怕流血牺牲,勇往直前,无所畏惧。</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A、爱岗敬业</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B、英勇顽强</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C、英勇善战</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D、团结协作</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77.多功能担架运送伤员时,应____,并保持头部相对高度。</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A、头前脚后</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B、脚前头后</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C、脚轻头重</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D、头重脚轻</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78.警戒标志杆是用于火灾等灾害事故现场设立____,包括标志杆和标志杆底座。</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A、生活区</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B、安全区</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C、警戒区</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D、停车场</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79.酒精为无色液体,易挥发,有酒香,能与水、醚、氯仿和甘油任意混合,燃烧时火焰为____。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A、红色</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B、黄色</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C、淡蓝色</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D、绿色</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80.能帮助和支持可燃物燃烧的物质,既能与可燃物发生氧化反应的物质称为____。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A、氧化剂</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B、还原剂</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C、引火源</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D、催化剂</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81.软梯一般长15m,重量小于15kg,荷载____kg,每节梯登荷载150kg,最多可载8人。</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A、1000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B、2000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C、3000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D、4000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82.铁铤用于破拆外,还可用于掀开____、阴井盖等。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A、地下消火栓盖</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B、地下消火栓</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C、地上消火栓</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D、阴井</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83.在大型地下建筑内,风流流动具有相当大的速度时,火势一般____蔓延,或同时向通道两端出入口蔓延。</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A、逆风</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B、顺风</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C、水平</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D、垂直</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84.____主要用于孔、洞、岩石缝等部位,不便焚烧、不便水枪冲击处置的情况下,对于马蜂窝进行处置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A、攀登套封摘除法</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B、焚烧、爆炸法</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C、水泥封堵法</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D、药物驱逐法</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85.手抬式机动消防泵所采用的动力多为____汽油发动机,具有比功率大、重量轻、使用维护简便、启动快等特点。</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A、单冲程</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B、二冲程</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C、四冲程</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D、八冲程</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86.下列不属于战斗员执勤职责的是____。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A、明确个人的执勤任务和分工</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B、熟悉建筑消防设施的使用方法</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C、熟练使用分管的器材装备</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D、熟悉重点单位人员情况</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87.消防工作的原则是:____、部门依法监管、单位全面负责、公民积极参与。</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A、中央统一领导</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B、政府统一领导</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C、公安机关统一领导</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D、消防机关统一领导</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88.在实施徒手救人时,消防救援人员必须坚守确保被救助人员生命安全、救助被救助人员程序规范、____等三个原则。</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A、先抢后救</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B、先重后轻</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C、征得被救助人员同意允许</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D、先近后远</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89.防蜂服要存放在空气流通,干燥、____的地方。</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A、高温</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B、潮湿</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C、阴凉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D、露天</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90.消防员呼救器的允许静止时间是指呼救器自处于静电状态起至发出预报警声响信号的时间,下列____不符合允许静止时间的性能指标要求。</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A、20秒</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B、25秒</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C、30秒</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D、35秒</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91.硬质绝缘工具主要是____增强型绝缘管、板、棒为主绝缘材料制成的配网带电作业工具。</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A、环氧树脂玻璃纤维</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B、铜制品</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C、铁制品</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D、铝制品</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92.危险警示牌用于火灾等灾害事故现场警戒、____。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A、破拆</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B、救人</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C、警示</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D、疏散</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93.出入口标志牌用于灾害事故现场。有出口、____两种,团、文字、边框均为反光材料。</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A、出口</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B、路口</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C、缺口</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D、井口</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94.易燃液体燃烧猛烈,蔓延速度快,可采取____的对策。</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A、稳步推进</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B、以快制快</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C、以慢制快</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D、以快制慢</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95.警示灯由塑料制成,____,内部装有两节1.5V一号电池。</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A、防火型</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B、防爆型</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C、防风型</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D、防热型</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96.汽油闪点为:____。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A、-20℃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B、-30℃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C、-40℃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D、-50℃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97.现今世界最大的拖车式消防水炮的流量可达____L/S。</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A、50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B、100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C、200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D、300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98.尽可能的把支撑滑块和支撑脚的凸出部分塞到裂缝中去,必要时可用____敲打进去。</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A、橡胶锤</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B、铁锤</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C、撬棍</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D、手斧</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99.警示灯工作时是频闪型,它带光控、手控开关,____时自动闪亮,可控制5-10个灯闪烁。</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A、光线强</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B、光线亮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C、光线暗</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D、白天</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100.断线钳重量:____。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A、2.7Kg</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B、3.7Kg</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C、4.7Kg</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D、5.7Kg</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p>
    <w:p>
      <w:pPr>
        <w:widowControl/>
        <w:shd w:val="clear" w:color="auto" w:fill="FFFFFF"/>
        <w:wordWrap w:val="0"/>
        <w:spacing w:line="360" w:lineRule="auto"/>
        <w:jc w:val="left"/>
        <w:rPr>
          <w:rFonts w:hint="eastAsia" w:ascii="宋体" w:hAnsi="宋体" w:eastAsia="宋体" w:cs="宋体"/>
          <w:color w:val="000000"/>
          <w:kern w:val="0"/>
          <w:sz w:val="24"/>
          <w:szCs w:val="27"/>
        </w:rPr>
      </w:pPr>
    </w:p>
    <w:p>
      <w:pPr>
        <w:widowControl/>
        <w:shd w:val="clear" w:color="auto" w:fill="FFFFFF"/>
        <w:wordWrap w:val="0"/>
        <w:spacing w:line="360" w:lineRule="auto"/>
        <w:jc w:val="left"/>
        <w:rPr>
          <w:rFonts w:hint="eastAsia" w:ascii="宋体" w:hAnsi="宋体" w:eastAsia="宋体" w:cs="宋体"/>
          <w:b/>
          <w:bCs w:val="0"/>
          <w:color w:val="000000"/>
          <w:kern w:val="0"/>
          <w:sz w:val="36"/>
          <w:szCs w:val="36"/>
        </w:rPr>
      </w:pPr>
      <w:r>
        <w:rPr>
          <w:rFonts w:hint="eastAsia" w:ascii="宋体" w:hAnsi="宋体" w:eastAsia="宋体" w:cs="宋体"/>
          <w:b/>
          <w:bCs w:val="0"/>
          <w:color w:val="000000"/>
          <w:kern w:val="0"/>
          <w:sz w:val="36"/>
          <w:szCs w:val="36"/>
        </w:rPr>
        <w:t>多选题</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1.高层民用建筑按其____可分为一,二两类。</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A、使用性质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B、火灾危险性</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C、疏散和扑救难度</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D、人员多少</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w:t>
      </w:r>
    </w:p>
    <w:p>
      <w:pPr>
        <w:widowControl/>
        <w:shd w:val="clear" w:color="auto" w:fill="FFFFFF"/>
        <w:wordWrap w:val="0"/>
        <w:spacing w:line="360" w:lineRule="auto"/>
        <w:jc w:val="left"/>
        <w:rPr>
          <w:rFonts w:hint="eastAsia" w:ascii="宋体" w:hAnsi="宋体" w:eastAsia="宋体" w:cs="宋体"/>
          <w:color w:val="000000"/>
          <w:kern w:val="0"/>
          <w:sz w:val="24"/>
          <w:szCs w:val="27"/>
          <w:lang w:eastAsia="zh-CN"/>
        </w:rPr>
      </w:pPr>
      <w:r>
        <w:rPr>
          <w:rFonts w:hint="eastAsia" w:ascii="宋体" w:hAnsi="宋体" w:eastAsia="宋体" w:cs="宋体"/>
          <w:color w:val="000000"/>
          <w:kern w:val="0"/>
          <w:sz w:val="24"/>
          <w:szCs w:val="27"/>
        </w:rPr>
        <w:t>2.应急救助中,力量调度原则的说法正确的是____</w:t>
      </w:r>
      <w:r>
        <w:rPr>
          <w:rFonts w:hint="eastAsia" w:ascii="宋体" w:hAnsi="宋体" w:eastAsia="宋体" w:cs="宋体"/>
          <w:color w:val="000000"/>
          <w:kern w:val="0"/>
          <w:sz w:val="24"/>
          <w:szCs w:val="27"/>
          <w:lang w:eastAsia="zh-CN"/>
        </w:rPr>
        <w:t>。</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A、调出辖区中队,视情调出特勤中队、邻近中队增援</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B、根据救助的实际需要,出动抢险救援车、多功能抢险救援车等相关车辆,携带相应的器材装备</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C、无需调集公安,登山协会,医疗,交通等相关单位到场参与处置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D、视情调集直升机协作现场救援</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3.苯的判别方法主要有____。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A、颜色</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B、气味</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C、燃烧时的火焰光亮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D、浓度</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4.一般建筑结构倒塌破坏的前兆有____。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A、变形过大</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B、异常声响</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C、烟雾变浓</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D、火光耀眼</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5.《中华人民共和国突发事件应对法》明确了国家建立统一领导、综合协调、分类管理、分级负责、属地管理为主的应急管理体制,实行____原则。</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A、先控制</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B、后消灭</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C、预防为主</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D、预防与应急相结合</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6.影响火灾变化的因素有____气象,可燃物蒸发扩散速度等。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A、可燃物数量及空气流量</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B、可燃物的蒸发潜热</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C、爆炸</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D、轰燃</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7.具有监管职责的部门有____。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A、公安机关消防机构</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B、工商</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C、质检</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D、人力资源和社会保障</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8.强风情况下的火灾特点是____。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A、火势蔓延迅速</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B、火情复杂多变</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C、产生大量飞火</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D、影响灭火行动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9.在《刑法》中与消防违法行为有关的罪责有____、玩忽职守罪、危害公共安全罪、放火罪、危险物品肇事罪等。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A、消防责任事故罪</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B、重大责任事故罪</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C、失火罪</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D、流氓罪</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w:t>
      </w:r>
    </w:p>
    <w:p>
      <w:pPr>
        <w:widowControl/>
        <w:shd w:val="clear" w:color="auto" w:fill="FFFFFF"/>
        <w:wordWrap w:val="0"/>
        <w:spacing w:line="360" w:lineRule="auto"/>
        <w:jc w:val="left"/>
        <w:rPr>
          <w:rFonts w:hint="eastAsia" w:ascii="宋体" w:hAnsi="宋体" w:eastAsia="宋体" w:cs="宋体"/>
          <w:color w:val="000000"/>
          <w:kern w:val="0"/>
          <w:sz w:val="24"/>
          <w:szCs w:val="27"/>
          <w:lang w:eastAsia="zh-CN"/>
        </w:rPr>
      </w:pPr>
      <w:r>
        <w:rPr>
          <w:rFonts w:hint="eastAsia" w:ascii="宋体" w:hAnsi="宋体" w:eastAsia="宋体" w:cs="宋体"/>
          <w:color w:val="000000"/>
          <w:kern w:val="0"/>
          <w:sz w:val="24"/>
          <w:szCs w:val="27"/>
        </w:rPr>
        <w:t>10.依据《危险货物分类和品名编号》(GB64944-2005),感染性物质是指含有病原体的物质,包括:____</w:t>
      </w:r>
      <w:r>
        <w:rPr>
          <w:rFonts w:hint="eastAsia" w:ascii="宋体" w:hAnsi="宋体" w:eastAsia="宋体" w:cs="宋体"/>
          <w:color w:val="000000"/>
          <w:kern w:val="0"/>
          <w:sz w:val="24"/>
          <w:szCs w:val="27"/>
          <w:lang w:eastAsia="zh-CN"/>
        </w:rPr>
        <w:t>。</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A、生物制品</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B、诊断样品</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C、基因突变的微生物</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D、生物体和气体媒介</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11.《消防法》第三条:____领导全国的消防工作。（）负责本行政区域内的消防工作。</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A、公安部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B、公安机关消防机构</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C、国务院</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D、地方各级人民政府</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12.燃烧类型有____。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A、着火</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B、自燃</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C、闪燃</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D、爆炸</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13.电绝缘服技术性能要求是:阻燃、____等。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A、耐着色</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B、耐热</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C、耐老化</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D、耐压</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14.防蜂服的结构主要有_____。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A、连体式</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B、棉布</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C、分体式</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D、塑料布</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15.消防水带在使用时应注意下列____事项。</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A、给水带加压时不可长时间超过水带的工作压力。</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B、铺设水带时避免骤然曲折。</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C、水带充水后避免在地面上强行拖拉。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D、避免水带与油类、酸、碱等化学物品接触。</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答案：BCD</w:t>
      </w:r>
    </w:p>
    <w:p>
      <w:pPr>
        <w:widowControl/>
        <w:shd w:val="clear" w:color="auto" w:fill="FFFFFF"/>
        <w:wordWrap w:val="0"/>
        <w:spacing w:line="360" w:lineRule="auto"/>
        <w:jc w:val="left"/>
        <w:rPr>
          <w:rFonts w:hint="eastAsia" w:ascii="宋体" w:hAnsi="宋体" w:eastAsia="宋体" w:cs="宋体"/>
          <w:color w:val="000000"/>
          <w:kern w:val="0"/>
          <w:sz w:val="24"/>
          <w:szCs w:val="27"/>
          <w:lang w:eastAsia="zh-CN"/>
        </w:rPr>
      </w:pPr>
      <w:r>
        <w:rPr>
          <w:rFonts w:hint="eastAsia" w:ascii="宋体" w:hAnsi="宋体" w:eastAsia="宋体" w:cs="宋体"/>
          <w:color w:val="000000"/>
          <w:kern w:val="0"/>
          <w:sz w:val="24"/>
          <w:szCs w:val="27"/>
        </w:rPr>
        <w:t>16.建筑倒塌事故现场对深层埋压人员下列实施救援正确的是____</w:t>
      </w:r>
      <w:r>
        <w:rPr>
          <w:rFonts w:hint="eastAsia" w:ascii="宋体" w:hAnsi="宋体" w:eastAsia="宋体" w:cs="宋体"/>
          <w:color w:val="000000"/>
          <w:kern w:val="0"/>
          <w:sz w:val="24"/>
          <w:szCs w:val="27"/>
          <w:lang w:eastAsia="zh-CN"/>
        </w:rPr>
        <w:t>。</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A、给遇险者输进空气</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B、不可将遇险者胸部周围的土石挖开</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C、对不稳定构件进行支撑。可采用立柱、木板托架和箱体托架等进行支撑</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D、挖掘隧道救出遇险者</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答案：ACD</w:t>
      </w:r>
    </w:p>
    <w:p>
      <w:pPr>
        <w:widowControl/>
        <w:numPr>
          <w:ilvl w:val="0"/>
          <w:numId w:val="1"/>
        </w:numPr>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对抢救遇险者的基本要求描述,正确的是____</w:t>
      </w:r>
      <w:r>
        <w:rPr>
          <w:rFonts w:hint="eastAsia" w:ascii="宋体" w:hAnsi="宋体" w:eastAsia="宋体" w:cs="宋体"/>
          <w:color w:val="000000"/>
          <w:kern w:val="0"/>
          <w:sz w:val="24"/>
          <w:szCs w:val="27"/>
          <w:lang w:eastAsia="zh-CN"/>
        </w:rPr>
        <w:t>。</w:t>
      </w:r>
    </w:p>
    <w:p>
      <w:pPr>
        <w:widowControl/>
        <w:numPr>
          <w:ilvl w:val="0"/>
          <w:numId w:val="0"/>
        </w:numPr>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A、搬运受伤人员时,不一定使用担架</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B、在引导及搬运遇险者通过窒息区时,要给遇险者佩戴全面罩氧气呼吸器或隔绝式自救器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C、对有外伤,骨折的遇险者,要做包扎止血固定等简单处置,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D、搬运伤员时,要尽量避免震动,同时也要防止伤员精神失常时,打掉队员的面罩,而造成中毒。</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18.消防队的战备等级分为____。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A、一级战备</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B、二级战备</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C、三级战备</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D、经常性战备</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19.往返式由绳索、____等组成。</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A、调速器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B、安全带</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C、安全钩</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D、卷绳盘</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20.疏散物质的方法有____。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A、利用机械设备疏散</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B、利用安全绳疏散</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C、利用管道疏散</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D、就地掩埋</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21.根据《中华人民共和国职业分类大典》,在册的消防职业有:____、火灾嘹望观察员、其他消防员,其他安全保卫和消防人员等七项共27个工种。</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A、灭火员</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B、消防抢险救援员</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C、防火员</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D、建筑物消防员</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22.消防泵组按用途可分为____。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A、供水消防泵组</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B、柴油机消防泵组</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C、稳压消防泵组</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D、手台机消防泵组</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23.当救援现场有易燃易爆物质泄漏、扩散,可能导致爆炸时,要及时采取____等措施,尽快排出险情</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A、冷却防爆</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B、稀释中和</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C、断阀疏导</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D、点燃</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24.正压式氧气呼吸器主要由____等四部分组成。</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A、供氧系统</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B、正压呼吸循环系统</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C、安全报警系统</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D、壳体背带系统</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25.气体物质的燃烧形式有____。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A、扩散燃烧</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B、预混燃烧</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C、快速燃烧</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D、缓慢燃烧</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26.电动机消防泵组按照结构形式可分为:立式多级消防泵组、____等。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A、水平中开双吸消防泵组</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B、卧式多级消防泵组</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C、立式单级消防泵组</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D、卧式单级消防泵组</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27.灭火方法有___()___。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A、冷却法</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B、窒息法</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C、隔离法</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D、抑制法</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28.开门器在实施救援作业时,一般需要其他的器材的配合。主要有:____等。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A、固定带</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B、橡胶锤</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C、撬棍</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D、组合破拆器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29.大量的火灾实例表明,火灾具有____、易产生次生灾害等特征。</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A、突发性强</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B、破坏性大</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C、引发地震</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D、灭火救援难度大</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30.消火栓箱是安装在建筑物内消防给水管路上的箱状固定式消防装置,具有____等功能。</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A、给水</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B、灭火</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C、救生</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D、控制</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31.消防员呼救器具有良好的防水、____等性能。</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A、防爆</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B、防毒</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C、抗冲击</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D、阻燃</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32.缺水情况下易()危害。</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A、造成重大火灾损失</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B、造成人员伤亡</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C、导致灾情突变</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D、轰燃</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33.开门器用途非常广泛,除了开启防盗门外,还可以进行卷帘门、____破拆作业。</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A、水下撑顶</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B、防盗门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C、金属防护栏</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D、撑顶作业</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34.消防泵组按泵组的辅助特征可分为____。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A、供水消防泵组</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B、普通消防泵组</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C、潜水消防泵组</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D、深井机消防泵组</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35.消防水泵接合器由____等组成。</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A、止回阀</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B、安全阀</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C、排气阀</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D、排水阀</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36.根据化学品的危害程度,化学防护服可分为____。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A、特级</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B、一级</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C、二级</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D、三级</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37.按可燃物的类型和燃烧特性不同,下列物质发生火灾属于B类火灾的是____。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A、甲醇</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B、汽油</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C、黄磷</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D、金属钠</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38.火场排烟方法主要有____等。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A、挡烟垂壁</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B、自然排烟</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C、人工排烟</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D、机械排烟</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39.自救式缓降器主要有:挂钩、____连接钩(2个)、安全带和手套(1副)等组成。</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A、导带盘</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B、缓降滑带</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C、速度控制器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D、救生包</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40.苯着火选用的灭火剂:_____。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A、泡沫</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B、水</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C、二氧化碳</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D、砂土</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41.对电动机消防泵组的维护保养应当做到:____等。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A、消防泵组每次使用后应对设备运行情况进行检查交接</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B、定期检查泵的底座、泵、电动机是否紧固</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C、消防泵组在停用期间,必须定期启动运转</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D、定期检查消防泵的润滑油(脂)是否足够</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42.消防队在灭火战斗中,应当按照____的作战原则。</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A、先控制,后消灭</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B、集中兵力,准确迅速</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C、攻防并举,固移结合</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D、预防为主,防消结合</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43.消防供水管路接口根据其不同用途分为____等。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A、水带接口</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B、吸水管接口</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C、同型接口</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D、异型接口</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44.手抬机动消防泵由:汽油机____等组成</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A、单级离心泵</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B、引水装置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C、进水和出水部件</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D、手抬架</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45.现代使用的灭火剂,种类很多,其中最常用的有____。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A、水</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B、泡沫</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C、干粉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D、7150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46.消防重大危险源,是指由可能发生造成重大人员伤亡、重大财产损失的____等灾害事故的场所或设施。</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A、火灾</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B、滑坡</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C、爆炸</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D、毒害</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47.机动链锯主要用于切割____。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A、钢材</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B、木结构</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C、木制品</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D、塑料制品。</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48.现在常用的其他灭火系统有_____。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A、卤代烷灭火系统</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B、二氧化碳灭火系统</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C、七氟丙烷灭火系统</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D、IG541混合其他灭火系统</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49.有毒气体探测仪主要通过四种专门探测元件同时检测四类气体,即____。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A、可燃气体</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B、有毒气体</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C、氧气</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D、氮气</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50.救生软梯垂下的路线应没有障碍和可能____等危险场所。</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A、喷出浓烟、火焰</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B、发生爆炸</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C、触电</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D、阳台</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51.低倍泡沫灭火系统按泡沫喷射形式不同分为以下____类型。</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A、液上喷射泡沫灭火系统</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B、液下喷射泡沫灭火系统</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C、半液下喷射泡沫灭火系统</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D、泡沫喷淋灭火系统</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52.目前国内生产的防蜂服有____等颜色。</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A、红色</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B、灰色</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C、黄色</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D、紫色</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53.《消防法》在灭火救援部分规定了____在灭火救援和重大灾害事故中的职责。</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A、各级地方政府</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B、单位、个人</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C、消防队伍</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D、中国人民解放军</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54.疏散楼梯间的基本类型有____。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A、普通楼梯间</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B、机械楼梯间</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C、封闭楼梯间</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D、防烟楼梯间</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55.铁铤主要用于破拆门窗、地板、天花板、灰泥、板条抹灰墙,开启门窗,还可以掀开_____等。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A、地下消火栓盖</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B、阴井盖</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C、坚固钢构件</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D、坚固钢混构件</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56.灭火防护靴不能用于下列____灭火救援作业时穿着。</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A、有强腐蚀性液体</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B、有强参透性军用毒剂</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C、有生物病毒</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D、带电的事故现场</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57.启动电动机消防泵组前应当检查的项目包括:检查泵体是否注满水、____等。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A、检查泵组各紧固件是否牢固</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B、检查泵组轴承油位以及全部仪器仪表是否正常</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C、检查泵组进出口阀门是否处于准确开关位置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D、检查泵组转子是否转动灵活</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58.目前消防员防护装备按防护用途及功能设置,分为____等。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A、消防员防护服装</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B、防护装具</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C、消防员呼吸保护装具</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D、防毒面具</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59.一般按照使用性质可将民用建筑分为____两类。</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A、居住建筑</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B、公共建筑</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C、仓储建筑</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D、生产厂房</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60.危险警示牌用于火灾等灾害事故现场警戒、警示。分为____、危险等种标志。</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A、有毒</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B、易燃</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C、泄露</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D、爆炸</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61.漏电探测仪不能探测水、_____的具体位置。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A、氧气</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B、煤气</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C、电源</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D、液化石油气</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62.按使用功能消防水带可分为____。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A、通用水带</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B、湿水带</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C、水幕水带</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D、抗静电水带</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63.铁铤种类分为____。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A、重铁铤</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B、轻便铁铤</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C、轻铁铤</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D、万能铁铤</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64.工具按触电保护方式分类为____类。</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A、Ⅰ</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B、Ⅱ</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C、Ⅲ</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D、Ⅳ</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65.深井事故救助具有____的特点。</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A、氧气浓度低</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B、有毒有害气体少</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C、空间狭小救助行动困难</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D、救助器材难以操作使用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66.消防软管卷盘可用于扑救初期火灾,由喷枪、____等组成。</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A、阀门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B、输入管路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C、卷盘</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D、软管</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67.社会主义职业道德以为人民服务的核心,集体主义为原则,把____作为着力点。</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A、社会公德</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B、职业道德</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C、家庭美德</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D、思想品德</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w:t>
      </w:r>
    </w:p>
    <w:p>
      <w:pPr>
        <w:widowControl/>
        <w:numPr>
          <w:ilvl w:val="0"/>
          <w:numId w:val="2"/>
        </w:numPr>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建筑倒塌事故现场人员疏散方法有____</w:t>
      </w:r>
      <w:r>
        <w:rPr>
          <w:rFonts w:hint="eastAsia" w:ascii="宋体" w:hAnsi="宋体" w:eastAsia="宋体" w:cs="宋体"/>
          <w:color w:val="000000"/>
          <w:kern w:val="0"/>
          <w:sz w:val="24"/>
          <w:szCs w:val="27"/>
          <w:lang w:eastAsia="zh-CN"/>
        </w:rPr>
        <w:t>。</w:t>
      </w:r>
    </w:p>
    <w:p>
      <w:pPr>
        <w:widowControl/>
        <w:numPr>
          <w:ilvl w:val="0"/>
          <w:numId w:val="0"/>
        </w:numPr>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A、帮扶疏散</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B、协助疏散</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C、指挥疏散</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D、转移疏散</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69.轻型消防安全绳基本材料为尼龙、____等,经过机械编制而成。</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A、杜邦丝</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B、高强丝</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C、聚酰胺</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D、并纶强丝</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70.《中华人民共和国突发事件应对法》所称突发事件,是指突然发生,造成或者可能造成严重社会危害,需要采取应急处置措施予以应对的____。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A、自然灾害</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B、事故灾难</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C、公共卫生事件</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D、社会安全事件</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71.操作正压式消防空气呼吸器时,下列哪些情况加2秒?</w:t>
      </w:r>
      <w:r>
        <w:rPr>
          <w:rFonts w:hint="eastAsia" w:ascii="宋体" w:hAnsi="宋体" w:eastAsia="宋体" w:cs="宋体"/>
          <w:color w:val="000000"/>
          <w:kern w:val="0"/>
          <w:sz w:val="24"/>
          <w:szCs w:val="27"/>
          <w:lang w:val="en-US" w:eastAsia="zh-CN"/>
        </w:rPr>
        <w:t xml:space="preserve"> </w:t>
      </w:r>
      <w:r>
        <w:rPr>
          <w:rFonts w:hint="eastAsia" w:ascii="宋体" w:hAnsi="宋体" w:eastAsia="宋体" w:cs="宋体"/>
          <w:color w:val="000000"/>
          <w:kern w:val="0"/>
          <w:sz w:val="24"/>
          <w:szCs w:val="27"/>
        </w:rPr>
        <w:t>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A、肩带、腰带未拉紧</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B、供气阀未连接好</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C、面罩系带未拉紧</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D、操作完成后未放出残留气体</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72.机械设备事故具有____的特点。</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A、机器拆卸困难</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B、破拆机器难</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C、被救者伤势重</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D、救援时间短</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73.马蜂主要采取的进攻方式为蜇人的______等身体暴露部位。</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A、头部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B、脸部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C、肢体</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D、皮靴</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74.ABC干粉灭火器适用于扑救:A类、____火灾。</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A、A类</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B、B类</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C、C类</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D、E类</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75.职业道德是人们在从事职业的过程中形成的一种____的约束机制。</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A、内在的</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B、非强制机制</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C、外在的</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D、强制的</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76.汽油不溶于水,易溶于____。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B、二硫化碳</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C、醇</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D、脂肪</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77.消防防化服可对消防员的____进行防护。</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A、上下躯干</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B、头颈</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C、手臂</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D、腿</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78.BC干粉灭火器适用于扑救:____火灾。</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A、A类</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B、B类</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C、C类</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D、E类</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79.多功能挠钩的消防剪具有对灾害现场的____等进行剪切。</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A、电线</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B、树枝</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C、连接线</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D、各类带子</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80.战斗班长职责有____。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A、熟悉辖区交通道路、消防水源、消防安全重点单位等基本情况和常见灾害事故处置程序及行动要求,熟悉执勤战斗预案的有关内容;</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B、掌握本班实力,确定战斗分工;</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C、带领全班人员认真维护、保养执勤装备,使其随时处于良好状态;</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D、听到出动信号带领全班迅速登车,进行灭火救援时负责战斗行动安全。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81.手抬机动消防泵的主要性能指标包括:手抬泵整机重量不得超过100KG、____等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A、在额定工况下,连续运转不少于1h</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B、最大吸深部小于7m,应能在30s内顺利启动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C、电启动的发动机,其蓄电池容量应能保证连续起动10次</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D、柴油机手抬机动泵应装有超速限制器,其断油转速不得超过额定转速的10%</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82.交通道路的熟悉内容包括____。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A、道路基本情况</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B、桥梁、隧道、涵洞情况</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C、水域交通情况</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D、建设单位</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83.抗复燃性较差的灭火器为:____。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A、洁净气体灭火器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B、空气泡沫灭火器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C、干粉灭火器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D、二氧化碳灭火器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84.下列火灾分类方法中,属于根据火灾中可燃物的类型和燃烧特性分的是____。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A、A类火灾</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B、B类火灾</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C、重大火灾</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D、一般火灾</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85.消防水枪按喷射的射流形式可以分为____等。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A、直流水枪</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B、开花水枪</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C、喷雾水枪</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D、直流喷雾水枪</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86.泡沫灭火器不适用于扑救:C类____火灾。</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A、A类</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B、B类</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C、D类</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D、E类</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87.消防组织有____。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A、公安消防队</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B、专职消防队</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C、志愿消防队</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D、临时消防队</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88.多功能担架体积小、重量轻,可单人操作,便于携带,可以____吊运。</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A、水平</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B、垂直</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C、水下</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D、水上</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w:t>
      </w:r>
    </w:p>
    <w:p>
      <w:pPr>
        <w:widowControl/>
        <w:shd w:val="clear" w:color="auto" w:fill="FFFFFF"/>
        <w:wordWrap w:val="0"/>
        <w:spacing w:line="360" w:lineRule="auto"/>
        <w:jc w:val="left"/>
        <w:rPr>
          <w:rFonts w:hint="eastAsia" w:ascii="宋体" w:hAnsi="宋体" w:eastAsia="宋体" w:cs="宋体"/>
          <w:color w:val="000000"/>
          <w:kern w:val="0"/>
          <w:sz w:val="24"/>
          <w:szCs w:val="27"/>
          <w:lang w:eastAsia="zh-CN"/>
        </w:rPr>
      </w:pPr>
      <w:r>
        <w:rPr>
          <w:rFonts w:hint="eastAsia" w:ascii="宋体" w:hAnsi="宋体" w:eastAsia="宋体" w:cs="宋体"/>
          <w:color w:val="000000"/>
          <w:kern w:val="0"/>
          <w:sz w:val="24"/>
          <w:szCs w:val="27"/>
        </w:rPr>
        <w:t>89.依靠窒息作用进行灭火的灭火器为:水型灭火器、____</w:t>
      </w:r>
      <w:r>
        <w:rPr>
          <w:rFonts w:hint="eastAsia" w:ascii="宋体" w:hAnsi="宋体" w:eastAsia="宋体" w:cs="宋体"/>
          <w:color w:val="000000"/>
          <w:kern w:val="0"/>
          <w:sz w:val="24"/>
          <w:szCs w:val="27"/>
          <w:lang w:eastAsia="zh-CN"/>
        </w:rPr>
        <w:t>。</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A、洁净气体灭火器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B、空气泡沫灭火器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C、干粉灭火器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D、二氧化碳灭火器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90.电梯曳引系统由____等组成,有交流轮式、直流轮式和直流无轮式。</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A、电动机</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B、引轮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C、电磁制动器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D、减速器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91.苯微溶于水,可与____、四氯化碳和二硫化碳等有机溶剂互溶。</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A、乙醇</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B、乙醚</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C、乙酸</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D、丙酮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92.消防员防护靴的种类大致可分为____。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A、消防员水靴</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B、消防员灭火防护靴</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C、消防员抢险救援防护靴</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D、消防员化学防护靴</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93.轿厢内壁有操作盘和电梯位置显示器,顶棚有____等。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A、照明灯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B、应急灯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C、疏散出口</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D、手动开关</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94.对地下消火栓进行维护保养时应当做到____。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A、用专用扳手转动消火栓启闭杆,观察其灵活性,必要时加轮滑油</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B、检查密封件有无损坏、老化、丢失等情况</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C、入冬前检查消火栓的防冻设施是否完好</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D、定期对地下消火栓进行出水实验等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95.消防防化服不适用于在____时使用,并不得与火焰及溶化物直接接触。</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A、丛林火灾</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B、荒野火灾</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C、化工火灾</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D、森林火灾</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96.固体物质燃烧的形式有____。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A、表面燃烧</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B、阴燃</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C、分解燃烧</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D、蒸发燃烧</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97.缓降器禁止与____的物品混放在一起。</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A、油脂</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B、酸类</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C、腐蚀性</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D、安全绳</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98.根据《中华人民共和国突发事件应对法》,按照社会危害程度、影响范围等因素,一般分为_____。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A、Ⅰ级(特别重大)</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B、Ⅱ级(重大)</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C、Ⅲ级(较大)</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D、Ⅳ级(一般)</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99.一级战备要求______。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A、适时下达一级战备命令,向执勤人员通报有关情况,进行战备动员,根据任务需要研究作战方案;</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B、停止人员休假和外出,召回在外人员,实行全员在岗执勤;</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C、根据任务需要,调整执勤人员、车辆,充实执勤力量,随时听从调动;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D、启动执勤战斗预案,各项执勤战斗保障落实到位。</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答案：ABCD</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100.机关、团体、企业、事业等单位的消防安全职责有:_____。</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A、落实消防安全责任制</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B、组织防火检查,及时消除火灾隐患</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C、组织进行有针对性的消防演练</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D、加强思想政治教育</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答案：ABC</w:t>
      </w:r>
    </w:p>
    <w:p>
      <w:pPr>
        <w:widowControl/>
        <w:shd w:val="clear" w:color="auto" w:fill="FFFFFF"/>
        <w:wordWrap w:val="0"/>
        <w:spacing w:line="360" w:lineRule="auto"/>
        <w:jc w:val="left"/>
        <w:rPr>
          <w:rFonts w:hint="eastAsia" w:ascii="宋体" w:hAnsi="宋体" w:eastAsia="宋体" w:cs="宋体"/>
          <w:color w:val="000000"/>
          <w:kern w:val="0"/>
          <w:sz w:val="24"/>
          <w:szCs w:val="27"/>
        </w:rPr>
      </w:pPr>
    </w:p>
    <w:p>
      <w:pPr>
        <w:widowControl/>
        <w:shd w:val="clear" w:color="auto" w:fill="FFFFFF"/>
        <w:wordWrap w:val="0"/>
        <w:spacing w:line="360" w:lineRule="auto"/>
        <w:jc w:val="left"/>
        <w:rPr>
          <w:rFonts w:hint="eastAsia" w:ascii="宋体" w:hAnsi="宋体" w:eastAsia="宋体" w:cs="宋体"/>
          <w:b/>
          <w:bCs/>
          <w:color w:val="000000"/>
          <w:kern w:val="0"/>
          <w:sz w:val="36"/>
          <w:szCs w:val="36"/>
        </w:rPr>
      </w:pPr>
    </w:p>
    <w:p>
      <w:pPr>
        <w:widowControl/>
        <w:shd w:val="clear" w:color="auto" w:fill="FFFFFF"/>
        <w:wordWrap w:val="0"/>
        <w:spacing w:line="360" w:lineRule="auto"/>
        <w:jc w:val="left"/>
        <w:rPr>
          <w:rFonts w:hint="eastAsia" w:ascii="宋体" w:hAnsi="宋体" w:eastAsia="宋体" w:cs="宋体"/>
          <w:b/>
          <w:bCs/>
          <w:color w:val="000000"/>
          <w:kern w:val="0"/>
          <w:sz w:val="36"/>
          <w:szCs w:val="36"/>
        </w:rPr>
      </w:pPr>
      <w:r>
        <w:rPr>
          <w:rFonts w:hint="eastAsia" w:ascii="宋体" w:hAnsi="宋体" w:eastAsia="宋体" w:cs="宋体"/>
          <w:b/>
          <w:bCs/>
          <w:color w:val="000000"/>
          <w:kern w:val="0"/>
          <w:sz w:val="36"/>
          <w:szCs w:val="36"/>
        </w:rPr>
        <w:t>判断题</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1.消防耐高温手套适用于化学、生物、电气以及电磁、核辐射等危险场所。()</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2.吸入苯应迅速脱离现场至新鲜空气处,保持呼吸道通畅。如呼吸困难,立即输氧。如呼吸停止,立即进行人工呼吸。()</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3.安全绳通过建筑构件棱角处时,需垫上软垫,防止磨损安全绳。()</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4.地面交通事故分为道路交通事故和铁路交通事故两种。()</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5.背人法被救者上肢需要配合救援人员,上肢受力,对上肢骨折或负伤的被救助员会加重伤势。()</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6.避难层是超高层建筑中专供发生火灾市人员临时避难使用的楼层。()</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7.绝缘杆一般由三部分组成,即手握部分、绝缘部分和保护部分。()</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8.失火罪是指行为人过失引起火灾,造成致人重伤、死亡或者使公私财产遭受重大损失的严重后果,危害公共安全的行为。()</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9.在使用中,如遇风速仪散发出异常气味、声音或冒烟,或有液体流入风速计内部,请立即关机取出电池。否则,将有被电击、火灾和损坏风速计的危险。()</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10.两部消防电梯宜设在同一防火分区内。()</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11.燃烧是可燃物与氧化剂作用发生的放热反应,通常伴有火焰、发光和(或)发烟的现象。()</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12.水带挂钩是悬挂消防水带的工具,主要由帆布带、金属钩组成。()</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13.直流水和开花水可用于扑救一般固体物质火灾,如木材、纸张、粮草、棉麻、煤炭,橡胶等的火灾。()</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14.平时存放正压式消防空气呼吸器时,在橡胶件上涂抹滑石粉的目的是为了便于消防员佩戴。()</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15.断线钳可应随意加长手柄使用。()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16.道德不像法律那样靠国家机器的强制力来维护和实施,它主要通过社会舆论.传统习惯以及人们内心信念发挥作用。()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17.消防斧分尖斧、平斧和腰斧三种。()</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18.消防防化服使用前必须认真检查服装有无破损,如有破损,严禁使用。()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19.泡沫灭火器科扑救甲醇、乙醚等火灾.()</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20.消防防化手套使用前应认真检查消防防化手套是否有损坏,如有损坏应停止使用。()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21.消火栓箱内设置的控制按钮的作用是可向消防控制中心报警并能直接启动消防水泵。()</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22.隔离法就是将可燃物与空气隔离开来,使可燃物失去火源后自行熄灭()</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23.手抬机动消防泵能够在通风不良的室内、井下等场所使用,远离易燃物品1米以上()</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24.运送伤员时,应脚前头后,并保持头部相对高度。()</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25.消防员呼救器主要用于消防员在抢救被困人员时的呼救报警。()</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26.消防头盔佩戴装置由缓冲层、帽拖、帽圈、帽箍组成。()</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27.使用正压式消防空气呼吸器时,瓶阀应完全开启,以免影响供气量。()</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28.消防队处于二级战备时,必须停止探亲休假,停止营区外活动,严格控制人员外出,确保执勤人员在岗在位。()</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29.火灾的发生发展,始终伴随着热传播过程。热传播是影响火灾发展的决定性因素。()</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30.多功能担架是用于救助遇险人员的搬运器材。()</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31.呼救器处于“自动工作状态”,若右上角欠压指示灯闪亮,则表示电池电压不足,须及时更换电池或使用专用充电器充电。()</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32.灭火防护服是消防员参加灭火作战时必须穿着的防护装备。()</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33.消防腰斧是个人携带装备,主要用于破拆建筑、个别构件和作(房顶、陡坡)行动支撑物。()</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34.存于包装箱中,至少6个月将要将其取出,进行全面目视检查,然后放平或悬挂,凉一凉,然后再从新进行折叠存放。轻型防化服要始终存放在高燥。清洁、无污染的环境中,在存放前,将拉链彻底润滑并完全打开。()</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35.消防工作具有社会性、行政性、经常性、技术性的特点。()</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36.使用风向风速仪时不要将探头和风速计本体暴露在雨中。否则,可能有电击、火灾和伤及人身的危险。不要触摸探头内部传感器部位。()</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37.多功能消防水枪能够满足不同类型火灾扑救的需要,以及灭火时的辅助冷却。()</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38.消防头盔难以防止坠落物的冲击和穿透。()</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39.救援人员在开展应急救援时。可以采取防爆,防毒,防高温,防触电等必备防护措施。()</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40.手抬机动消防泵整机重量(按规定加注好润滑油、燃油,不包括吸水管、水带及水枪等附件)不得超过200公斤()</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41.群众遇险事故是指群众在生产和生活中遇到困难,寻求帮助的行为。()</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42.防火门按开启方式分为平开防火门和推拉防火门。()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43.接口主要用于供水管路的各个环节,确保灭火救援现场供水任务的完成。()</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44.消防员佩戴呼救器在有爆炸危险的场所进行救援时,当呼救器低电压告警后,应立即在现场更换了电池。()</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45.缓降器是由挂钩(或吊环).吊带.绳索及速度控制等组成,是一种可使人沉着(随)绳(带)缓慢下降的安全营救装置。()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46.对于重复使用的隔离警示带要定期检查警戒带是否卡死,用完后及时卷紧,不能用有松动现象。()</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47.消防工作应“防为上,救次之,戒为下”。()</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48.交通事故发生频率高,成因多样,连锁性强()</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49.在实施徒手救人时,救援人员必须坚守确保被救人员的生命、救助被救助人员程序规范、征得被救助人员同意允许等三个原则。()</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50.消防控制室是设有火灾报警控制设备和消防控制设备,用于接收、显示、处理火灾报警信号,控制相关消防设施的专门处所。()</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51.重大火灾是指造成30人以上死亡,或者100人以上重伤,1亿元以上直接财产损失的火灾。()</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52.消防组织的形式包括公安消防队、专职消防队和志愿消防队。()</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53.燃烧过程的发生和发展都必须具备以下三个必要条件:可燃物、助燃物和引火源。()</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54.公安消防队承担火灾救援工作、重大灾害事故和其他以抢救人员生命为主的应急救援工作,专职消防队不承担这些工作。()</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55.建筑倒塌事故现场救人应遵循“先抢后救”、“先救命后治伤”、“先重伤后轻伤”、“先分类后转送”的原则。()</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56.轻型防化服气密性在每次使用前、放置过程中每六个月(半年)都要进行目视检查。每年进行一次气密性检查。()</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57.运用徒手救人方法时,对肢体骨折和受伤被救助者,可以不顾伤情,救出要紧。()</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58.职业道德是人们在从事职业的过程中形成的一种内在的.强制性的约束机制。()</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59.消防员在执行灭火救援任务时,可以利用消防员呼救器进行联络。()</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60.水蒸气特别适用于扑救高温设备和煤气管道火灾。()</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61.自燃液体是即时数量小也能与空气接触后5Min之内引燃的液体。()</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62.断线钳手柄不能使用锤子敲打。()</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63.电梯事故发生后,最有效的方法是直接破拆救人()</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64.消防耐高温手套如因磨损、撕破、烧毁或化学侵蚀等,使其原结构遭到破坏,应使用原制造商提供的专用面料和耐高温缝纫线进行修补,不得任意使用其他未经检验的面料,以免发生危险()</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65.窒息法就是消除燃烧条件中的可燃物,使燃烧停止()</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66.职业道德属于一种社会意识形态,是从业人员共同生活及其行为的准则和规范。()</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67.室内火灾初起阶段,如果空气供应不足,火灾会趋向发展阶段()</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68.气温越高,可燃物的温度随之升高,与着火点的差距缩小,物质更容易着火,火势发展愈加猛烈。()</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69.电梯轿厢用不燃材料制成,是乘客不能和外界接触的装置,但并非是密闭结构,被困时窒息的危险性相对较小()</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70.可燃物愈少,火灾荷载密度愈低,则火势发展愈猛烈。()</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71.消防水带是一种用于输送水或其他液态灭火药剂的软管。()</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72.消防员基本防护装备是指消防头盔、消防员防护服、消防靴及消防手套等。()</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73.在消防员呼救器手动报警期间,当呼救器工作方位变化时,报警声响信号和定位频闪光信号应立即解除。()</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74.建筑倒塌事故现场人员疏散方法有帮扶疏散,协助疏散,转移疏散三种()</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75.消防队处于经常性一级战备状态时,应向执勤人员通报有关情况,进行临战动员。()</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76.直流水枪喷嘴有13mm、16mm、19mm、22mm等几种口径。()</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77.楼梯间着火,火势主要为水平发展,从而封锁楼道。()</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78.深井遇险事故救助中,落井人员未受伤或神志较清醒能够配合救助时,也不可直接用保险带、保险绳将其提升至地面。()</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79.禁止将风速计探头置于可燃性气体中。否则,可能导致火灾甚至爆炸。()</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80.使用水基型灭火器时,可以颠倒或横卧使用()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81.耐酸碱手套使用前应仔细检查,观察其表面是否有破损,简单的检查方法是向手套内吹气,用手捏紧手套口,观察是否漏气,如果有漏气则不能使用。()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82.自动扶梯由梯路、两旁的扶手和轿厢组成。()</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83.室内消火栓的扑救室外堆垛火灾的主要设施。()</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84.风向风速仪不要将风速仪放置在高温、高湿、多尘和阳光直射的地方。否则,将导致内部器件的损坏或风速仪性能变坏。()</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85.化学品中具有易燃、易爆、有毒、有害、腐蚀、放射性等特性,对人员、设备、环境造成伤害或损害的化学品都属于危险化学品。()</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86.消防扑救面是指登高消防车能靠近高层主体建筑,便于消防车作业和消防人员进入高层建筑进行救人和灭火的建筑立面。()</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87.消防员隔热防护服对消防员上下躯干、头部进行隔热防护,不能防护手部和脚部。()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88.进行原地佩戴正压式消防空气呼吸器训练,当操作完成后未放出残留气体时不记取成绩。()</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89.正压式消防空气呼吸器佩戴后,要随时注意气压变化情况。当气压降至5-6MPa或听到警报声时,应迅速撤离作业区域。()</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90.消防队处于二级战备状态时,只须向执勤人员通报有关情况,不需要进行战备动员。()</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91.室外消火栓有地下式消火栓、地上式消火栓和消防水鹤三种。()</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92.启动电动机消防泵组时如果泵上装有真空表,要关闭其与泵相连接的旋塞再启泵,带转速正常后再打开。()</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93.室外消火栓按其安装场合可分为地下式、地上式和墙壁式三种。()</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94.消防员呼救器适用于雨淋和防爆环境下使用。()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95.消防头盔是消防员在火灾现场作业时必须佩戴的装备,主要用于保护消防员的头部、颈部及面部。()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96.为了不影响灭火救援,手抬机动消防泵运转时,可以向燃料箱内加油()</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97.进行原地佩戴正压式消防空气呼吸器训练,当器材检查项目少1项时不记取成绩。()</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98.消防耐高温手套应放置于通风干燥的室内,尽量避免长时间曝晒,可与化学危险品共同存放。整箱存放时,纸箱应放置于木板或货架上,以防地面潮湿。()</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答案：B</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99.多功能担架一般由专用垂直吊绳、专用平行吊带、专用D型吊环、担架包装袋组成。()</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100.消防耐高温手套使用前应认真检查消防耐高温防护手套是否有损坏,如有损坏应停止使用。()</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A、正确</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B、错误</w:t>
      </w:r>
    </w:p>
    <w:p>
      <w:pPr>
        <w:widowControl/>
        <w:shd w:val="clear" w:color="auto" w:fill="FFFFFF"/>
        <w:wordWrap w:val="0"/>
        <w:spacing w:line="360" w:lineRule="auto"/>
        <w:jc w:val="left"/>
        <w:rPr>
          <w:rFonts w:hint="eastAsia" w:ascii="宋体" w:hAnsi="宋体" w:eastAsia="宋体" w:cs="宋体"/>
          <w:color w:val="000000"/>
          <w:kern w:val="0"/>
          <w:sz w:val="24"/>
          <w:szCs w:val="27"/>
        </w:rPr>
      </w:pPr>
      <w:r>
        <w:rPr>
          <w:rFonts w:hint="eastAsia" w:ascii="宋体" w:hAnsi="宋体" w:eastAsia="宋体" w:cs="宋体"/>
          <w:color w:val="000000"/>
          <w:kern w:val="0"/>
          <w:sz w:val="24"/>
          <w:szCs w:val="27"/>
        </w:rPr>
        <w:t>答案：A</w:t>
      </w:r>
    </w:p>
    <w:sectPr>
      <w:headerReference r:id="rId4" w:type="first"/>
      <w:footerReference r:id="rId7" w:type="first"/>
      <w:footerReference r:id="rId5" w:type="default"/>
      <w:headerReference r:id="rId3" w:type="even"/>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05F736"/>
    <w:multiLevelType w:val="singleLevel"/>
    <w:tmpl w:val="2305F736"/>
    <w:lvl w:ilvl="0" w:tentative="0">
      <w:start w:val="17"/>
      <w:numFmt w:val="decimal"/>
      <w:lvlText w:val="%1."/>
      <w:lvlJc w:val="left"/>
      <w:pPr>
        <w:tabs>
          <w:tab w:val="left" w:pos="312"/>
        </w:tabs>
      </w:pPr>
    </w:lvl>
  </w:abstractNum>
  <w:abstractNum w:abstractNumId="1">
    <w:nsid w:val="7E87B8DD"/>
    <w:multiLevelType w:val="singleLevel"/>
    <w:tmpl w:val="7E87B8DD"/>
    <w:lvl w:ilvl="0" w:tentative="0">
      <w:start w:val="68"/>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iYjk1MzQzNzY0YjUyZjA5OTc3Y2ZiMmZhYTA2ODAifQ=="/>
  </w:docVars>
  <w:rsids>
    <w:rsidRoot w:val="00F34A4D"/>
    <w:rsid w:val="00584321"/>
    <w:rsid w:val="007B2B19"/>
    <w:rsid w:val="009302C4"/>
    <w:rsid w:val="00F34A4D"/>
    <w:rsid w:val="0C582DDC"/>
    <w:rsid w:val="1D5B2156"/>
    <w:rsid w:val="228D1872"/>
    <w:rsid w:val="3279253A"/>
    <w:rsid w:val="3B307A1F"/>
    <w:rsid w:val="566C13BF"/>
    <w:rsid w:val="71B03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6"/>
    <w:unhideWhenUsed/>
    <w:qFormat/>
    <w:uiPriority w:val="99"/>
    <w:pPr>
      <w:tabs>
        <w:tab w:val="center" w:pos="4153"/>
        <w:tab w:val="right" w:pos="8306"/>
      </w:tabs>
      <w:snapToGrid w:val="0"/>
      <w:jc w:val="left"/>
    </w:pPr>
    <w:rPr>
      <w:sz w:val="18"/>
      <w:szCs w:val="18"/>
    </w:rPr>
  </w:style>
  <w:style w:type="paragraph" w:styleId="4">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page number"/>
    <w:basedOn w:val="7"/>
    <w:semiHidden/>
    <w:unhideWhenUsed/>
    <w:qFormat/>
    <w:uiPriority w:val="99"/>
  </w:style>
  <w:style w:type="character" w:customStyle="1" w:styleId="9">
    <w:name w:val="标题 2 Char"/>
    <w:basedOn w:val="7"/>
    <w:link w:val="2"/>
    <w:qFormat/>
    <w:uiPriority w:val="9"/>
    <w:rPr>
      <w:rFonts w:ascii="宋体" w:hAnsi="宋体" w:eastAsia="宋体" w:cs="宋体"/>
      <w:b/>
      <w:bCs/>
      <w:kern w:val="0"/>
      <w:sz w:val="36"/>
      <w:szCs w:val="36"/>
    </w:rPr>
  </w:style>
  <w:style w:type="paragraph" w:customStyle="1" w:styleId="10">
    <w:name w:val="标题1"/>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1">
    <w:name w:val="small"/>
    <w:basedOn w:val="7"/>
    <w:qFormat/>
    <w:uiPriority w:val="0"/>
  </w:style>
  <w:style w:type="paragraph" w:customStyle="1" w:styleId="12">
    <w:name w:val="question-titl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
    <w:name w:val="clearfix"/>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pull-left"/>
    <w:basedOn w:val="7"/>
    <w:qFormat/>
    <w:uiPriority w:val="0"/>
  </w:style>
  <w:style w:type="character" w:customStyle="1" w:styleId="15">
    <w:name w:val="页眉 Char"/>
    <w:basedOn w:val="7"/>
    <w:link w:val="4"/>
    <w:qFormat/>
    <w:uiPriority w:val="99"/>
    <w:rPr>
      <w:sz w:val="18"/>
      <w:szCs w:val="18"/>
    </w:rPr>
  </w:style>
  <w:style w:type="character" w:customStyle="1" w:styleId="16">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60</Pages>
  <Words>16839</Words>
  <Characters>18700</Characters>
  <Lines>301</Lines>
  <Paragraphs>84</Paragraphs>
  <TotalTime>12</TotalTime>
  <ScaleCrop>false</ScaleCrop>
  <LinksUpToDate>false</LinksUpToDate>
  <CharactersWithSpaces>18701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2021-07-23T06:19:00Z</dcterms:created>
  <dc:creator>Microsoft</dc:creator>
  <cp:lastModifiedBy>R_u</cp:lastModifiedBy>
  <dcterms:modified xsi:type="dcterms:W3CDTF">2022-09-14T02:15:52Z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EB3D66DC1CAB453884680070A55557D1</vt:lpwstr>
  </property>
</Properties>
</file>