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59"/>
        <w:gridCol w:w="210"/>
        <w:gridCol w:w="630"/>
        <w:gridCol w:w="420"/>
        <w:gridCol w:w="120"/>
        <w:gridCol w:w="780"/>
        <w:gridCol w:w="360"/>
        <w:gridCol w:w="720"/>
        <w:gridCol w:w="378"/>
        <w:gridCol w:w="1260"/>
        <w:gridCol w:w="1412"/>
        <w:gridCol w:w="1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7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仿宋" w:hAnsi="仿宋" w:eastAsia="仿宋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防城港市防城区人民政府办公室聘用信息管理人员报名表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名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别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6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相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族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籍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贯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出生地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　</w:t>
            </w: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入党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团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)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参加工作时间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3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熟悉专业有何专长</w:t>
            </w:r>
          </w:p>
        </w:tc>
        <w:tc>
          <w:tcPr>
            <w:tcW w:w="4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学历学位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2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42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40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left="360" w:hanging="360" w:hangingChars="15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邮政编码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身份证号</w:t>
            </w:r>
          </w:p>
        </w:tc>
        <w:tc>
          <w:tcPr>
            <w:tcW w:w="36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联系电话　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通讯地址</w:t>
            </w:r>
          </w:p>
        </w:tc>
        <w:tc>
          <w:tcPr>
            <w:tcW w:w="36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户　籍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所在地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习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和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历</w:t>
            </w:r>
          </w:p>
        </w:tc>
        <w:tc>
          <w:tcPr>
            <w:tcW w:w="867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奖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惩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况</w:t>
            </w:r>
          </w:p>
        </w:tc>
        <w:tc>
          <w:tcPr>
            <w:tcW w:w="867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庭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成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员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况</w:t>
            </w: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关系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年月</w:t>
            </w: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工作单位、职务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OTE4MTE2OWM5NGViMzJjNTViZDYzNjQzYzZiNTYifQ=="/>
  </w:docVars>
  <w:rsids>
    <w:rsidRoot w:val="00000000"/>
    <w:rsid w:val="6AC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2022-09-08T03:47:21Z</dcterms:created>
  <dc:creator>fcgsrcsc20200326002</dc:creator>
  <cp:lastModifiedBy>防城港人才网</cp:lastModifiedBy>
  <dcterms:modified xsi:type="dcterms:W3CDTF">2022-09-08T03:47:26Z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8B9D9C6FE1CA4964BCB58DBD285926C5</vt:lpwstr>
  </property>
</Properties>
</file>