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bookmarkEnd w:id="0"/>
    <w:p>
      <w:pPr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诚信承诺书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芜湖市第一人民医院2022</w:t>
      </w:r>
      <w:r>
        <w:rPr>
          <w:rFonts w:hint="eastAsia" w:ascii="仿宋_GB2312" w:hAnsi="仿宋" w:eastAsia="仿宋_GB2312" w:cs="仿宋"/>
          <w:sz w:val="32"/>
          <w:szCs w:val="32"/>
        </w:rPr>
        <w:t>年公开招聘紧缺专业人才公告》内容及相关注意事项，对照自身情况，符合报考条件。我郑重承诺如下：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   月 　日</w:t>
      </w:r>
    </w:p>
    <w:p/>
    <w:sectPr>
      <w:pgSz w:w="11906" w:h="16838"/>
      <w:pgMar w:top="1984" w:right="1587" w:bottom="2098" w:left="1474" w:header="851" w:footer="992" w:gutter="0"/>
      <w:pgNumType w:fmt="numberInDash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611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2022-09-02T03:17:37Z</dcterms:created>
  <dc:creator>ss</dc:creator>
  <cp:lastModifiedBy>walle</cp:lastModifiedBy>
  <dcterms:modified xsi:type="dcterms:W3CDTF">2022-09-02T03:18:09Z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3528718EA3DE4C73842BDA3F792A4A9F</vt:lpwstr>
  </property>
</Properties>
</file>