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银龄讲学计划倡议书</w:t>
      </w:r>
    </w:p>
    <w:p>
      <w:pPr>
        <w:widowControl/>
        <w:rPr>
          <w:rFonts w:ascii="仿宋_GB2312"/>
        </w:rPr>
      </w:pPr>
    </w:p>
    <w:p>
      <w:pPr>
        <w:widowControl/>
        <w:rPr>
          <w:rFonts w:ascii="仿宋_GB2312"/>
        </w:rPr>
      </w:pPr>
      <w:r>
        <w:rPr>
          <w:rFonts w:hint="eastAsia" w:ascii="仿宋_GB2312"/>
        </w:rPr>
        <w:t>全省广大退休教师们：</w:t>
      </w:r>
    </w:p>
    <w:p>
      <w:pPr>
        <w:widowControl/>
        <w:ind w:firstLine="630"/>
        <w:rPr>
          <w:rFonts w:ascii="仿宋_GB2312"/>
        </w:rPr>
      </w:pPr>
      <w:r>
        <w:rPr>
          <w:rFonts w:hint="eastAsia" w:ascii="仿宋_GB2312"/>
        </w:rPr>
        <w:t>你们好！</w:t>
      </w:r>
    </w:p>
    <w:p>
      <w:pPr>
        <w:widowControl/>
        <w:ind w:firstLine="630"/>
        <w:rPr>
          <w:rFonts w:ascii="仿宋_GB2312"/>
        </w:rPr>
      </w:pPr>
      <w:r>
        <w:rPr>
          <w:rFonts w:hint="eastAsia" w:ascii="仿宋_GB2312"/>
        </w:rPr>
        <w:t>教师是火种，点燃了学生心中的希望；教师是石阶，承载着学生一步步向上攀登。你们曾经的含辛茹苦，造就了一批又一批国家栋梁；你们曾经的谆谆教诲，激励着莘莘学子茁壮成长；你们曾经的爱岗敬业，为年轻教师们树立了标兵榜样；你们曾经的辛勤奉献，给我省教育事业的蓬勃发展提供了重要力量。</w:t>
      </w:r>
    </w:p>
    <w:p>
      <w:pPr>
        <w:widowControl/>
        <w:ind w:firstLine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2018</w:t>
      </w:r>
      <w:r>
        <w:rPr>
          <w:rFonts w:hint="eastAsia" w:ascii="仿宋_GB2312"/>
        </w:rPr>
        <w:t>年起，为助力打赢脱贫攻坚战，帮助提升农村学校教学水平和育人管理能力，缓解农村学校优秀师资总量不足和结构不合理等矛盾，促进城乡义务教育均衡发展，国家启动了银龄讲学计划，面向社会公开招募一批优秀退休教师到农村义务教育学校讲学，发挥优秀退休教师引领示范作用，为农村学校提供智力支持。按照教育部的部署和教育厅安排，我省各地认真组织实施，广大退休教师积极响应。截止目前，我省累计招募了</w:t>
      </w:r>
      <w:r>
        <w:rPr>
          <w:rFonts w:hint="eastAsia" w:cs="Times New Roman"/>
          <w:lang w:val="en-US" w:eastAsia="zh-CN"/>
        </w:rPr>
        <w:t>1395</w:t>
      </w:r>
      <w:r>
        <w:rPr>
          <w:rFonts w:hint="eastAsia" w:ascii="Times New Roman" w:hAnsi="Times New Roman" w:cs="Times New Roman"/>
        </w:rPr>
        <w:t>名退休教师到农村地区讲学，为教育脱贫攻坚</w:t>
      </w:r>
      <w:r>
        <w:rPr>
          <w:rFonts w:hint="eastAsia" w:cs="Times New Roman"/>
          <w:lang w:eastAsia="zh-CN"/>
        </w:rPr>
        <w:t>和乡村振兴</w:t>
      </w:r>
      <w:r>
        <w:rPr>
          <w:rFonts w:hint="eastAsia" w:ascii="Times New Roman" w:hAnsi="Times New Roman" w:cs="Times New Roman"/>
        </w:rPr>
        <w:t>做出了积极贡献。为加强新时代乡村教师队伍建设，充分发挥退休教师资源优势，持续巩固拓展脱贫成果，有效衔接乡村振兴，202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>年，我省将继续实施银龄讲学计划，招募一批65岁以下政治可靠、师德高尚、爱岗敬业、业务精良、身体健康、甘于奉献、不怕吃苦、作风扎实、教育教学经验丰富的退休教师到脱贫地区讲学，让边远山区、民族地区的孩子接受优质教育。</w:t>
      </w:r>
    </w:p>
    <w:p>
      <w:pPr>
        <w:widowControl/>
        <w:ind w:firstLine="63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在此，我们向大家发出倡议，诚邀你们积极参加银龄讲学计划，情系教育、发挥余热、传经送宝，为进一步提高我省农村教育质量再做贡献、再创佳绩、再立新功！</w:t>
      </w:r>
    </w:p>
    <w:p>
      <w:pPr>
        <w:widowControl/>
        <w:ind w:firstLine="630"/>
      </w:pPr>
    </w:p>
    <w:p>
      <w:pPr>
        <w:widowControl/>
        <w:ind w:firstLine="630"/>
      </w:pPr>
    </w:p>
    <w:p>
      <w:pPr>
        <w:widowControl/>
        <w:ind w:firstLine="5597" w:firstLineChars="1771"/>
      </w:pPr>
      <w:r>
        <w:rPr>
          <w:rFonts w:hint="eastAsia"/>
        </w:rPr>
        <w:t>四川省教师发展中心</w:t>
      </w:r>
    </w:p>
    <w:p>
      <w:pPr>
        <w:widowControl/>
        <w:ind w:firstLine="5897" w:firstLineChars="1866"/>
        <w:rPr>
          <w:rFonts w:ascii="仿宋_GB2312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rPr>
          <w:rFonts w:hint="eastAsi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8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A"/>
    <w:rsid w:val="00024EE2"/>
    <w:rsid w:val="00091F9C"/>
    <w:rsid w:val="000D6390"/>
    <w:rsid w:val="000F4E84"/>
    <w:rsid w:val="00145520"/>
    <w:rsid w:val="00186E9C"/>
    <w:rsid w:val="001F49E4"/>
    <w:rsid w:val="001F7E3A"/>
    <w:rsid w:val="00266EAD"/>
    <w:rsid w:val="00290A80"/>
    <w:rsid w:val="002D37FE"/>
    <w:rsid w:val="002D4FA9"/>
    <w:rsid w:val="002F7BB4"/>
    <w:rsid w:val="003230AD"/>
    <w:rsid w:val="003279F4"/>
    <w:rsid w:val="00334339"/>
    <w:rsid w:val="004255A3"/>
    <w:rsid w:val="004554B5"/>
    <w:rsid w:val="0048532B"/>
    <w:rsid w:val="004D7136"/>
    <w:rsid w:val="005161CC"/>
    <w:rsid w:val="0055453A"/>
    <w:rsid w:val="00574D6E"/>
    <w:rsid w:val="00592BFA"/>
    <w:rsid w:val="005A39BC"/>
    <w:rsid w:val="005C5C67"/>
    <w:rsid w:val="005E1B19"/>
    <w:rsid w:val="00607387"/>
    <w:rsid w:val="006103BA"/>
    <w:rsid w:val="006204E4"/>
    <w:rsid w:val="00621D2E"/>
    <w:rsid w:val="006378D6"/>
    <w:rsid w:val="00697FA6"/>
    <w:rsid w:val="006E797F"/>
    <w:rsid w:val="00711DAE"/>
    <w:rsid w:val="00737C5C"/>
    <w:rsid w:val="00785D73"/>
    <w:rsid w:val="007B27E3"/>
    <w:rsid w:val="007C4BA9"/>
    <w:rsid w:val="007E07AB"/>
    <w:rsid w:val="007E7758"/>
    <w:rsid w:val="007F4549"/>
    <w:rsid w:val="00860204"/>
    <w:rsid w:val="008D5E16"/>
    <w:rsid w:val="008E3253"/>
    <w:rsid w:val="00932565"/>
    <w:rsid w:val="00984400"/>
    <w:rsid w:val="009A78D5"/>
    <w:rsid w:val="009B2744"/>
    <w:rsid w:val="009C1E89"/>
    <w:rsid w:val="009D3B53"/>
    <w:rsid w:val="009F42DA"/>
    <w:rsid w:val="009F6D3A"/>
    <w:rsid w:val="00AA7A1F"/>
    <w:rsid w:val="00AE1632"/>
    <w:rsid w:val="00B6416A"/>
    <w:rsid w:val="00B94878"/>
    <w:rsid w:val="00B97502"/>
    <w:rsid w:val="00BA0882"/>
    <w:rsid w:val="00C20CC0"/>
    <w:rsid w:val="00C31AC2"/>
    <w:rsid w:val="00C371AD"/>
    <w:rsid w:val="00C4595C"/>
    <w:rsid w:val="00CD0DE5"/>
    <w:rsid w:val="00CF719B"/>
    <w:rsid w:val="00D35698"/>
    <w:rsid w:val="00D35AB3"/>
    <w:rsid w:val="00D442B5"/>
    <w:rsid w:val="00D7423C"/>
    <w:rsid w:val="00DA1D8A"/>
    <w:rsid w:val="00DA599B"/>
    <w:rsid w:val="00DC3659"/>
    <w:rsid w:val="00E25FC4"/>
    <w:rsid w:val="00F3380F"/>
    <w:rsid w:val="00FC588E"/>
    <w:rsid w:val="3AEF7E5C"/>
    <w:rsid w:val="D3D98B07"/>
    <w:rsid w:val="D7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545</Characters>
  <Lines>4</Lines>
  <Paragraphs>1</Paragraphs>
  <TotalTime>4655</TotalTime>
  <ScaleCrop>false</ScaleCrop>
  <LinksUpToDate>false</LinksUpToDate>
  <CharactersWithSpaces>639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2021-08-21T01:50:00Z</dcterms:created>
  <dc:creator>罗熙</dc:creator>
  <cp:lastModifiedBy>user</cp:lastModifiedBy>
  <cp:lastPrinted>2022-01-28T03:34:00Z</cp:lastPrinted>
  <dcterms:modified xsi:type="dcterms:W3CDTF">2022-08-09T17:12:02Z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