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4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widowControl/>
        <w:spacing w:after="240" w:line="540" w:lineRule="exact"/>
        <w:jc w:val="center"/>
        <w:rPr>
          <w:rFonts w:hint="eastAsia" w:ascii="黑体" w:hAnsi="????" w:eastAsia="黑体" w:cs="黑体"/>
          <w:spacing w:val="-1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val="en-US" w:eastAsia="zh-CN"/>
        </w:rPr>
        <w:t>新干县城市管理局市政设施维养中心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44"/>
          <w:szCs w:val="44"/>
          <w:shd w:val="clear" w:fill="FFFFFF"/>
          <w:lang w:val="en-US" w:eastAsia="zh-CN"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44"/>
          <w:szCs w:val="44"/>
        </w:rPr>
        <w:t>岗位表</w:t>
      </w:r>
    </w:p>
    <w:tbl>
      <w:tblPr>
        <w:tblStyle w:val="2"/>
        <w:tblpPr w:leftFromText="180" w:rightFromText="180" w:vertAnchor="text" w:horzAnchor="page" w:tblpX="1320" w:tblpY="488"/>
        <w:tblOverlap w:val="never"/>
        <w:tblW w:w="13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250"/>
        <w:gridCol w:w="1313"/>
        <w:gridCol w:w="1775"/>
        <w:gridCol w:w="4050"/>
        <w:gridCol w:w="3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岗位数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文学</w:t>
            </w:r>
            <w:r>
              <w:rPr>
                <w:rFonts w:hint="eastAsia" w:ascii="仿宋_GB2312" w:hAnsi="仿宋" w:eastAsia="仿宋_GB2312"/>
                <w:color w:val="000000" w:themeColor="text1"/>
                <w:spacing w:val="8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_GB2312" w:hAnsi="仿宋" w:eastAsia="仿宋_GB2312"/>
                <w:color w:val="000000" w:themeColor="text1"/>
                <w:spacing w:val="8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spacing w:val="8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新闻传播类</w:t>
            </w:r>
            <w:r>
              <w:rPr>
                <w:rFonts w:hint="eastAsia" w:ascii="仿宋_GB2312" w:hAnsi="仿宋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工程管理岗1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市政工程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、给排水工程</w:t>
            </w:r>
            <w:r>
              <w:rPr>
                <w:rFonts w:hint="eastAsia" w:ascii="仿宋_GB2312" w:hAnsi="仿宋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35周岁以下，二年以上工作经验，需户外作业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工程管理岗2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环境工程水处理专业、水污染控制工程专业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35周岁以下，二年以上工作经验，需户外作业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90764"/>
    <w:rsid w:val="13806380"/>
    <w:rsid w:val="22912F87"/>
    <w:rsid w:val="2422050E"/>
    <w:rsid w:val="24390764"/>
    <w:rsid w:val="302E5549"/>
    <w:rsid w:val="56977142"/>
    <w:rsid w:val="5B5A76FE"/>
    <w:rsid w:val="5E83155D"/>
    <w:rsid w:val="6DA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2022-01-30T07:02:00Z</dcterms:created>
  <dc:creator>佳瑜</dc:creator>
  <cp:lastModifiedBy>??</cp:lastModifiedBy>
  <dcterms:modified xsi:type="dcterms:W3CDTF">2022-08-29T05:49:34Z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0D329D092EDB4BF18CCA18C94DC0C85C</vt:lpwstr>
  </property>
</Properties>
</file>