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附件5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郁南县2022年公开招聘连滩镇专职消防员公告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》，知悉告知的所有事项和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相关的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资格，承担相应后果及法律责任。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考生：</w:t>
      </w:r>
    </w:p>
    <w:p>
      <w:pPr>
        <w:pStyle w:val="2"/>
        <w:jc w:val="right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年  月  日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YWEyNGY0Y2M5ZTk3NThjYmVhOTI4N2IwNTc2NDAifQ=="/>
  </w:docVars>
  <w:rsids>
    <w:rsidRoot w:val="CBEEEE02"/>
    <w:rsid w:val="0A88339B"/>
    <w:rsid w:val="19657D90"/>
    <w:rsid w:val="21A72FD1"/>
    <w:rsid w:val="29805BB0"/>
    <w:rsid w:val="3F0770BF"/>
    <w:rsid w:val="7D4660EA"/>
    <w:rsid w:val="CBEEE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0</Lines>
  <Paragraphs>0</Paragraphs>
  <TotalTime>0</TotalTime>
  <ScaleCrop>false</ScaleCrop>
  <LinksUpToDate>false</LinksUpToDate>
  <CharactersWithSpaces>240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2022-08-10T08:56:00Z</dcterms:created>
  <dc:creator>user1</dc:creator>
  <cp:lastModifiedBy>_Tr y.</cp:lastModifiedBy>
  <dcterms:modified xsi:type="dcterms:W3CDTF">2022-08-29T03:47:04Z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7EC02B95ABB54E2DA115AD8D6EF6B0A1</vt:lpwstr>
  </property>
</Properties>
</file>