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度淄博市市直机关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工作有关问题解答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32"/>
          <w:szCs w:val="32"/>
        </w:rPr>
        <w:t>符合条件的公务员能否报考参照公务员法管理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机关（</w:t>
      </w:r>
      <w:r>
        <w:rPr>
          <w:rFonts w:hint="default" w:ascii="Times New Roman" w:hAnsi="Times New Roman" w:eastAsia="楷体" w:cs="Times New Roman"/>
          <w:sz w:val="32"/>
          <w:szCs w:val="32"/>
        </w:rPr>
        <w:t>单位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</w:rPr>
        <w:t>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32"/>
          <w:szCs w:val="32"/>
        </w:rPr>
        <w:t>符合条件的参照公务员法管理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机关（</w:t>
      </w:r>
      <w:r>
        <w:rPr>
          <w:rFonts w:hint="default" w:ascii="Times New Roman" w:hAnsi="Times New Roman" w:eastAsia="楷体" w:cs="Times New Roman"/>
          <w:sz w:val="32"/>
          <w:szCs w:val="32"/>
        </w:rPr>
        <w:t>单位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</w:rPr>
        <w:t>工作人员能否报考党政机关的公开遴选职位？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哪些人员可以报考选调生职位？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符合报考选调生职位资格条件的选调生，经县（区）党委组织部审核同意，可以报考选调生职位。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外公务员和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外参照公务员法管理机关（单位）工作人员能否报考公开遴选职位？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外公务员和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外参照公务员法管理机关（单位）工作人员不列入报考范围。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val="en-US" w:eastAsia="zh-CN"/>
        </w:rPr>
        <w:t>5. 开发区人员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</w:rPr>
        <w:t>能否报考公开遴选职位？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开发区未实行岗位聘任制的公务员，符合公开遴选资格条件的，可以报考。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楷体" w:cs="Times New Roman"/>
          <w:sz w:val="32"/>
          <w:szCs w:val="32"/>
        </w:rPr>
        <w:t>各级机关公务员及参照公务员法管理机关（单位）工作人员到基层挂职锻炼的经历能否作为基层工作经历？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 xml:space="preserve">.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党政机关、事业单位（市级以上参照公务员法管理的事业单位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不在此列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）、国有企业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自主创业并办理工商注册手续的人员，其基层工作经历自营业执照颁发之日算起。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基层工作经历应当足年足月据实累计计算。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8. 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在本级机关工作的时间以正式任职时间（含试用期）计算，在本级机关借调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（帮助）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工作的时间不能计算在内。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9. 在同一层级不同机关的工作时间是否可以累计计算？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乡镇工作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5年，后调入县直部门工作2年，现又调入街道工作1年，则在本级机关工作时间可与乡镇合并计算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10. 预备党员可以报考要求政治面貌为中共党员的职位吗？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职位资格条件中要求的各项资质（资格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）截止到什么时间？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职位要求的各项资格条件（如政治面貌、学历、学位、工作时间、资格证书等）截止时间均为202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val="en-US" w:eastAsia="zh-CN"/>
        </w:rPr>
        <w:t xml:space="preserve">12.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eastAsia="zh-CN"/>
        </w:rPr>
        <w:t>省直部门设在县（区）的直属机构和派出机构人员能否报考？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符合公开遴选资格条件要求的人员，经组织推荐可以报考。对于资格条件中“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具有2年以上基层工作经历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”的要求，报考人员在基层一线岗位的工作经历，本次遴选可按基层工作经历对待。基层一线岗位的工作经历由主管部门进行认定。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楷体" w:cs="Times New Roman"/>
          <w:sz w:val="32"/>
          <w:szCs w:val="32"/>
          <w:lang w:val="en" w:eastAsia="zh-CN"/>
        </w:rPr>
        <w:t xml:space="preserve">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" w:eastAsia="zh-CN"/>
        </w:rPr>
        <w:t>市直机关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设在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" w:eastAsia="zh-CN"/>
        </w:rPr>
        <w:t>县（区）机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构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" w:eastAsia="zh-CN"/>
        </w:rPr>
        <w:t>的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符合公开遴选资格条件要求的人员，经组织推荐可以报考。对于资格条件中“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具有2年以上基层工作经历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”的要求，报考人员在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县（区）机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构的工作经历，本次遴选可按基层工作经历对待。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. 公开遴选资格审查工作由谁负责？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格审查工作由遴选机关负责。报名期间，遴选机关根据报考资格条件对报考申请进行集中审查，确认考生是否具有报考资格。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资格审查贯穿公开遴选全过程。在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eastAsia="zh-CN"/>
        </w:rPr>
        <w:t>任一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环节发现考生存在不符合报考资格条件情形的，遴选机关均可取消其遴选资格。报名时符合资格条件，报名后由于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工作单位或者职务发生变化，导致报名人员在本级机关工作不满2年、处于试用期或者提拔担任领导职务不满1年等情形的，遴选机关将终止其遴选程序。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楷体" w:cs="Times New Roman"/>
          <w:sz w:val="32"/>
          <w:szCs w:val="32"/>
        </w:rPr>
        <w:t>何谓任免机关？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任免机关指按照干部管理权限，对报名人员职务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职级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具有任免权限的机关。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楷体" w:cs="Times New Roman"/>
          <w:sz w:val="32"/>
          <w:szCs w:val="32"/>
        </w:rPr>
        <w:t>如何把握“以上”“以下”？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本次遴选工作所称“以上”、“以下”、“以前”、“以后”均包含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pStyle w:val="6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21"/>
          <w:highlight w:val="none"/>
          <w:shd w:val="clear" w:color="auto" w:fil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cs="Times New Roman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117"/>
    <w:rsid w:val="00001760"/>
    <w:rsid w:val="00025F96"/>
    <w:rsid w:val="00037D2D"/>
    <w:rsid w:val="00046E77"/>
    <w:rsid w:val="00061882"/>
    <w:rsid w:val="00074587"/>
    <w:rsid w:val="000D3A94"/>
    <w:rsid w:val="000D72A4"/>
    <w:rsid w:val="000E04E1"/>
    <w:rsid w:val="000E7840"/>
    <w:rsid w:val="000F3CC3"/>
    <w:rsid w:val="00104738"/>
    <w:rsid w:val="001052C4"/>
    <w:rsid w:val="00122FFF"/>
    <w:rsid w:val="00136E1A"/>
    <w:rsid w:val="00156C62"/>
    <w:rsid w:val="00167C87"/>
    <w:rsid w:val="001B3D20"/>
    <w:rsid w:val="001D1FC5"/>
    <w:rsid w:val="001D3CF2"/>
    <w:rsid w:val="001F13BD"/>
    <w:rsid w:val="001F50B4"/>
    <w:rsid w:val="001F5F23"/>
    <w:rsid w:val="00214CAA"/>
    <w:rsid w:val="00215117"/>
    <w:rsid w:val="00270692"/>
    <w:rsid w:val="00292E07"/>
    <w:rsid w:val="002B0E2A"/>
    <w:rsid w:val="002E26B4"/>
    <w:rsid w:val="002E43F3"/>
    <w:rsid w:val="00327078"/>
    <w:rsid w:val="00335A2D"/>
    <w:rsid w:val="003432AD"/>
    <w:rsid w:val="00375ECD"/>
    <w:rsid w:val="00377E0D"/>
    <w:rsid w:val="003B4DBD"/>
    <w:rsid w:val="003D10D3"/>
    <w:rsid w:val="003E092D"/>
    <w:rsid w:val="00421705"/>
    <w:rsid w:val="0043269A"/>
    <w:rsid w:val="0043617A"/>
    <w:rsid w:val="004376A6"/>
    <w:rsid w:val="00475043"/>
    <w:rsid w:val="00475CFF"/>
    <w:rsid w:val="00484089"/>
    <w:rsid w:val="00487557"/>
    <w:rsid w:val="00495E28"/>
    <w:rsid w:val="00497054"/>
    <w:rsid w:val="004A5D62"/>
    <w:rsid w:val="004B48EB"/>
    <w:rsid w:val="004C3104"/>
    <w:rsid w:val="004C5591"/>
    <w:rsid w:val="004D50A5"/>
    <w:rsid w:val="004F27C9"/>
    <w:rsid w:val="00500530"/>
    <w:rsid w:val="00520CA8"/>
    <w:rsid w:val="005248AE"/>
    <w:rsid w:val="00535048"/>
    <w:rsid w:val="005367D1"/>
    <w:rsid w:val="00584D51"/>
    <w:rsid w:val="00590E01"/>
    <w:rsid w:val="00592A6F"/>
    <w:rsid w:val="00597EDA"/>
    <w:rsid w:val="005A2348"/>
    <w:rsid w:val="005D1545"/>
    <w:rsid w:val="005E47C2"/>
    <w:rsid w:val="005E71D4"/>
    <w:rsid w:val="00607821"/>
    <w:rsid w:val="006100F2"/>
    <w:rsid w:val="006103D5"/>
    <w:rsid w:val="00612743"/>
    <w:rsid w:val="00667149"/>
    <w:rsid w:val="006A33A9"/>
    <w:rsid w:val="006B6E57"/>
    <w:rsid w:val="006F4BC0"/>
    <w:rsid w:val="00727896"/>
    <w:rsid w:val="007645DA"/>
    <w:rsid w:val="0076563A"/>
    <w:rsid w:val="00773825"/>
    <w:rsid w:val="00783A99"/>
    <w:rsid w:val="0078709F"/>
    <w:rsid w:val="00796039"/>
    <w:rsid w:val="007A0FD2"/>
    <w:rsid w:val="007D6B78"/>
    <w:rsid w:val="007E5B57"/>
    <w:rsid w:val="007F0D87"/>
    <w:rsid w:val="007F1720"/>
    <w:rsid w:val="00801C64"/>
    <w:rsid w:val="008041EF"/>
    <w:rsid w:val="00815251"/>
    <w:rsid w:val="00820D3C"/>
    <w:rsid w:val="00821935"/>
    <w:rsid w:val="008426C4"/>
    <w:rsid w:val="00885F0D"/>
    <w:rsid w:val="0089012D"/>
    <w:rsid w:val="008C0FF9"/>
    <w:rsid w:val="008C7385"/>
    <w:rsid w:val="008D0ADF"/>
    <w:rsid w:val="008D2247"/>
    <w:rsid w:val="008D3848"/>
    <w:rsid w:val="008D5E02"/>
    <w:rsid w:val="008E0AC3"/>
    <w:rsid w:val="008F149B"/>
    <w:rsid w:val="00902A76"/>
    <w:rsid w:val="009524B7"/>
    <w:rsid w:val="00953B2E"/>
    <w:rsid w:val="009544AC"/>
    <w:rsid w:val="00964605"/>
    <w:rsid w:val="009746EB"/>
    <w:rsid w:val="0098572F"/>
    <w:rsid w:val="009953C7"/>
    <w:rsid w:val="009A28E9"/>
    <w:rsid w:val="009A3C84"/>
    <w:rsid w:val="009C3059"/>
    <w:rsid w:val="009C3169"/>
    <w:rsid w:val="00A002E5"/>
    <w:rsid w:val="00A06BBF"/>
    <w:rsid w:val="00A15F11"/>
    <w:rsid w:val="00A27829"/>
    <w:rsid w:val="00A64147"/>
    <w:rsid w:val="00A7355F"/>
    <w:rsid w:val="00A86C52"/>
    <w:rsid w:val="00A87318"/>
    <w:rsid w:val="00A9261D"/>
    <w:rsid w:val="00A927A5"/>
    <w:rsid w:val="00A955EF"/>
    <w:rsid w:val="00AA427B"/>
    <w:rsid w:val="00AA4AB8"/>
    <w:rsid w:val="00AC456E"/>
    <w:rsid w:val="00AE1236"/>
    <w:rsid w:val="00B10CEA"/>
    <w:rsid w:val="00B20D1B"/>
    <w:rsid w:val="00B51C38"/>
    <w:rsid w:val="00B65677"/>
    <w:rsid w:val="00B72A8B"/>
    <w:rsid w:val="00B84D09"/>
    <w:rsid w:val="00B92E8F"/>
    <w:rsid w:val="00BB5D7E"/>
    <w:rsid w:val="00BD42AB"/>
    <w:rsid w:val="00C20E25"/>
    <w:rsid w:val="00C4158B"/>
    <w:rsid w:val="00C4476C"/>
    <w:rsid w:val="00C53739"/>
    <w:rsid w:val="00C84B2D"/>
    <w:rsid w:val="00C87B56"/>
    <w:rsid w:val="00CB66BB"/>
    <w:rsid w:val="00CC5A07"/>
    <w:rsid w:val="00CF0FB1"/>
    <w:rsid w:val="00D27B06"/>
    <w:rsid w:val="00D30BB5"/>
    <w:rsid w:val="00D31D29"/>
    <w:rsid w:val="00D463DD"/>
    <w:rsid w:val="00D538ED"/>
    <w:rsid w:val="00D54511"/>
    <w:rsid w:val="00D560C6"/>
    <w:rsid w:val="00D616AE"/>
    <w:rsid w:val="00DA5EA5"/>
    <w:rsid w:val="00DB0559"/>
    <w:rsid w:val="00DB1B02"/>
    <w:rsid w:val="00DB7A90"/>
    <w:rsid w:val="00DE1AB9"/>
    <w:rsid w:val="00E53CDA"/>
    <w:rsid w:val="00E6140F"/>
    <w:rsid w:val="00E91E77"/>
    <w:rsid w:val="00EB40B7"/>
    <w:rsid w:val="00EE06F3"/>
    <w:rsid w:val="00EF21B8"/>
    <w:rsid w:val="00F039C4"/>
    <w:rsid w:val="00F212FC"/>
    <w:rsid w:val="00F44889"/>
    <w:rsid w:val="00F77FA7"/>
    <w:rsid w:val="00FA6CCB"/>
    <w:rsid w:val="00FD255B"/>
    <w:rsid w:val="00FE24C7"/>
    <w:rsid w:val="00FF32EF"/>
    <w:rsid w:val="031C1116"/>
    <w:rsid w:val="14E3186E"/>
    <w:rsid w:val="264E2D0B"/>
    <w:rsid w:val="2D3F6233"/>
    <w:rsid w:val="3BAB4148"/>
    <w:rsid w:val="3C6436FE"/>
    <w:rsid w:val="54FE34AB"/>
    <w:rsid w:val="577D6277"/>
    <w:rsid w:val="57A42ED8"/>
    <w:rsid w:val="653864D5"/>
    <w:rsid w:val="6591389B"/>
    <w:rsid w:val="6B19E255"/>
    <w:rsid w:val="6B5B5A6B"/>
    <w:rsid w:val="6F73D871"/>
    <w:rsid w:val="6FFF410C"/>
    <w:rsid w:val="75A071C0"/>
    <w:rsid w:val="7A7F173F"/>
    <w:rsid w:val="7BAE91FE"/>
    <w:rsid w:val="7D7F5F87"/>
    <w:rsid w:val="7EFEB1F6"/>
    <w:rsid w:val="7FBDD267"/>
    <w:rsid w:val="7FFC6FE5"/>
    <w:rsid w:val="F9FDD5EB"/>
    <w:rsid w:val="FF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  <w:rPr>
      <w:rFonts w:eastAsia="楷体_GB2312"/>
      <w:sz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正文文本 字符"/>
    <w:basedOn w:val="8"/>
    <w:link w:val="3"/>
    <w:qFormat/>
    <w:uiPriority w:val="0"/>
    <w:rPr>
      <w:rFonts w:ascii="Times New Roman" w:hAnsi="Times New Roman" w:eastAsia="楷体_GB2312"/>
      <w:kern w:val="2"/>
      <w:sz w:val="32"/>
      <w:szCs w:val="24"/>
    </w:rPr>
  </w:style>
  <w:style w:type="character" w:customStyle="1" w:styleId="11">
    <w:name w:val="标题 2 字符"/>
    <w:basedOn w:val="8"/>
    <w:link w:val="2"/>
    <w:semiHidden/>
    <w:qFormat/>
    <w:uiPriority w:val="0"/>
    <w:rPr>
      <w:rFonts w:ascii="宋体" w:hAnsi="宋体" w:eastAsia="宋体" w:cs="Times New Roman"/>
      <w:b/>
      <w:sz w:val="36"/>
      <w:szCs w:val="36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853</Words>
  <Characters>4868</Characters>
  <Lines>40</Lines>
  <Paragraphs>11</Paragraphs>
  <TotalTime>847</TotalTime>
  <ScaleCrop>false</ScaleCrop>
  <LinksUpToDate>false</LinksUpToDate>
  <CharactersWithSpaces>5710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2020-09-18T09:26:00Z</dcterms:created>
  <dc:creator>Sky123.Org</dc:creator>
  <cp:lastModifiedBy>sdsw</cp:lastModifiedBy>
  <cp:lastPrinted>2022-08-24T03:23:00Z</cp:lastPrinted>
  <dcterms:modified xsi:type="dcterms:W3CDTF">2022-08-23T17:06:43Z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487C5812107C414694EFA4C2EADCCB48</vt:lpwstr>
  </property>
</Properties>
</file>