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44"/>
          <w:szCs w:val="44"/>
        </w:rPr>
        <w:t>金华市委改革办招聘</w:t>
      </w: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派遣制工作人员</w:t>
      </w:r>
      <w:r>
        <w:rPr>
          <w:rFonts w:hint="eastAsia" w:ascii="方正小标宋简体" w:eastAsia="方正小标宋简体"/>
          <w:bCs/>
          <w:spacing w:val="-10"/>
          <w:sz w:val="44"/>
          <w:szCs w:val="44"/>
        </w:rPr>
        <w:t>报名表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0"/>
        <w:gridCol w:w="953"/>
        <w:gridCol w:w="210"/>
        <w:gridCol w:w="995"/>
        <w:gridCol w:w="280"/>
        <w:gridCol w:w="630"/>
        <w:gridCol w:w="330"/>
        <w:gridCol w:w="524"/>
        <w:gridCol w:w="728"/>
        <w:gridCol w:w="138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健康状况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参加工作时　　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</w:t>
            </w:r>
          </w:p>
        </w:tc>
        <w:tc>
          <w:tcPr>
            <w:tcW w:w="7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　码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　　称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及专业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学历学位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1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学习经历</w:t>
            </w:r>
          </w:p>
        </w:tc>
        <w:tc>
          <w:tcPr>
            <w:tcW w:w="7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6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工作经历</w:t>
            </w:r>
          </w:p>
        </w:tc>
        <w:tc>
          <w:tcPr>
            <w:tcW w:w="7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6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县（市、区）级及以上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奖惩情况</w:t>
            </w:r>
          </w:p>
        </w:tc>
        <w:tc>
          <w:tcPr>
            <w:tcW w:w="7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庭主要成员及重要社会关系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称谓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　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年龄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面貌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本人申请</w:t>
            </w:r>
          </w:p>
        </w:tc>
        <w:tc>
          <w:tcPr>
            <w:tcW w:w="7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hint="eastAsia" w:eastAsia="仿宋_GB2312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　　月　　日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7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420" w:firstLine="5460" w:firstLineChars="19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firstLine="5460" w:firstLineChars="195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Lines="25" w:line="440" w:lineRule="exact"/>
      </w:pPr>
      <w:r>
        <w:rPr>
          <w:rFonts w:hint="eastAsia" w:ascii="方正楷体_GBK" w:eastAsia="方正楷体_GBK"/>
          <w:sz w:val="28"/>
          <w:szCs w:val="28"/>
        </w:rPr>
        <w:t>注：学习经历是指学校教育与在职培训，学校教育从大学开始填写。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2020-08-26T02:35:51Z</dcterms:created>
  <dc:creator>Administrator</dc:creator>
  <cp:lastModifiedBy>唐唐唐</cp:lastModifiedBy>
  <dcterms:modified xsi:type="dcterms:W3CDTF">2020-08-26T02:36:09Z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