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spacing w:val="-17"/>
          <w:sz w:val="44"/>
          <w:szCs w:val="44"/>
          <w:lang w:val="en-US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惠东县2022年公益性岗位报名表</w:t>
      </w:r>
      <w:bookmarkEnd w:id="0"/>
    </w:p>
    <w:p>
      <w:pPr>
        <w:rPr>
          <w:rFonts w:hint="eastAsia"/>
          <w:sz w:val="24"/>
        </w:rPr>
      </w:pPr>
    </w:p>
    <w:tbl>
      <w:tblPr>
        <w:tblStyle w:val="4"/>
        <w:tblpPr w:leftFromText="180" w:rightFromText="180" w:vertAnchor="text" w:horzAnchor="page" w:tblpX="1537" w:tblpY="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47"/>
        <w:gridCol w:w="1217"/>
        <w:gridCol w:w="812"/>
        <w:gridCol w:w="406"/>
        <w:gridCol w:w="406"/>
        <w:gridCol w:w="81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贴本人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身份证号码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户籍地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婚姻状况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人员类别</w:t>
            </w:r>
          </w:p>
        </w:tc>
        <w:tc>
          <w:tcPr>
            <w:tcW w:w="711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请在以下符合条件选项前空格打“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√</w:t>
            </w:r>
            <w:r>
              <w:rPr>
                <w:rFonts w:hint="eastAsia"/>
                <w:sz w:val="24"/>
                <w:lang w:val="en-US" w:eastAsia="zh-CN"/>
              </w:rPr>
              <w:t>”并填写具体情况；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被认定为就业困难人员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本省及协作地区脱贫人口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本人申明以上填写的一切资料真实、正确，如有隐瞒欺骗，愿承担取消招聘资格的责任。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签名：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本省脱贫人口</w:t>
            </w:r>
            <w:r>
              <w:rPr>
                <w:rFonts w:hint="eastAsia"/>
                <w:sz w:val="24"/>
              </w:rPr>
              <w:t>身份核实意见（乡镇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街道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农业农村办或县乡村振兴局核验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6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ind w:firstLine="1050" w:firstLineChars="5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  年   月   日</w:t>
            </w:r>
          </w:p>
        </w:tc>
        <w:tc>
          <w:tcPr>
            <w:tcW w:w="121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就业困难人员身份核验（县人社局就业服务管理中心核验）</w:t>
            </w:r>
          </w:p>
        </w:tc>
        <w:tc>
          <w:tcPr>
            <w:tcW w:w="2436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/>
                <w:szCs w:val="21"/>
              </w:rPr>
            </w:pPr>
          </w:p>
          <w:p>
            <w:pPr>
              <w:bidi w:val="0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用人单位意见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（单位盖章）                                                 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4560" w:firstLineChars="19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/>
          <w:sz w:val="24"/>
          <w:u w:val="none"/>
        </w:rPr>
        <w:t xml:space="preserve"> 填表日期：      年   月   日</w:t>
      </w:r>
    </w:p>
    <w:p/>
    <w:sectPr>
      <w:pgSz w:w="11906" w:h="16838"/>
      <w:pgMar w:top="2041" w:right="1588" w:bottom="1701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639EF"/>
    <w:rsid w:val="608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2022-08-08T02:56:00Z</dcterms:created>
  <dc:creator>lingfeng</dc:creator>
  <cp:lastModifiedBy>lingfeng</cp:lastModifiedBy>
  <dcterms:modified xsi:type="dcterms:W3CDTF">2022-08-08T02:56:22Z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