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375" w:rsidRDefault="00D17077">
      <w:pPr>
        <w:spacing w:line="620" w:lineRule="exact"/>
        <w:jc w:val="left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附件</w:t>
      </w:r>
    </w:p>
    <w:p w:rsidR="001A2375" w:rsidRDefault="001A2375">
      <w:pPr>
        <w:spacing w:line="620" w:lineRule="exact"/>
        <w:jc w:val="left"/>
        <w:rPr>
          <w:rFonts w:ascii="仿宋_GB2312" w:eastAsia="仿宋_GB2312" w:hAnsi="仿宋_GB2312" w:cs="仿宋_GB2312"/>
          <w:szCs w:val="32"/>
        </w:rPr>
      </w:pPr>
    </w:p>
    <w:p w:rsidR="001A2375" w:rsidRDefault="00D17077">
      <w:pPr>
        <w:spacing w:line="6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江西省教育考试院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年公开招聘编外</w:t>
      </w:r>
    </w:p>
    <w:p w:rsidR="001A2375" w:rsidRDefault="00D17077">
      <w:pPr>
        <w:spacing w:line="6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工作人员考试新冠肺炎疫情防控要求</w:t>
      </w:r>
    </w:p>
    <w:p w:rsidR="001A2375" w:rsidRDefault="001A2375">
      <w:pPr>
        <w:spacing w:line="6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1A2375" w:rsidRDefault="00D17077">
      <w:pPr>
        <w:spacing w:line="580" w:lineRule="exact"/>
        <w:ind w:firstLineChars="200" w:firstLine="640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一、考生应随时关注“江西卫生健康”“江西疾控”“健康南昌”“南昌疾控”等</w:t>
      </w:r>
      <w:proofErr w:type="gramStart"/>
      <w:r>
        <w:rPr>
          <w:rFonts w:ascii="仿宋" w:eastAsia="仿宋" w:hAnsi="仿宋" w:cs="仿宋" w:hint="eastAsia"/>
        </w:rPr>
        <w:t>微信公众号</w:t>
      </w:r>
      <w:proofErr w:type="gramEnd"/>
      <w:r>
        <w:rPr>
          <w:rFonts w:ascii="仿宋" w:eastAsia="仿宋" w:hAnsi="仿宋" w:cs="仿宋" w:hint="eastAsia"/>
        </w:rPr>
        <w:t>及国务院客户端等渠道，了解我省、南昌市和考点所在地疫情防控相关规定，严格遵守疫情防控规定。</w:t>
      </w:r>
    </w:p>
    <w:p w:rsidR="001A2375" w:rsidRDefault="00D17077">
      <w:pPr>
        <w:spacing w:line="580" w:lineRule="exact"/>
        <w:ind w:firstLineChars="200" w:firstLine="640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二、考生考前和考试期间，要主动减少外出和不必要的聚集，避免跨区域流动、前往人员密集场所，非必要不离昌、</w:t>
      </w:r>
      <w:proofErr w:type="gramStart"/>
      <w:r>
        <w:rPr>
          <w:rFonts w:ascii="仿宋" w:eastAsia="仿宋" w:hAnsi="仿宋" w:cs="仿宋" w:hint="eastAsia"/>
        </w:rPr>
        <w:t>不</w:t>
      </w:r>
      <w:proofErr w:type="gramEnd"/>
      <w:r>
        <w:rPr>
          <w:rFonts w:ascii="仿宋" w:eastAsia="仿宋" w:hAnsi="仿宋" w:cs="仿宋" w:hint="eastAsia"/>
        </w:rPr>
        <w:t>前往风险区域。合理安排出行，乘坐公共交通工具时严格做好个人防护。从事高风险岗位工作的考生，至少应于考前三天调岗，并在之后完成三次检测，即三天三检。</w:t>
      </w:r>
    </w:p>
    <w:p w:rsidR="001A2375" w:rsidRDefault="00D17077">
      <w:pPr>
        <w:spacing w:line="580" w:lineRule="exact"/>
        <w:ind w:firstLineChars="200" w:firstLine="640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三、考生应于本公告发布之日起开始自我健康监测，落实核酸检测、疫苗接种等南昌市疫情防控管理要求。认真阅知、如实填写、郑重签署《江西省教育考试院</w:t>
      </w:r>
      <w:r>
        <w:rPr>
          <w:rFonts w:ascii="仿宋" w:eastAsia="仿宋" w:hAnsi="仿宋" w:cs="仿宋" w:hint="eastAsia"/>
        </w:rPr>
        <w:t>202</w:t>
      </w:r>
      <w:r>
        <w:rPr>
          <w:rFonts w:ascii="仿宋" w:eastAsia="仿宋" w:hAnsi="仿宋" w:cs="仿宋" w:hint="eastAsia"/>
        </w:rPr>
        <w:t>2</w:t>
      </w:r>
      <w:r>
        <w:rPr>
          <w:rFonts w:ascii="仿宋" w:eastAsia="仿宋" w:hAnsi="仿宋" w:cs="仿宋" w:hint="eastAsia"/>
        </w:rPr>
        <w:t>年公开招聘编外工作人员考试新冠肺炎疫情防控告知暨健康承诺书》（</w:t>
      </w:r>
      <w:r>
        <w:rPr>
          <w:rFonts w:ascii="仿宋" w:eastAsia="仿宋" w:hAnsi="仿宋" w:cs="仿宋" w:hint="eastAsia"/>
        </w:rPr>
        <w:t>附后，</w:t>
      </w:r>
      <w:r>
        <w:rPr>
          <w:rFonts w:ascii="仿宋" w:eastAsia="仿宋" w:hAnsi="仿宋" w:cs="仿宋" w:hint="eastAsia"/>
        </w:rPr>
        <w:t>以下简称《承诺书》），于考试当天带到考场，在身份核验环节将填写完整的《承诺书》交予监考人员，并对《承诺书》真实性</w:t>
      </w:r>
      <w:r>
        <w:rPr>
          <w:rFonts w:ascii="仿宋" w:eastAsia="仿宋" w:hAnsi="仿宋" w:cs="仿宋" w:hint="eastAsia"/>
        </w:rPr>
        <w:t>负责。</w:t>
      </w:r>
    </w:p>
    <w:p w:rsidR="001A2375" w:rsidRDefault="00D17077">
      <w:pPr>
        <w:spacing w:line="580" w:lineRule="exact"/>
        <w:ind w:firstLineChars="200" w:firstLine="640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四、境外、省外来（返）昌考生应合理安排行程，务必于</w:t>
      </w:r>
      <w:proofErr w:type="gramStart"/>
      <w:r>
        <w:rPr>
          <w:rFonts w:ascii="仿宋" w:eastAsia="仿宋" w:hAnsi="仿宋" w:cs="仿宋" w:hint="eastAsia"/>
        </w:rPr>
        <w:lastRenderedPageBreak/>
        <w:t>来昌前通过微信申领</w:t>
      </w:r>
      <w:proofErr w:type="gramEnd"/>
      <w:r>
        <w:rPr>
          <w:rFonts w:ascii="仿宋" w:eastAsia="仿宋" w:hAnsi="仿宋" w:cs="仿宋" w:hint="eastAsia"/>
        </w:rPr>
        <w:t>“昌通码”或“赣通码”，并提前通过“昌通码”或“赣通码”填报入昌（返乡）登记信息。境外考生应至少提前</w:t>
      </w:r>
      <w:r>
        <w:rPr>
          <w:rFonts w:ascii="仿宋" w:eastAsia="仿宋" w:hAnsi="仿宋" w:cs="仿宋" w:hint="eastAsia"/>
        </w:rPr>
        <w:t>10</w:t>
      </w:r>
      <w:r>
        <w:rPr>
          <w:rFonts w:ascii="仿宋" w:eastAsia="仿宋" w:hAnsi="仿宋" w:cs="仿宋" w:hint="eastAsia"/>
        </w:rPr>
        <w:t>天抵</w:t>
      </w:r>
      <w:r>
        <w:rPr>
          <w:rFonts w:ascii="仿宋" w:eastAsia="仿宋" w:hAnsi="仿宋" w:cs="仿宋" w:hint="eastAsia"/>
        </w:rPr>
        <w:t>达境内，南昌市外考生须合理安排行程，提前来（返）昌，并按照疫情防控有关规定，接受相应隔离观察、健康管理和核酸检测等疫情防控措施。</w:t>
      </w:r>
    </w:p>
    <w:p w:rsidR="001A2375" w:rsidRDefault="00D17077">
      <w:pPr>
        <w:spacing w:line="580" w:lineRule="exact"/>
        <w:ind w:firstLineChars="200" w:firstLine="640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五、考生和考</w:t>
      </w:r>
      <w:proofErr w:type="gramStart"/>
      <w:r>
        <w:rPr>
          <w:rFonts w:ascii="仿宋" w:eastAsia="仿宋" w:hAnsi="仿宋" w:cs="仿宋" w:hint="eastAsia"/>
        </w:rPr>
        <w:t>务</w:t>
      </w:r>
      <w:proofErr w:type="gramEnd"/>
      <w:r>
        <w:rPr>
          <w:rFonts w:ascii="仿宋" w:eastAsia="仿宋" w:hAnsi="仿宋" w:cs="仿宋" w:hint="eastAsia"/>
        </w:rPr>
        <w:t>人员务必从考前</w:t>
      </w:r>
      <w:r>
        <w:rPr>
          <w:rFonts w:ascii="仿宋" w:eastAsia="仿宋" w:hAnsi="仿宋" w:cs="仿宋" w:hint="eastAsia"/>
        </w:rPr>
        <w:t>7</w:t>
      </w:r>
      <w:r>
        <w:rPr>
          <w:rFonts w:ascii="仿宋" w:eastAsia="仿宋" w:hAnsi="仿宋" w:cs="仿宋" w:hint="eastAsia"/>
        </w:rPr>
        <w:t>天起持续关注“昌通码”或“赣通码”状态并保持绿码。非</w:t>
      </w:r>
      <w:proofErr w:type="gramStart"/>
      <w:r>
        <w:rPr>
          <w:rFonts w:ascii="仿宋" w:eastAsia="仿宋" w:hAnsi="仿宋" w:cs="仿宋" w:hint="eastAsia"/>
        </w:rPr>
        <w:t>绿码人员</w:t>
      </w:r>
      <w:proofErr w:type="gramEnd"/>
      <w:r>
        <w:rPr>
          <w:rFonts w:ascii="仿宋" w:eastAsia="仿宋" w:hAnsi="仿宋" w:cs="仿宋" w:hint="eastAsia"/>
        </w:rPr>
        <w:t>需通过核酸检测、个人申诉等方式尽快转为绿码。</w:t>
      </w:r>
    </w:p>
    <w:p w:rsidR="001A2375" w:rsidRDefault="00D17077">
      <w:pPr>
        <w:spacing w:line="580" w:lineRule="exact"/>
        <w:ind w:firstLineChars="200" w:firstLine="640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六、考生应提前</w:t>
      </w:r>
      <w:r>
        <w:rPr>
          <w:rFonts w:ascii="仿宋" w:eastAsia="仿宋" w:hAnsi="仿宋" w:cs="仿宋" w:hint="eastAsia"/>
        </w:rPr>
        <w:t>60</w:t>
      </w:r>
      <w:r>
        <w:rPr>
          <w:rFonts w:ascii="仿宋" w:eastAsia="仿宋" w:hAnsi="仿宋" w:cs="仿宋" w:hint="eastAsia"/>
        </w:rPr>
        <w:t>分钟到达考点，期间全程佩戴（进出考场、考试）</w:t>
      </w:r>
      <w:r>
        <w:rPr>
          <w:rFonts w:ascii="仿宋" w:eastAsia="仿宋" w:hAnsi="仿宋" w:cs="仿宋" w:hint="eastAsia"/>
        </w:rPr>
        <w:t>N95</w:t>
      </w:r>
      <w:r>
        <w:rPr>
          <w:rFonts w:ascii="仿宋" w:eastAsia="仿宋" w:hAnsi="仿宋" w:cs="仿宋" w:hint="eastAsia"/>
        </w:rPr>
        <w:t>口罩（接受身份识别验证等特殊情况除外）。</w:t>
      </w:r>
      <w:r>
        <w:rPr>
          <w:rFonts w:ascii="仿宋" w:eastAsia="仿宋" w:hAnsi="仿宋" w:cs="仿宋" w:hint="eastAsia"/>
        </w:rPr>
        <w:t>N95</w:t>
      </w:r>
      <w:r>
        <w:rPr>
          <w:rFonts w:ascii="仿宋" w:eastAsia="仿宋" w:hAnsi="仿宋" w:cs="仿宋" w:hint="eastAsia"/>
        </w:rPr>
        <w:t>口罩、消毒纸巾等防护用品自备。</w:t>
      </w:r>
    </w:p>
    <w:p w:rsidR="001A2375" w:rsidRDefault="00D17077">
      <w:pPr>
        <w:spacing w:line="580" w:lineRule="exact"/>
        <w:ind w:firstLineChars="200" w:firstLine="640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七、所有参加考试人员入场时必须配合工作人员进行“一测一扫三查验”，即测量体温、扫“场所码”、查验健康</w:t>
      </w:r>
      <w:r>
        <w:rPr>
          <w:rFonts w:ascii="仿宋" w:eastAsia="仿宋" w:hAnsi="仿宋" w:cs="仿宋" w:hint="eastAsia"/>
        </w:rPr>
        <w:t>码、行程卡、</w:t>
      </w:r>
      <w:r>
        <w:rPr>
          <w:rFonts w:ascii="仿宋" w:eastAsia="仿宋" w:hAnsi="仿宋" w:cs="仿宋" w:hint="eastAsia"/>
        </w:rPr>
        <w:t>24</w:t>
      </w:r>
      <w:r>
        <w:rPr>
          <w:rFonts w:ascii="仿宋" w:eastAsia="仿宋" w:hAnsi="仿宋" w:cs="仿宋" w:hint="eastAsia"/>
        </w:rPr>
        <w:t>小时内核酸检测阴性证明（纸质版或电子版），保持</w:t>
      </w:r>
      <w:r>
        <w:rPr>
          <w:rFonts w:ascii="仿宋" w:eastAsia="仿宋" w:hAnsi="仿宋" w:cs="仿宋" w:hint="eastAsia"/>
        </w:rPr>
        <w:t>1</w:t>
      </w:r>
      <w:r>
        <w:rPr>
          <w:rFonts w:ascii="仿宋" w:eastAsia="仿宋" w:hAnsi="仿宋" w:cs="仿宋" w:hint="eastAsia"/>
        </w:rPr>
        <w:t>米以上间距。</w:t>
      </w:r>
    </w:p>
    <w:p w:rsidR="001A2375" w:rsidRDefault="00D17077">
      <w:pPr>
        <w:spacing w:line="580" w:lineRule="exact"/>
        <w:ind w:firstLineChars="200" w:firstLine="640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八、考试期间，考生车辆一律不得进入考试场所。</w:t>
      </w:r>
    </w:p>
    <w:p w:rsidR="001A2375" w:rsidRDefault="00D17077">
      <w:pPr>
        <w:spacing w:line="580" w:lineRule="exact"/>
        <w:ind w:firstLineChars="200" w:firstLine="640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九、考前</w:t>
      </w:r>
      <w:r>
        <w:rPr>
          <w:rFonts w:ascii="仿宋" w:eastAsia="仿宋" w:hAnsi="仿宋" w:cs="仿宋" w:hint="eastAsia"/>
        </w:rPr>
        <w:t>7</w:t>
      </w:r>
      <w:r>
        <w:rPr>
          <w:rFonts w:ascii="仿宋" w:eastAsia="仿宋" w:hAnsi="仿宋" w:cs="仿宋" w:hint="eastAsia"/>
        </w:rPr>
        <w:t>天内有南昌市外低风险区旅居史的考生，</w:t>
      </w:r>
      <w:proofErr w:type="gramStart"/>
      <w:r>
        <w:rPr>
          <w:rFonts w:ascii="仿宋" w:eastAsia="仿宋" w:hAnsi="仿宋" w:cs="仿宋" w:hint="eastAsia"/>
        </w:rPr>
        <w:t>抵昌后</w:t>
      </w:r>
      <w:r>
        <w:rPr>
          <w:rFonts w:ascii="仿宋" w:eastAsia="仿宋" w:hAnsi="仿宋" w:cs="仿宋" w:hint="eastAsia"/>
        </w:rPr>
        <w:t>3</w:t>
      </w:r>
      <w:r>
        <w:rPr>
          <w:rFonts w:ascii="仿宋" w:eastAsia="仿宋" w:hAnsi="仿宋" w:cs="仿宋" w:hint="eastAsia"/>
        </w:rPr>
        <w:t>天内</w:t>
      </w:r>
      <w:proofErr w:type="gramEnd"/>
      <w:r>
        <w:rPr>
          <w:rFonts w:ascii="仿宋" w:eastAsia="仿宋" w:hAnsi="仿宋" w:cs="仿宋" w:hint="eastAsia"/>
        </w:rPr>
        <w:t>完成两次核酸检测（</w:t>
      </w:r>
      <w:r>
        <w:rPr>
          <w:rFonts w:ascii="仿宋" w:eastAsia="仿宋" w:hAnsi="仿宋" w:cs="仿宋" w:hint="eastAsia"/>
        </w:rPr>
        <w:t>2</w:t>
      </w:r>
      <w:r>
        <w:rPr>
          <w:rFonts w:ascii="仿宋" w:eastAsia="仿宋" w:hAnsi="仿宋" w:cs="仿宋" w:hint="eastAsia"/>
        </w:rPr>
        <w:t>次采样至少间隔</w:t>
      </w:r>
      <w:r>
        <w:rPr>
          <w:rFonts w:ascii="仿宋" w:eastAsia="仿宋" w:hAnsi="仿宋" w:cs="仿宋" w:hint="eastAsia"/>
        </w:rPr>
        <w:t>24</w:t>
      </w:r>
      <w:r>
        <w:rPr>
          <w:rFonts w:ascii="仿宋" w:eastAsia="仿宋" w:hAnsi="仿宋" w:cs="仿宋" w:hint="eastAsia"/>
        </w:rPr>
        <w:t>小时）；考前</w:t>
      </w:r>
      <w:r>
        <w:rPr>
          <w:rFonts w:ascii="仿宋" w:eastAsia="仿宋" w:hAnsi="仿宋" w:cs="仿宋" w:hint="eastAsia"/>
        </w:rPr>
        <w:t>7</w:t>
      </w:r>
      <w:r>
        <w:rPr>
          <w:rFonts w:ascii="仿宋" w:eastAsia="仿宋" w:hAnsi="仿宋" w:cs="仿宋" w:hint="eastAsia"/>
        </w:rPr>
        <w:t>天内有南昌市内低风险区旅居史的考生，考前完成三天三检（每次采样至少间隔</w:t>
      </w:r>
      <w:r>
        <w:rPr>
          <w:rFonts w:ascii="仿宋" w:eastAsia="仿宋" w:hAnsi="仿宋" w:cs="仿宋" w:hint="eastAsia"/>
        </w:rPr>
        <w:t>24</w:t>
      </w:r>
      <w:r>
        <w:rPr>
          <w:rFonts w:ascii="仿宋" w:eastAsia="仿宋" w:hAnsi="仿宋" w:cs="仿宋" w:hint="eastAsia"/>
        </w:rPr>
        <w:t>小时）；且均须考前持</w:t>
      </w:r>
      <w:r>
        <w:rPr>
          <w:rFonts w:ascii="仿宋" w:eastAsia="仿宋" w:hAnsi="仿宋" w:cs="仿宋" w:hint="eastAsia"/>
        </w:rPr>
        <w:t>24</w:t>
      </w:r>
      <w:r>
        <w:rPr>
          <w:rFonts w:ascii="仿宋" w:eastAsia="仿宋" w:hAnsi="仿宋" w:cs="仿宋" w:hint="eastAsia"/>
        </w:rPr>
        <w:t>小时核酸检测阴性证明进入考点。</w:t>
      </w:r>
    </w:p>
    <w:p w:rsidR="001A2375" w:rsidRDefault="00D17077">
      <w:pPr>
        <w:spacing w:line="580" w:lineRule="exact"/>
        <w:ind w:firstLineChars="200" w:firstLine="640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十、有以下情形的人员，不得参加考试</w:t>
      </w:r>
      <w:r>
        <w:rPr>
          <w:rFonts w:ascii="仿宋" w:eastAsia="仿宋" w:hAnsi="仿宋" w:cs="仿宋" w:hint="eastAsia"/>
        </w:rPr>
        <w:t>:</w:t>
      </w:r>
    </w:p>
    <w:p w:rsidR="001A2375" w:rsidRDefault="00D17077">
      <w:pPr>
        <w:spacing w:line="580" w:lineRule="exact"/>
        <w:ind w:firstLineChars="200" w:firstLine="640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lastRenderedPageBreak/>
        <w:t>（</w:t>
      </w:r>
      <w:r>
        <w:rPr>
          <w:rFonts w:ascii="仿宋" w:eastAsia="仿宋" w:hAnsi="仿宋" w:cs="仿宋" w:hint="eastAsia"/>
        </w:rPr>
        <w:t>1</w:t>
      </w:r>
      <w:r>
        <w:rPr>
          <w:rFonts w:ascii="仿宋" w:eastAsia="仿宋" w:hAnsi="仿宋" w:cs="仿宋" w:hint="eastAsia"/>
        </w:rPr>
        <w:t>）健康码为</w:t>
      </w:r>
      <w:proofErr w:type="gramStart"/>
      <w:r>
        <w:rPr>
          <w:rFonts w:ascii="仿宋" w:eastAsia="仿宋" w:hAnsi="仿宋" w:cs="仿宋" w:hint="eastAsia"/>
        </w:rPr>
        <w:t>红码或黄码</w:t>
      </w:r>
      <w:proofErr w:type="gramEnd"/>
      <w:r>
        <w:rPr>
          <w:rFonts w:ascii="仿宋" w:eastAsia="仿宋" w:hAnsi="仿宋" w:cs="仿宋" w:hint="eastAsia"/>
        </w:rPr>
        <w:t>;</w:t>
      </w:r>
    </w:p>
    <w:p w:rsidR="001A2375" w:rsidRDefault="00D17077">
      <w:pPr>
        <w:spacing w:line="580" w:lineRule="exact"/>
        <w:ind w:firstLineChars="200" w:firstLine="640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（</w:t>
      </w:r>
      <w:r>
        <w:rPr>
          <w:rFonts w:ascii="仿宋" w:eastAsia="仿宋" w:hAnsi="仿宋" w:cs="仿宋" w:hint="eastAsia"/>
        </w:rPr>
        <w:t>2</w:t>
      </w:r>
      <w:r>
        <w:rPr>
          <w:rFonts w:ascii="仿宋" w:eastAsia="仿宋" w:hAnsi="仿宋" w:cs="仿宋" w:hint="eastAsia"/>
        </w:rPr>
        <w:t>）无考前</w:t>
      </w:r>
      <w:r>
        <w:rPr>
          <w:rFonts w:ascii="仿宋" w:eastAsia="仿宋" w:hAnsi="仿宋" w:cs="仿宋" w:hint="eastAsia"/>
        </w:rPr>
        <w:t>24</w:t>
      </w:r>
      <w:r>
        <w:rPr>
          <w:rFonts w:ascii="仿宋" w:eastAsia="仿宋" w:hAnsi="仿宋" w:cs="仿宋" w:hint="eastAsia"/>
        </w:rPr>
        <w:t>小时内核酸检测阴性证明的人员</w:t>
      </w:r>
      <w:r>
        <w:rPr>
          <w:rFonts w:ascii="仿宋" w:eastAsia="仿宋" w:hAnsi="仿宋" w:cs="仿宋" w:hint="eastAsia"/>
        </w:rPr>
        <w:t>;</w:t>
      </w:r>
    </w:p>
    <w:p w:rsidR="001A2375" w:rsidRDefault="00D17077">
      <w:pPr>
        <w:spacing w:line="580" w:lineRule="exact"/>
        <w:ind w:firstLineChars="200" w:firstLine="640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（</w:t>
      </w:r>
      <w:r>
        <w:rPr>
          <w:rFonts w:ascii="仿宋" w:eastAsia="仿宋" w:hAnsi="仿宋" w:cs="仿宋" w:hint="eastAsia"/>
        </w:rPr>
        <w:t>3</w:t>
      </w:r>
      <w:r>
        <w:rPr>
          <w:rFonts w:ascii="仿宋" w:eastAsia="仿宋" w:hAnsi="仿宋" w:cs="仿宋" w:hint="eastAsia"/>
        </w:rPr>
        <w:t>）考前</w:t>
      </w:r>
      <w:r>
        <w:rPr>
          <w:rFonts w:ascii="仿宋" w:eastAsia="仿宋" w:hAnsi="仿宋" w:cs="仿宋" w:hint="eastAsia"/>
        </w:rPr>
        <w:t>10</w:t>
      </w:r>
      <w:r>
        <w:rPr>
          <w:rFonts w:ascii="仿宋" w:eastAsia="仿宋" w:hAnsi="仿宋" w:cs="仿宋" w:hint="eastAsia"/>
        </w:rPr>
        <w:t>天内有境外</w:t>
      </w:r>
      <w:r>
        <w:rPr>
          <w:rFonts w:ascii="仿宋" w:eastAsia="仿宋" w:hAnsi="仿宋" w:cs="仿宋" w:hint="eastAsia"/>
        </w:rPr>
        <w:t>(</w:t>
      </w:r>
      <w:r>
        <w:rPr>
          <w:rFonts w:ascii="仿宋" w:eastAsia="仿宋" w:hAnsi="仿宋" w:cs="仿宋" w:hint="eastAsia"/>
        </w:rPr>
        <w:t>含港澳台</w:t>
      </w:r>
      <w:r>
        <w:rPr>
          <w:rFonts w:ascii="仿宋" w:eastAsia="仿宋" w:hAnsi="仿宋" w:cs="仿宋" w:hint="eastAsia"/>
        </w:rPr>
        <w:t>)</w:t>
      </w:r>
      <w:r>
        <w:rPr>
          <w:rFonts w:ascii="仿宋" w:eastAsia="仿宋" w:hAnsi="仿宋" w:cs="仿宋" w:hint="eastAsia"/>
        </w:rPr>
        <w:t>旅居史，考前</w:t>
      </w:r>
      <w:r>
        <w:rPr>
          <w:rFonts w:ascii="仿宋" w:eastAsia="仿宋" w:hAnsi="仿宋" w:cs="仿宋" w:hint="eastAsia"/>
        </w:rPr>
        <w:t>7</w:t>
      </w:r>
      <w:r>
        <w:rPr>
          <w:rFonts w:ascii="仿宋" w:eastAsia="仿宋" w:hAnsi="仿宋" w:cs="仿宋" w:hint="eastAsia"/>
        </w:rPr>
        <w:t>天内有国内中、高风险区旅居史的人员</w:t>
      </w:r>
      <w:r>
        <w:rPr>
          <w:rFonts w:ascii="仿宋" w:eastAsia="仿宋" w:hAnsi="仿宋" w:cs="仿宋" w:hint="eastAsia"/>
        </w:rPr>
        <w:t>;</w:t>
      </w:r>
    </w:p>
    <w:p w:rsidR="001A2375" w:rsidRDefault="00D17077">
      <w:pPr>
        <w:spacing w:line="580" w:lineRule="exact"/>
        <w:ind w:firstLineChars="200" w:firstLine="640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（</w:t>
      </w:r>
      <w:r>
        <w:rPr>
          <w:rFonts w:ascii="仿宋" w:eastAsia="仿宋" w:hAnsi="仿宋" w:cs="仿宋" w:hint="eastAsia"/>
        </w:rPr>
        <w:t>4</w:t>
      </w:r>
      <w:r>
        <w:rPr>
          <w:rFonts w:ascii="仿宋" w:eastAsia="仿宋" w:hAnsi="仿宋" w:cs="仿宋" w:hint="eastAsia"/>
        </w:rPr>
        <w:t>）考前</w:t>
      </w:r>
      <w:r>
        <w:rPr>
          <w:rFonts w:ascii="仿宋" w:eastAsia="仿宋" w:hAnsi="仿宋" w:cs="仿宋" w:hint="eastAsia"/>
        </w:rPr>
        <w:t>7</w:t>
      </w:r>
      <w:r>
        <w:rPr>
          <w:rFonts w:ascii="仿宋" w:eastAsia="仿宋" w:hAnsi="仿宋" w:cs="仿宋" w:hint="eastAsia"/>
        </w:rPr>
        <w:t>天内有南昌市外低风险区旅居史，在昌未完成“三天两检（</w:t>
      </w:r>
      <w:r>
        <w:rPr>
          <w:rFonts w:ascii="仿宋" w:eastAsia="仿宋" w:hAnsi="仿宋" w:cs="仿宋" w:hint="eastAsia"/>
        </w:rPr>
        <w:t>2</w:t>
      </w:r>
      <w:r>
        <w:rPr>
          <w:rFonts w:ascii="仿宋" w:eastAsia="仿宋" w:hAnsi="仿宋" w:cs="仿宋" w:hint="eastAsia"/>
        </w:rPr>
        <w:t>次采样至少间隔</w:t>
      </w:r>
      <w:r>
        <w:rPr>
          <w:rFonts w:ascii="仿宋" w:eastAsia="仿宋" w:hAnsi="仿宋" w:cs="仿宋" w:hint="eastAsia"/>
        </w:rPr>
        <w:t>24</w:t>
      </w:r>
      <w:r>
        <w:rPr>
          <w:rFonts w:ascii="仿宋" w:eastAsia="仿宋" w:hAnsi="仿宋" w:cs="仿宋" w:hint="eastAsia"/>
        </w:rPr>
        <w:t>小时）”的人员；考前</w:t>
      </w:r>
      <w:r>
        <w:rPr>
          <w:rFonts w:ascii="仿宋" w:eastAsia="仿宋" w:hAnsi="仿宋" w:cs="仿宋" w:hint="eastAsia"/>
        </w:rPr>
        <w:t>7</w:t>
      </w:r>
      <w:r>
        <w:rPr>
          <w:rFonts w:ascii="仿宋" w:eastAsia="仿宋" w:hAnsi="仿宋" w:cs="仿宋" w:hint="eastAsia"/>
        </w:rPr>
        <w:t>天内有南昌市低风险区旅居史，未完成“三天三检”（每次采样至少间隔</w:t>
      </w:r>
      <w:r>
        <w:rPr>
          <w:rFonts w:ascii="仿宋" w:eastAsia="仿宋" w:hAnsi="仿宋" w:cs="仿宋" w:hint="eastAsia"/>
        </w:rPr>
        <w:t>24</w:t>
      </w:r>
      <w:r>
        <w:rPr>
          <w:rFonts w:ascii="仿宋" w:eastAsia="仿宋" w:hAnsi="仿宋" w:cs="仿宋" w:hint="eastAsia"/>
        </w:rPr>
        <w:t>小时）的人员；</w:t>
      </w:r>
    </w:p>
    <w:p w:rsidR="001A2375" w:rsidRDefault="00D17077">
      <w:pPr>
        <w:spacing w:line="580" w:lineRule="exact"/>
        <w:ind w:firstLineChars="200" w:firstLine="640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（</w:t>
      </w:r>
      <w:r>
        <w:rPr>
          <w:rFonts w:ascii="仿宋" w:eastAsia="仿宋" w:hAnsi="仿宋" w:cs="仿宋" w:hint="eastAsia"/>
        </w:rPr>
        <w:t>5</w:t>
      </w:r>
      <w:r>
        <w:rPr>
          <w:rFonts w:ascii="仿宋" w:eastAsia="仿宋" w:hAnsi="仿宋" w:cs="仿宋" w:hint="eastAsia"/>
        </w:rPr>
        <w:t>）被判定为新冠相关病例</w:t>
      </w:r>
      <w:r>
        <w:rPr>
          <w:rFonts w:ascii="仿宋" w:eastAsia="仿宋" w:hAnsi="仿宋" w:cs="仿宋" w:hint="eastAsia"/>
        </w:rPr>
        <w:t>(</w:t>
      </w:r>
      <w:r>
        <w:rPr>
          <w:rFonts w:ascii="仿宋" w:eastAsia="仿宋" w:hAnsi="仿宋" w:cs="仿宋" w:hint="eastAsia"/>
        </w:rPr>
        <w:t>确诊、疑似、无症状</w:t>
      </w:r>
      <w:r>
        <w:rPr>
          <w:rFonts w:ascii="仿宋" w:eastAsia="仿宋" w:hAnsi="仿宋" w:cs="仿宋" w:hint="eastAsia"/>
        </w:rPr>
        <w:t>)</w:t>
      </w:r>
      <w:r>
        <w:rPr>
          <w:rFonts w:ascii="仿宋" w:eastAsia="仿宋" w:hAnsi="仿宋" w:cs="仿宋" w:hint="eastAsia"/>
        </w:rPr>
        <w:t>、密切接触者、密接的密接等人员，正在进行隔离救治、集中或居家隔离医学观察、居家健康监测等管控措施</w:t>
      </w:r>
      <w:r>
        <w:rPr>
          <w:rFonts w:ascii="仿宋" w:eastAsia="仿宋" w:hAnsi="仿宋" w:cs="仿宋" w:hint="eastAsia"/>
        </w:rPr>
        <w:t>;</w:t>
      </w:r>
    </w:p>
    <w:p w:rsidR="001A2375" w:rsidRDefault="00D17077">
      <w:pPr>
        <w:spacing w:line="580" w:lineRule="exact"/>
        <w:ind w:firstLineChars="200" w:firstLine="640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（</w:t>
      </w:r>
      <w:r>
        <w:rPr>
          <w:rFonts w:ascii="仿宋" w:eastAsia="仿宋" w:hAnsi="仿宋" w:cs="仿宋" w:hint="eastAsia"/>
        </w:rPr>
        <w:t>6</w:t>
      </w:r>
      <w:r>
        <w:rPr>
          <w:rFonts w:ascii="仿宋" w:eastAsia="仿宋" w:hAnsi="仿宋" w:cs="仿宋" w:hint="eastAsia"/>
        </w:rPr>
        <w:t>）已治愈出院的确诊病例和已解除集中隔离医学观察的无症状感染者，尚在居家健康监测期的人员</w:t>
      </w:r>
      <w:r>
        <w:rPr>
          <w:rFonts w:ascii="仿宋" w:eastAsia="仿宋" w:hAnsi="仿宋" w:cs="仿宋" w:hint="eastAsia"/>
        </w:rPr>
        <w:t>;</w:t>
      </w:r>
    </w:p>
    <w:p w:rsidR="001A2375" w:rsidRDefault="00D17077">
      <w:pPr>
        <w:spacing w:line="580" w:lineRule="exact"/>
        <w:ind w:firstLineChars="200" w:firstLine="640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（</w:t>
      </w:r>
      <w:r>
        <w:rPr>
          <w:rFonts w:ascii="仿宋" w:eastAsia="仿宋" w:hAnsi="仿宋" w:cs="仿宋" w:hint="eastAsia"/>
        </w:rPr>
        <w:t>7</w:t>
      </w:r>
      <w:r>
        <w:rPr>
          <w:rFonts w:ascii="仿宋" w:eastAsia="仿宋" w:hAnsi="仿宋" w:cs="仿宋" w:hint="eastAsia"/>
        </w:rPr>
        <w:t>）现场确认有发热、干咳</w:t>
      </w:r>
      <w:r>
        <w:rPr>
          <w:rFonts w:ascii="仿宋" w:eastAsia="仿宋" w:hAnsi="仿宋" w:cs="仿宋" w:hint="eastAsia"/>
        </w:rPr>
        <w:t>、乏力、嗅味觉减退、鼻塞、流涕、咽痛、结膜炎、肌痛和腹泻等十大症状，且不能排除阳性感染者的</w:t>
      </w:r>
      <w:r>
        <w:rPr>
          <w:rFonts w:ascii="仿宋" w:eastAsia="仿宋" w:hAnsi="仿宋" w:cs="仿宋" w:hint="eastAsia"/>
        </w:rPr>
        <w:t>;</w:t>
      </w:r>
    </w:p>
    <w:p w:rsidR="001A2375" w:rsidRDefault="00D17077">
      <w:pPr>
        <w:spacing w:line="580" w:lineRule="exact"/>
        <w:ind w:firstLineChars="200" w:firstLine="640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（</w:t>
      </w:r>
      <w:r>
        <w:rPr>
          <w:rFonts w:ascii="仿宋" w:eastAsia="仿宋" w:hAnsi="仿宋" w:cs="仿宋" w:hint="eastAsia"/>
        </w:rPr>
        <w:t>8</w:t>
      </w:r>
      <w:r>
        <w:rPr>
          <w:rFonts w:ascii="仿宋" w:eastAsia="仿宋" w:hAnsi="仿宋" w:cs="仿宋" w:hint="eastAsia"/>
        </w:rPr>
        <w:t>）经现场专家评估后认为不适合参加考试或监考的人员。</w:t>
      </w:r>
    </w:p>
    <w:p w:rsidR="001A2375" w:rsidRDefault="00D17077">
      <w:pPr>
        <w:spacing w:line="580" w:lineRule="exact"/>
        <w:ind w:firstLineChars="200" w:firstLine="640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存在不得参加考试情形的人员，请按疫情防控要求，落实集中隔离、健康监测等措施，不得前往考点。</w:t>
      </w:r>
    </w:p>
    <w:p w:rsidR="001A2375" w:rsidRDefault="00D17077">
      <w:pPr>
        <w:spacing w:line="580" w:lineRule="exact"/>
        <w:ind w:firstLineChars="200" w:firstLine="640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十一、考试期间，考生必须做好个人防护，全程规范佩戴</w:t>
      </w:r>
      <w:r>
        <w:rPr>
          <w:rFonts w:ascii="仿宋" w:eastAsia="仿宋" w:hAnsi="仿宋" w:cs="仿宋" w:hint="eastAsia"/>
        </w:rPr>
        <w:t>N95</w:t>
      </w:r>
      <w:r>
        <w:rPr>
          <w:rFonts w:ascii="仿宋" w:eastAsia="仿宋" w:hAnsi="仿宋" w:cs="仿宋" w:hint="eastAsia"/>
        </w:rPr>
        <w:t>口罩。做好个人卫生，咳嗽、吐痰或者打喷嚏时用纸巾遮</w:t>
      </w:r>
      <w:r>
        <w:rPr>
          <w:rFonts w:ascii="仿宋" w:eastAsia="仿宋" w:hAnsi="仿宋" w:cs="仿宋" w:hint="eastAsia"/>
        </w:rPr>
        <w:lastRenderedPageBreak/>
        <w:t>掩口鼻或用肘护。</w:t>
      </w:r>
    </w:p>
    <w:p w:rsidR="001A2375" w:rsidRDefault="00D17077">
      <w:pPr>
        <w:spacing w:line="580" w:lineRule="exact"/>
        <w:ind w:firstLineChars="200" w:firstLine="640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十二、考试期间，考生如出现发热、干咳、乏力、鼻塞、流涕、咽痛、嗅（味）觉减退、腹泻等症状，应立即向监考人员报告，按照防疫相关程序处置。经评估后具备</w:t>
      </w:r>
      <w:r>
        <w:rPr>
          <w:rFonts w:ascii="仿宋" w:eastAsia="仿宋" w:hAnsi="仿宋" w:cs="仿宋" w:hint="eastAsia"/>
        </w:rPr>
        <w:t>继续完成考试条件的，转移至备用隔离考场参考；不具备继续完成考试条件的，应及时送医就诊；考试时间不补。</w:t>
      </w:r>
    </w:p>
    <w:p w:rsidR="001A2375" w:rsidRDefault="00D17077">
      <w:pPr>
        <w:spacing w:line="580" w:lineRule="exact"/>
        <w:ind w:firstLineChars="200" w:firstLine="640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十三、</w:t>
      </w:r>
      <w:r>
        <w:rPr>
          <w:rFonts w:ascii="仿宋" w:eastAsia="仿宋" w:hAnsi="仿宋" w:cs="仿宋" w:hint="eastAsia"/>
        </w:rPr>
        <w:t>参加考试的考生，考后</w:t>
      </w:r>
      <w:r>
        <w:rPr>
          <w:rFonts w:ascii="仿宋" w:eastAsia="仿宋" w:hAnsi="仿宋" w:cs="仿宋" w:hint="eastAsia"/>
        </w:rPr>
        <w:t>7</w:t>
      </w:r>
      <w:r>
        <w:rPr>
          <w:rFonts w:ascii="仿宋" w:eastAsia="仿宋" w:hAnsi="仿宋" w:cs="仿宋" w:hint="eastAsia"/>
        </w:rPr>
        <w:t>天内应进行自我健康监测，若出现异常</w:t>
      </w:r>
      <w:proofErr w:type="gramStart"/>
      <w:r>
        <w:rPr>
          <w:rFonts w:ascii="仿宋" w:eastAsia="仿宋" w:hAnsi="仿宋" w:cs="仿宋" w:hint="eastAsia"/>
        </w:rPr>
        <w:t>情况应第一时间</w:t>
      </w:r>
      <w:proofErr w:type="gramEnd"/>
      <w:r>
        <w:rPr>
          <w:rFonts w:ascii="仿宋" w:eastAsia="仿宋" w:hAnsi="仿宋" w:cs="仿宋" w:hint="eastAsia"/>
        </w:rPr>
        <w:t>报告</w:t>
      </w:r>
      <w:r>
        <w:rPr>
          <w:rFonts w:ascii="仿宋" w:eastAsia="仿宋" w:hAnsi="仿宋" w:cs="仿宋" w:hint="eastAsia"/>
        </w:rPr>
        <w:t>报考部门</w:t>
      </w:r>
      <w:r>
        <w:rPr>
          <w:rFonts w:ascii="仿宋" w:eastAsia="仿宋" w:hAnsi="仿宋" w:cs="仿宋" w:hint="eastAsia"/>
        </w:rPr>
        <w:t>、社区或单位。</w:t>
      </w:r>
    </w:p>
    <w:p w:rsidR="001A2375" w:rsidRDefault="00D17077">
      <w:pPr>
        <w:spacing w:line="580" w:lineRule="exact"/>
        <w:ind w:firstLineChars="200" w:firstLine="640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十四、凡有</w:t>
      </w:r>
      <w:bookmarkStart w:id="0" w:name="_GoBack"/>
      <w:bookmarkEnd w:id="0"/>
      <w:r>
        <w:rPr>
          <w:rFonts w:ascii="仿宋" w:eastAsia="仿宋" w:hAnsi="仿宋" w:cs="仿宋" w:hint="eastAsia"/>
        </w:rPr>
        <w:t>虚假或不实承诺、隐瞒病史、隐瞒旅居史和接触史、自行服药隐瞒症状、瞒报漏报健康情况、逃避防疫措施的，一经发现，一律不得参加考试</w:t>
      </w:r>
      <w:r>
        <w:rPr>
          <w:rFonts w:ascii="仿宋" w:eastAsia="仿宋" w:hAnsi="仿宋" w:cs="仿宋" w:hint="eastAsia"/>
        </w:rPr>
        <w:t>;</w:t>
      </w:r>
      <w:r>
        <w:rPr>
          <w:rFonts w:ascii="仿宋" w:eastAsia="仿宋" w:hAnsi="仿宋" w:cs="仿宋" w:hint="eastAsia"/>
        </w:rPr>
        <w:t>造成不良影响和后果的，将依法依规追究相关责任。</w:t>
      </w:r>
    </w:p>
    <w:p w:rsidR="001A2375" w:rsidRDefault="00D17077">
      <w:pPr>
        <w:spacing w:line="580" w:lineRule="exact"/>
        <w:ind w:firstLineChars="200" w:firstLine="640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十五、在考试组织实施过程中，必要时将按照新冠疫情防控最新要求，对相关工作安排进行适当调整，请考生密切关注江西省教育考试院网、江西人才服务网信息发布。</w:t>
      </w:r>
    </w:p>
    <w:p w:rsidR="001A2375" w:rsidRDefault="001A2375">
      <w:pPr>
        <w:spacing w:line="580" w:lineRule="exact"/>
        <w:ind w:leftChars="200" w:left="1600" w:hangingChars="300" w:hanging="960"/>
        <w:jc w:val="left"/>
        <w:rPr>
          <w:rFonts w:ascii="仿宋" w:eastAsia="仿宋" w:hAnsi="仿宋" w:cs="仿宋"/>
        </w:rPr>
      </w:pPr>
    </w:p>
    <w:p w:rsidR="001A2375" w:rsidRDefault="001A2375">
      <w:pPr>
        <w:spacing w:line="580" w:lineRule="exact"/>
        <w:ind w:leftChars="200" w:left="1600" w:hangingChars="300" w:hanging="960"/>
        <w:jc w:val="left"/>
        <w:rPr>
          <w:rFonts w:ascii="仿宋" w:eastAsia="仿宋" w:hAnsi="仿宋" w:cs="仿宋"/>
        </w:rPr>
        <w:sectPr w:rsidR="001A2375">
          <w:pgSz w:w="11906" w:h="16838"/>
          <w:pgMar w:top="1871" w:right="1587" w:bottom="1871" w:left="1587" w:header="851" w:footer="992" w:gutter="0"/>
          <w:cols w:space="0"/>
          <w:docGrid w:type="lines" w:linePitch="436"/>
        </w:sectPr>
      </w:pPr>
    </w:p>
    <w:p w:rsidR="001A2375" w:rsidRDefault="001A2375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1A2375" w:rsidRDefault="00D17077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江西省教育考试院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年公开招聘编外工作人员考试新冠肺炎疫情防控告知暨</w:t>
      </w:r>
    </w:p>
    <w:p w:rsidR="001A2375" w:rsidRDefault="00D17077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健康承诺书</w:t>
      </w:r>
    </w:p>
    <w:p w:rsidR="001A2375" w:rsidRDefault="001A2375">
      <w:pPr>
        <w:widowControl/>
        <w:adjustRightInd w:val="0"/>
        <w:snapToGrid w:val="0"/>
        <w:spacing w:line="400" w:lineRule="exact"/>
        <w:ind w:firstLineChars="200" w:firstLine="480"/>
        <w:jc w:val="left"/>
        <w:rPr>
          <w:rFonts w:ascii="仿宋_GB2312" w:eastAsia="仿宋_GB2312" w:hAnsi="仿宋_GB2312" w:cs="仿宋_GB2312"/>
          <w:bCs/>
          <w:kern w:val="0"/>
          <w:sz w:val="24"/>
        </w:rPr>
      </w:pPr>
    </w:p>
    <w:p w:rsidR="001A2375" w:rsidRDefault="00D17077">
      <w:pPr>
        <w:widowControl/>
        <w:adjustRightInd w:val="0"/>
        <w:snapToGrid w:val="0"/>
        <w:spacing w:line="400" w:lineRule="exact"/>
        <w:jc w:val="left"/>
        <w:rPr>
          <w:rFonts w:ascii="仿宋_GB2312" w:eastAsia="仿宋_GB2312" w:hAnsi="仿宋_GB2312" w:cs="仿宋_GB2312"/>
          <w:bCs/>
          <w:kern w:val="0"/>
          <w:sz w:val="24"/>
        </w:rPr>
      </w:pPr>
      <w:r>
        <w:rPr>
          <w:rFonts w:ascii="仿宋_GB2312" w:eastAsia="仿宋_GB2312" w:hAnsi="仿宋_GB2312" w:cs="仿宋_GB2312" w:hint="eastAsia"/>
          <w:bCs/>
          <w:kern w:val="0"/>
          <w:sz w:val="24"/>
        </w:rPr>
        <w:t>本人确认以下问题：</w:t>
      </w:r>
    </w:p>
    <w:tbl>
      <w:tblPr>
        <w:tblW w:w="857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7105"/>
        <w:gridCol w:w="709"/>
        <w:gridCol w:w="758"/>
      </w:tblGrid>
      <w:tr w:rsidR="001A2375">
        <w:trPr>
          <w:trHeight w:val="425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75" w:rsidRDefault="00D17077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主要内容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75" w:rsidRDefault="00D17077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是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75" w:rsidRDefault="00D17077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否</w:t>
            </w:r>
          </w:p>
        </w:tc>
      </w:tr>
      <w:tr w:rsidR="001A2375">
        <w:trPr>
          <w:trHeight w:val="51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75" w:rsidRDefault="00D17077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新冠肺炎确诊病例、疑似病例、无症状感染者。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75" w:rsidRDefault="001A2375">
            <w:pPr>
              <w:widowControl/>
              <w:adjustRightInd w:val="0"/>
              <w:snapToGrid w:val="0"/>
              <w:ind w:firstLineChars="200" w:firstLine="480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75" w:rsidRDefault="001A2375">
            <w:pPr>
              <w:widowControl/>
              <w:adjustRightInd w:val="0"/>
              <w:snapToGrid w:val="0"/>
              <w:ind w:firstLineChars="200" w:firstLine="480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1A2375">
        <w:trPr>
          <w:trHeight w:val="51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75" w:rsidRDefault="00D17077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处于隔离或居家健康监测期的入境人员、密接、密接的密接、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  <w:t>已治愈出院的确诊病例、已解除集中隔离的无症状感染者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及其他重点人员。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75" w:rsidRDefault="001A2375">
            <w:pPr>
              <w:widowControl/>
              <w:adjustRightInd w:val="0"/>
              <w:snapToGrid w:val="0"/>
              <w:ind w:firstLineChars="200" w:firstLine="480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75" w:rsidRDefault="001A2375">
            <w:pPr>
              <w:widowControl/>
              <w:adjustRightInd w:val="0"/>
              <w:snapToGrid w:val="0"/>
              <w:ind w:firstLineChars="200" w:firstLine="480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1A2375">
        <w:trPr>
          <w:trHeight w:val="51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75" w:rsidRDefault="00D17077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3.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考前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10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天内有境外旅居史未完成隔离、居家健康监测期的人员。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75" w:rsidRDefault="001A2375">
            <w:pPr>
              <w:widowControl/>
              <w:adjustRightInd w:val="0"/>
              <w:snapToGrid w:val="0"/>
              <w:ind w:firstLineChars="200" w:firstLine="480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75" w:rsidRDefault="001A2375">
            <w:pPr>
              <w:widowControl/>
              <w:adjustRightInd w:val="0"/>
              <w:snapToGrid w:val="0"/>
              <w:ind w:firstLineChars="200" w:firstLine="480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1A2375">
        <w:trPr>
          <w:trHeight w:val="51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75" w:rsidRDefault="00D17077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4.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考前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7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天内有中、高风险区旅居史未完成隔离管控的人员。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75" w:rsidRDefault="001A2375">
            <w:pPr>
              <w:widowControl/>
              <w:adjustRightInd w:val="0"/>
              <w:snapToGrid w:val="0"/>
              <w:ind w:firstLineChars="200" w:firstLine="480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75" w:rsidRDefault="001A2375">
            <w:pPr>
              <w:widowControl/>
              <w:adjustRightInd w:val="0"/>
              <w:snapToGrid w:val="0"/>
              <w:ind w:firstLineChars="200" w:firstLine="480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1A2375">
        <w:trPr>
          <w:trHeight w:val="51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75" w:rsidRDefault="00D17077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5.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考前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7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天内有低风险区（南昌市外）旅居史，未完成“三天两检（间隔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24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小时）”的考生；考前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7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天内有低风险区（南昌市内）旅居史，未完成“三天三检（间隔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24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小时）”的考生。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75" w:rsidRDefault="001A2375">
            <w:pPr>
              <w:widowControl/>
              <w:adjustRightInd w:val="0"/>
              <w:snapToGrid w:val="0"/>
              <w:ind w:firstLineChars="200" w:firstLine="480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75" w:rsidRDefault="001A2375">
            <w:pPr>
              <w:widowControl/>
              <w:adjustRightInd w:val="0"/>
              <w:snapToGrid w:val="0"/>
              <w:ind w:firstLineChars="200" w:firstLine="480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1A2375">
        <w:trPr>
          <w:trHeight w:val="51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75" w:rsidRDefault="00D17077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6.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健康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码红码或黄码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人员。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75" w:rsidRDefault="001A2375">
            <w:pPr>
              <w:widowControl/>
              <w:adjustRightInd w:val="0"/>
              <w:snapToGrid w:val="0"/>
              <w:ind w:firstLineChars="200" w:firstLine="480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75" w:rsidRDefault="00D17077">
            <w:pPr>
              <w:widowControl/>
              <w:adjustRightInd w:val="0"/>
              <w:snapToGrid w:val="0"/>
              <w:ind w:firstLineChars="200" w:firstLine="480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1A2375">
        <w:trPr>
          <w:trHeight w:val="51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75" w:rsidRDefault="00D17077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7.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核酸检测阴性证明超过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24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小时。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75" w:rsidRDefault="001A2375">
            <w:pPr>
              <w:adjustRightInd w:val="0"/>
              <w:snapToGrid w:val="0"/>
              <w:ind w:firstLineChars="200" w:firstLine="480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75" w:rsidRDefault="001A2375">
            <w:pPr>
              <w:adjustRightInd w:val="0"/>
              <w:snapToGrid w:val="0"/>
              <w:ind w:firstLineChars="200" w:firstLine="480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1A2375">
        <w:trPr>
          <w:trHeight w:val="51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75" w:rsidRDefault="00D17077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8.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有其他需要报告的异常情况。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75" w:rsidRDefault="001A2375">
            <w:pPr>
              <w:adjustRightInd w:val="0"/>
              <w:snapToGrid w:val="0"/>
              <w:ind w:firstLineChars="200" w:firstLine="480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75" w:rsidRDefault="001A2375">
            <w:pPr>
              <w:adjustRightInd w:val="0"/>
              <w:snapToGrid w:val="0"/>
              <w:ind w:firstLineChars="200" w:firstLine="480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1A2375">
        <w:trPr>
          <w:trHeight w:val="510"/>
        </w:trPr>
        <w:tc>
          <w:tcPr>
            <w:tcW w:w="8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75" w:rsidRDefault="00D17077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9.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考前完成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 xml:space="preserve">　　剂次新冠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肺炎疫苗接种。</w:t>
            </w:r>
          </w:p>
        </w:tc>
      </w:tr>
      <w:tr w:rsidR="001A2375">
        <w:trPr>
          <w:trHeight w:val="510"/>
        </w:trPr>
        <w:tc>
          <w:tcPr>
            <w:tcW w:w="8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75" w:rsidRDefault="00D17077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注：（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）请在表格第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1-8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项的相关空白处打√。</w:t>
            </w:r>
          </w:p>
          <w:p w:rsidR="001A2375" w:rsidRDefault="00D17077">
            <w:pPr>
              <w:adjustRightInd w:val="0"/>
              <w:snapToGrid w:val="0"/>
              <w:ind w:firstLineChars="200" w:firstLine="480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）请在表格第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9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项内填写接种新冠疫苗剂次数。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 xml:space="preserve">   </w:t>
            </w:r>
          </w:p>
          <w:p w:rsidR="001A2375" w:rsidRDefault="00D17077">
            <w:pPr>
              <w:adjustRightInd w:val="0"/>
              <w:snapToGrid w:val="0"/>
              <w:ind w:firstLineChars="200" w:firstLine="480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）按照最新各省公布的高中低风险地区填写。</w:t>
            </w:r>
          </w:p>
        </w:tc>
      </w:tr>
    </w:tbl>
    <w:p w:rsidR="001A2375" w:rsidRDefault="00D17077">
      <w:pPr>
        <w:adjustRightInd w:val="0"/>
        <w:snapToGrid w:val="0"/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bCs/>
          <w:kern w:val="0"/>
          <w:sz w:val="24"/>
        </w:rPr>
        <w:t>本人已认真阅读江西省教育考试院</w:t>
      </w:r>
      <w:r>
        <w:rPr>
          <w:rFonts w:ascii="仿宋_GB2312" w:eastAsia="仿宋_GB2312" w:hAnsi="仿宋_GB2312" w:cs="仿宋_GB2312" w:hint="eastAsia"/>
          <w:bCs/>
          <w:kern w:val="0"/>
          <w:sz w:val="24"/>
        </w:rPr>
        <w:t>2022</w:t>
      </w:r>
      <w:r>
        <w:rPr>
          <w:rFonts w:ascii="仿宋_GB2312" w:eastAsia="仿宋_GB2312" w:hAnsi="仿宋_GB2312" w:cs="仿宋_GB2312" w:hint="eastAsia"/>
          <w:bCs/>
          <w:kern w:val="0"/>
          <w:sz w:val="24"/>
        </w:rPr>
        <w:t>年公开招聘编外工作人员公告及本《健康承诺书》，知悉告知事项、证明义务和防疫要求。在此郑重承诺：本人身体健康，</w:t>
      </w:r>
      <w:r>
        <w:rPr>
          <w:rFonts w:ascii="仿宋_GB2312" w:eastAsia="仿宋_GB2312" w:hAnsi="仿宋_GB2312" w:cs="仿宋_GB2312" w:hint="eastAsia"/>
          <w:sz w:val="24"/>
        </w:rPr>
        <w:t>不属于</w:t>
      </w:r>
      <w:r>
        <w:rPr>
          <w:rFonts w:ascii="仿宋_GB2312" w:eastAsia="仿宋_GB2312" w:hAnsi="仿宋_GB2312" w:cs="仿宋_GB2312" w:hint="eastAsia"/>
          <w:bCs/>
          <w:kern w:val="0"/>
          <w:sz w:val="24"/>
        </w:rPr>
        <w:t>《江西省教育考试院</w:t>
      </w:r>
      <w:r>
        <w:rPr>
          <w:rFonts w:ascii="仿宋_GB2312" w:eastAsia="仿宋_GB2312" w:hAnsi="仿宋_GB2312" w:cs="仿宋_GB2312" w:hint="eastAsia"/>
          <w:bCs/>
          <w:kern w:val="0"/>
          <w:sz w:val="24"/>
        </w:rPr>
        <w:t>2022</w:t>
      </w:r>
      <w:r>
        <w:rPr>
          <w:rFonts w:ascii="仿宋_GB2312" w:eastAsia="仿宋_GB2312" w:hAnsi="仿宋_GB2312" w:cs="仿宋_GB2312" w:hint="eastAsia"/>
          <w:bCs/>
          <w:kern w:val="0"/>
          <w:sz w:val="24"/>
        </w:rPr>
        <w:t>年公开招聘编外工作人员考试新冠肺炎疫情防控要求》</w:t>
      </w:r>
      <w:r>
        <w:rPr>
          <w:rFonts w:ascii="仿宋_GB2312" w:eastAsia="仿宋_GB2312" w:hAnsi="仿宋_GB2312" w:cs="仿宋_GB2312" w:hint="eastAsia"/>
          <w:sz w:val="24"/>
        </w:rPr>
        <w:t>中明确的不得参加考试的人群。</w:t>
      </w:r>
      <w:r>
        <w:rPr>
          <w:rFonts w:ascii="仿宋_GB2312" w:eastAsia="仿宋_GB2312" w:hAnsi="仿宋_GB2312" w:cs="仿宋_GB2312" w:hint="eastAsia"/>
          <w:bCs/>
          <w:kern w:val="0"/>
          <w:sz w:val="24"/>
        </w:rPr>
        <w:t>本人填报、提交和现场出示的所有信息（证明）均真实、准确、完整、有效。</w:t>
      </w:r>
      <w:r>
        <w:rPr>
          <w:rFonts w:ascii="仿宋_GB2312" w:eastAsia="仿宋_GB2312" w:hAnsi="仿宋_GB2312" w:cs="仿宋_GB2312" w:hint="eastAsia"/>
          <w:sz w:val="24"/>
          <w:szCs w:val="26"/>
        </w:rPr>
        <w:t>本人充分理解并遵守考试期间考点各项防疫安</w:t>
      </w:r>
      <w:r>
        <w:rPr>
          <w:rFonts w:ascii="仿宋_GB2312" w:eastAsia="仿宋_GB2312" w:hAnsi="仿宋_GB2312" w:cs="仿宋_GB2312" w:hint="eastAsia"/>
          <w:sz w:val="24"/>
          <w:szCs w:val="26"/>
        </w:rPr>
        <w:t>全要求，</w:t>
      </w:r>
      <w:r>
        <w:rPr>
          <w:rFonts w:ascii="仿宋_GB2312" w:eastAsia="仿宋_GB2312" w:hAnsi="仿宋_GB2312" w:cs="仿宋_GB2312" w:hint="eastAsia"/>
          <w:sz w:val="24"/>
        </w:rPr>
        <w:t>考试过程中如出现发热、干咳等症状，本人将配合评估，如经评估后认为不具备继续完成考试条件，本人愿自行放弃考试。本人保证以上承诺信息真实、准确、完整，并知悉我将承担瞒报的法律后果及责任。</w:t>
      </w:r>
    </w:p>
    <w:p w:rsidR="001A2375" w:rsidRDefault="001A2375">
      <w:pPr>
        <w:ind w:firstLineChars="200" w:firstLine="480"/>
        <w:rPr>
          <w:rFonts w:ascii="仿宋_GB2312" w:eastAsia="仿宋_GB2312" w:hAnsi="仿宋_GB2312" w:cs="仿宋_GB2312"/>
          <w:bCs/>
          <w:kern w:val="0"/>
          <w:sz w:val="24"/>
        </w:rPr>
      </w:pPr>
    </w:p>
    <w:p w:rsidR="001A2375" w:rsidRDefault="00D17077">
      <w:pPr>
        <w:ind w:firstLineChars="200" w:firstLine="480"/>
      </w:pPr>
      <w:r>
        <w:rPr>
          <w:rFonts w:ascii="仿宋_GB2312" w:eastAsia="仿宋_GB2312" w:hAnsi="仿宋_GB2312" w:cs="仿宋_GB2312" w:hint="eastAsia"/>
          <w:bCs/>
          <w:kern w:val="0"/>
          <w:sz w:val="24"/>
        </w:rPr>
        <w:t>本人签字：</w:t>
      </w:r>
      <w:r>
        <w:rPr>
          <w:rFonts w:ascii="仿宋_GB2312" w:eastAsia="仿宋_GB2312" w:hAnsi="仿宋_GB2312" w:cs="仿宋_GB2312" w:hint="eastAsia"/>
          <w:bCs/>
          <w:kern w:val="0"/>
          <w:sz w:val="24"/>
        </w:rPr>
        <w:t xml:space="preserve">              </w:t>
      </w:r>
      <w:r>
        <w:rPr>
          <w:rFonts w:ascii="仿宋_GB2312" w:eastAsia="仿宋_GB2312" w:hAnsi="仿宋_GB2312" w:cs="仿宋_GB2312" w:hint="eastAsia"/>
          <w:bCs/>
          <w:kern w:val="0"/>
          <w:sz w:val="24"/>
        </w:rPr>
        <w:t>联系方式：</w:t>
      </w:r>
      <w:r>
        <w:rPr>
          <w:rFonts w:ascii="仿宋_GB2312" w:eastAsia="仿宋_GB2312" w:hAnsi="仿宋_GB2312" w:cs="仿宋_GB2312" w:hint="eastAsia"/>
          <w:bCs/>
          <w:kern w:val="0"/>
          <w:sz w:val="24"/>
        </w:rPr>
        <w:t xml:space="preserve">            2022</w:t>
      </w:r>
      <w:r>
        <w:rPr>
          <w:rFonts w:ascii="仿宋_GB2312" w:eastAsia="仿宋_GB2312" w:hAnsi="仿宋_GB2312" w:cs="仿宋_GB2312" w:hint="eastAsia"/>
          <w:bCs/>
          <w:kern w:val="0"/>
          <w:sz w:val="24"/>
        </w:rPr>
        <w:t>年</w:t>
      </w:r>
      <w:r>
        <w:rPr>
          <w:rFonts w:ascii="仿宋_GB2312" w:eastAsia="仿宋_GB2312" w:hAnsi="仿宋_GB2312" w:cs="仿宋_GB2312"/>
          <w:bCs/>
          <w:kern w:val="0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bCs/>
          <w:kern w:val="0"/>
          <w:sz w:val="24"/>
        </w:rPr>
        <w:t>月</w:t>
      </w:r>
      <w:r>
        <w:rPr>
          <w:rFonts w:ascii="仿宋_GB2312" w:eastAsia="仿宋_GB2312" w:hAnsi="仿宋_GB2312" w:cs="仿宋_GB2312"/>
          <w:bCs/>
          <w:kern w:val="0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bCs/>
          <w:kern w:val="0"/>
          <w:sz w:val="24"/>
        </w:rPr>
        <w:t>日</w:t>
      </w:r>
    </w:p>
    <w:sectPr w:rsidR="001A2375">
      <w:pgSz w:w="11906" w:h="16838"/>
      <w:pgMar w:top="709" w:right="1587" w:bottom="426" w:left="1587" w:header="851" w:footer="992" w:gutter="0"/>
      <w:cols w:space="0"/>
      <w:docGrid w:type="lines" w:linePitch="4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clean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RhYWEzZmVlMzEyMGVlZWI3NzNhMWVlOTcwY2JlOGMifQ=="/>
  </w:docVars>
  <w:rsids>
    <w:rsidRoot w:val="00464A31"/>
    <w:rsid w:val="001A2375"/>
    <w:rsid w:val="00323654"/>
    <w:rsid w:val="004238E7"/>
    <w:rsid w:val="00464A31"/>
    <w:rsid w:val="0056410B"/>
    <w:rsid w:val="007E2A87"/>
    <w:rsid w:val="00867A99"/>
    <w:rsid w:val="00A1462D"/>
    <w:rsid w:val="00B73507"/>
    <w:rsid w:val="00D16F17"/>
    <w:rsid w:val="00D17077"/>
    <w:rsid w:val="00D24E80"/>
    <w:rsid w:val="00F60BE0"/>
    <w:rsid w:val="0B906727"/>
    <w:rsid w:val="0BCF1B98"/>
    <w:rsid w:val="0EB624E3"/>
    <w:rsid w:val="15D32F8F"/>
    <w:rsid w:val="1E615B4A"/>
    <w:rsid w:val="237F15C6"/>
    <w:rsid w:val="3D790822"/>
    <w:rsid w:val="4180784A"/>
    <w:rsid w:val="42D04C9B"/>
    <w:rsid w:val="591A4F7C"/>
    <w:rsid w:val="64C579C2"/>
    <w:rsid w:val="7786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415BFD5-8AE4-4D71-8108-C8AC983B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opLinePunct/>
      <w:jc w:val="both"/>
    </w:pPr>
    <w:rPr>
      <w:rFonts w:eastAsia="华文仿宋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rFonts w:eastAsia="华文中宋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="华文楷体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120" w:after="120"/>
      <w:jc w:val="center"/>
      <w:outlineLvl w:val="2"/>
    </w:pPr>
    <w:rPr>
      <w:rFonts w:ascii="Times New Roman" w:eastAsia="宋体" w:hAnsi="Times New Roman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rFonts w:ascii="Times New Roman" w:eastAsia="宋体" w:hAnsi="Times New Roman" w:cs="Times New Roman"/>
      <w:b/>
      <w:bCs/>
      <w:sz w:val="24"/>
      <w:szCs w:val="32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="华文楷体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qFormat/>
    <w:rPr>
      <w:rFonts w:eastAsia="华文中宋"/>
      <w:b/>
      <w:bCs/>
      <w:kern w:val="44"/>
      <w:sz w:val="44"/>
      <w:szCs w:val="44"/>
    </w:rPr>
  </w:style>
  <w:style w:type="character" w:customStyle="1" w:styleId="Char0">
    <w:name w:val="页眉 Char"/>
    <w:basedOn w:val="a0"/>
    <w:link w:val="a4"/>
    <w:uiPriority w:val="99"/>
    <w:qFormat/>
    <w:rPr>
      <w:rFonts w:eastAsia="华文仿宋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eastAsia="华文仿宋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388</Words>
  <Characters>2212</Characters>
  <Application>Microsoft Office Word</Application>
  <DocSecurity>0</DocSecurity>
  <Lines>18</Lines>
  <Paragraphs>5</Paragraphs>
  <ScaleCrop>false</ScaleCrop>
  <Company>ICOS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iCura</dc:creator>
  <cp:lastModifiedBy>微软用户</cp:lastModifiedBy>
  <cp:revision>5</cp:revision>
  <cp:lastPrinted>2022-08-03T00:57:00Z</cp:lastPrinted>
  <dcterms:created xsi:type="dcterms:W3CDTF">2022-08-02T06:13:00Z</dcterms:created>
  <dcterms:modified xsi:type="dcterms:W3CDTF">2022-08-04T11:11:00Z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E29BBB97D1024AAC93B7FFCE7FE0A4C8</vt:lpwstr>
  </property>
</Properties>
</file>