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24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成都市成华区卫生健康局2022年</w:t>
      </w:r>
    </w:p>
    <w:p>
      <w:pPr>
        <w:pStyle w:val="8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hAnsi="Times New Roman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</w:rPr>
        <w:t>公共卫生特别服务岗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招募</w:t>
      </w:r>
      <w:r>
        <w:rPr>
          <w:rFonts w:ascii="Times New Roman" w:hAnsi="Times New Roman" w:eastAsia="方正小标宋简体"/>
          <w:color w:val="333333"/>
          <w:sz w:val="44"/>
          <w:szCs w:val="44"/>
          <w:shd w:val="clear" w:color="auto" w:fill="FFFFFF"/>
        </w:rPr>
        <w:t>疫情防控须知</w:t>
      </w:r>
    </w:p>
    <w:p>
      <w:pPr>
        <w:pStyle w:val="8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highlight w:val="yellow"/>
          <w:shd w:val="clear" w:color="auto" w:fill="FFFFFF"/>
        </w:rPr>
      </w:pPr>
    </w:p>
    <w:p>
      <w:pPr>
        <w:pStyle w:val="8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应聘人员参加面试当日前7日内无高、中风险地区旅居史；无川外旅居史的需提供48小时以内核酸检测阴性证明；来（返）川人员需提供参加面试当日前3天内2次（采样时间间隔24小时）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川内有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资质的检测服务机构出具的核酸检测阴性证明（以采样时间为准，纸质、电子均可）。出具本人四川天府健康通（绿码）和通信大数据行程卡（绿码），经现场测量体温正常（&lt;37.3℃）且无咳嗽</w:t>
      </w:r>
      <w:bookmarkStart w:id="0" w:name="_GoBack"/>
      <w:bookmarkEnd w:id="0"/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等呼吸道异常症状者方可入场参加面试。经现场确认有体温异常或呼吸道异常症状者，不再参加此次面试，应配合到就近的医院发热门诊就诊。请应聘人员提前做好准备，经查验检测结果、采样时间等不符合规定的应聘人员不得入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若防疫政策动态调整，将在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成都市成华区人民政府门户网站（http://www.chenghua.gov.cn）“政务公开”-“公示公告”栏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发布，请注意查看。</w:t>
      </w:r>
    </w:p>
    <w:p>
      <w:pPr>
        <w:pStyle w:val="8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4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TY2NmI4MTYxNDdiOTQ4MzgxYzUzOGJiZDBiYzUifQ=="/>
  </w:docVars>
  <w:rsids>
    <w:rsidRoot w:val="00F21DE4"/>
    <w:rsid w:val="00035BEE"/>
    <w:rsid w:val="00080A2B"/>
    <w:rsid w:val="000A42F2"/>
    <w:rsid w:val="000E3C89"/>
    <w:rsid w:val="00215FBB"/>
    <w:rsid w:val="00315EAB"/>
    <w:rsid w:val="0035636C"/>
    <w:rsid w:val="00381B79"/>
    <w:rsid w:val="003C2AF5"/>
    <w:rsid w:val="003C53A9"/>
    <w:rsid w:val="003F6D10"/>
    <w:rsid w:val="004F115D"/>
    <w:rsid w:val="004F690E"/>
    <w:rsid w:val="00506673"/>
    <w:rsid w:val="00581D65"/>
    <w:rsid w:val="005A35A0"/>
    <w:rsid w:val="005D5C16"/>
    <w:rsid w:val="00613669"/>
    <w:rsid w:val="00654DD1"/>
    <w:rsid w:val="00736BDA"/>
    <w:rsid w:val="008A5F6C"/>
    <w:rsid w:val="008C47E6"/>
    <w:rsid w:val="008D0B64"/>
    <w:rsid w:val="008F51C1"/>
    <w:rsid w:val="009708C2"/>
    <w:rsid w:val="00C54E76"/>
    <w:rsid w:val="00C73AFF"/>
    <w:rsid w:val="00CA12DE"/>
    <w:rsid w:val="00D10E28"/>
    <w:rsid w:val="00E43346"/>
    <w:rsid w:val="00EF0D69"/>
    <w:rsid w:val="00F105D9"/>
    <w:rsid w:val="00F21DE4"/>
    <w:rsid w:val="00F70DE2"/>
    <w:rsid w:val="00FA0676"/>
    <w:rsid w:val="01520A93"/>
    <w:rsid w:val="07022F8D"/>
    <w:rsid w:val="08D8457D"/>
    <w:rsid w:val="0A390840"/>
    <w:rsid w:val="11636367"/>
    <w:rsid w:val="125B7489"/>
    <w:rsid w:val="13F47C38"/>
    <w:rsid w:val="15A16544"/>
    <w:rsid w:val="17196778"/>
    <w:rsid w:val="174A7F91"/>
    <w:rsid w:val="1BC446C1"/>
    <w:rsid w:val="1DD951DA"/>
    <w:rsid w:val="1F966AC0"/>
    <w:rsid w:val="2119349A"/>
    <w:rsid w:val="213F3305"/>
    <w:rsid w:val="22C70873"/>
    <w:rsid w:val="28E11EDF"/>
    <w:rsid w:val="2A757FB5"/>
    <w:rsid w:val="2CAC6CD9"/>
    <w:rsid w:val="2D82387F"/>
    <w:rsid w:val="2DE60D7B"/>
    <w:rsid w:val="2E7179E5"/>
    <w:rsid w:val="31123091"/>
    <w:rsid w:val="32526610"/>
    <w:rsid w:val="331818FD"/>
    <w:rsid w:val="35E54199"/>
    <w:rsid w:val="3F08262F"/>
    <w:rsid w:val="3FC616D4"/>
    <w:rsid w:val="41257748"/>
    <w:rsid w:val="43AD46EB"/>
    <w:rsid w:val="47AF4C60"/>
    <w:rsid w:val="49993461"/>
    <w:rsid w:val="4CB5149A"/>
    <w:rsid w:val="53B619E8"/>
    <w:rsid w:val="53DA205D"/>
    <w:rsid w:val="547F08E7"/>
    <w:rsid w:val="55A11310"/>
    <w:rsid w:val="5CB9527D"/>
    <w:rsid w:val="5E015A24"/>
    <w:rsid w:val="639257DF"/>
    <w:rsid w:val="63BF7148"/>
    <w:rsid w:val="64AC6E68"/>
    <w:rsid w:val="65C07D33"/>
    <w:rsid w:val="664E4C77"/>
    <w:rsid w:val="687F2BEF"/>
    <w:rsid w:val="68BA48A7"/>
    <w:rsid w:val="6A0261A4"/>
    <w:rsid w:val="6C7B4724"/>
    <w:rsid w:val="6CE1227D"/>
    <w:rsid w:val="6F06716E"/>
    <w:rsid w:val="6F2B315C"/>
    <w:rsid w:val="70B84CD5"/>
    <w:rsid w:val="70B95B08"/>
    <w:rsid w:val="714B60D7"/>
    <w:rsid w:val="71BC55D4"/>
    <w:rsid w:val="73BE63F7"/>
    <w:rsid w:val="74917473"/>
    <w:rsid w:val="7666696E"/>
    <w:rsid w:val="779A6589"/>
    <w:rsid w:val="7A03198E"/>
    <w:rsid w:val="7C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标题 5（有编号）（绿盟科技）"/>
    <w:basedOn w:val="1"/>
    <w:next w:val="15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1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1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罗一</cp:lastModifiedBy>
  <cp:lastPrinted>2022-07-22T01:13:00Z</cp:lastPrinted>
  <dcterms:modified xsi:type="dcterms:W3CDTF">2022-08-01T13:45:36Z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17EAD3FB480745DEA44EC9029654EE27</vt:lpwstr>
  </property>
</Properties>
</file>