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183" w:tblpY="677"/>
        <w:tblOverlap w:val="never"/>
        <w:tblW w:w="97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260"/>
        <w:gridCol w:w="1290"/>
        <w:gridCol w:w="1080"/>
        <w:gridCol w:w="1080"/>
        <w:gridCol w:w="1080"/>
        <w:gridCol w:w="1080"/>
        <w:gridCol w:w="1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瑞昌市消防救援大队专职消防员招聘报名表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5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填表时间：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市   （县）</w:t>
            </w: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   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①消防驾驶员    ② 消防战斗员    ③ 消防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学历简历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学校及专业（含培训机构）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附件1：           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附件2：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入职体能测试达标标准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10"/>
        <w:gridCol w:w="1560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达标标准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100米跑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3000米跑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俯卧撑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  <w:t>仰卧起坐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（秒）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（分）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（次）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分钟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（次）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及格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16＂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00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（18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＂00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16＇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40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＂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（18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＇00＂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40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50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）</w:t>
            </w:r>
          </w:p>
        </w:tc>
      </w:tr>
    </w:tbl>
    <w:p>
      <w:pPr>
        <w:spacing w:line="560" w:lineRule="exact"/>
        <w:ind w:firstLine="600" w:firstLineChars="250"/>
        <w:rPr>
          <w:rFonts w:hint="default" w:ascii="Times New Roman" w:hAnsi="Times New Roman" w:eastAsia="方正楷体_GBK" w:cs="Times New Roman"/>
          <w:b w:val="0"/>
          <w:bCs w:val="0"/>
          <w:color w:val="auto"/>
          <w:sz w:val="24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4"/>
        </w:rPr>
        <w:t>注：括号内为40岁及以上人员达标标准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440" w:right="1474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附件3：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录用考核科目、内容及标准</w:t>
      </w:r>
    </w:p>
    <w:tbl>
      <w:tblPr>
        <w:tblStyle w:val="8"/>
        <w:tblpPr w:leftFromText="180" w:rightFromText="180" w:vertAnchor="page" w:horzAnchor="page" w:tblpX="1447" w:tblpY="3279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09"/>
        <w:gridCol w:w="544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考核科目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内  容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instrText xml:space="preserve">HYPERLINK  \l "br10"</w:instrTex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业务理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论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政府专职消防员职业技能鉴定、《九江市单编政府专职消防队管理规定（试行）》《九江市政府专职消防员请休假管理规定（试行）》、作战训练安全。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  <w:t>体能考核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  <w:t>5000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米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3000米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仰卧起坐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单杠引体向上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单杠卷身上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4楼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攀爬绳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双杆臂屈伸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百米负重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技能考核</w:t>
            </w: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军事队列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两盘水带连接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六米拉梯操作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垂直铺设水带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原地着灭火救援服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原地佩戴空气呼吸器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手抬机动泵的讲解与操作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沿六米拉梯铺设水带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年度考核项目支队另行制定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0" w:after="0" w:line="342" w:lineRule="exact"/>
        <w:ind w:left="0" w:right="0" w:firstLine="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一、驾驶员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考核项目：1.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业务理论考试；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3000米；3.体能考核中任选其余2项；4.技能考核抽考3项。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结果评定：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业务理论考试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分以上的；体能项目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按照年龄分组60及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分以上的；技能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考核合格者，综合评定为合格。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二、战斗人员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考核项目：1.业务理论考试；2.5000米；3.体能考核中任选其余2项；4.技能考核抽考3项。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结果评定：业务理论考试60分以上的；体能项目按照年龄分组60分及以上的；技能考核合格者，综合评定为合格。</w:t>
      </w:r>
    </w:p>
    <w:p>
      <w:pPr>
        <w:pStyle w:val="4"/>
        <w:snapToGrid/>
        <w:spacing w:before="0" w:beforeAutospacing="0" w:after="120" w:afterAutospacing="0" w:line="240" w:lineRule="auto"/>
        <w:jc w:val="left"/>
        <w:textAlignment w:val="baseline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531" w:right="1803" w:bottom="1474" w:left="1587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5000米跑评分标准（分钟）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59"/>
        <w:gridCol w:w="1060"/>
        <w:gridCol w:w="1060"/>
        <w:gridCol w:w="1060"/>
        <w:gridCol w:w="1059"/>
        <w:gridCol w:w="1060"/>
        <w:gridCol w:w="1059"/>
        <w:gridCol w:w="1061"/>
        <w:gridCol w:w="1060"/>
        <w:gridCol w:w="1060"/>
        <w:gridCol w:w="105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19岁以下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25-27岁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28-30岁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31-33岁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34-36岁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43-45岁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46-48岁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49-51岁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100分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95分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90分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85分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80分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75分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70分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65分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60分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31′30″以上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33′00″以上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33′30″以上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35′00″以上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35′30″以上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2717" w:type="dxa"/>
            <w:gridSpan w:val="12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34岁以上不组织本项目考核，评分标准可作为训练参考标准。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男子3000m评分标准（分钟）</w:t>
      </w:r>
    </w:p>
    <w:tbl>
      <w:tblPr>
        <w:tblStyle w:val="8"/>
        <w:tblpPr w:leftFromText="180" w:rightFromText="180" w:vertAnchor="text" w:horzAnchor="page" w:tblpX="1900" w:tblpY="287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32"/>
        <w:gridCol w:w="929"/>
        <w:gridCol w:w="931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52-54岁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 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20′00″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男子屈腿仰卧起坐评分标准（次/2分钟）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41"/>
        <w:gridCol w:w="1042"/>
        <w:gridCol w:w="1042"/>
        <w:gridCol w:w="1042"/>
        <w:gridCol w:w="1041"/>
        <w:gridCol w:w="1042"/>
        <w:gridCol w:w="1041"/>
        <w:gridCol w:w="1041"/>
        <w:gridCol w:w="1042"/>
        <w:gridCol w:w="1042"/>
        <w:gridCol w:w="1041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男子俯卧撑评分标准（次/2分钟）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7"/>
        <w:gridCol w:w="1048"/>
        <w:gridCol w:w="104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12以下</w:t>
            </w:r>
          </w:p>
        </w:tc>
      </w:tr>
    </w:tbl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16"/>
        <w:ind w:left="668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  <w:t>男子单杠引体向上（40周岁以下）/40公斤坐姿下拉（40周岁以上）评分标准（次/2分钟）</w:t>
      </w:r>
    </w:p>
    <w:tbl>
      <w:tblPr>
        <w:tblStyle w:val="8"/>
        <w:tblW w:w="0" w:type="auto"/>
        <w:tblInd w:w="451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</w:tr>
    </w:tbl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  <w:br w:type="page"/>
      </w:r>
    </w:p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16"/>
        <w:ind w:left="668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  <w:t>男子单杠卷身上（37周岁以下）/单杠吊卷腿（37周岁以上）评分标准（次/2分钟）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53"/>
        <w:gridCol w:w="1056"/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2648" w:type="dxa"/>
            <w:gridSpan w:val="12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未达到40分以上标准的，成绩按0分记。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4楼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攀爬绳索评分标准（秒）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2500" w:type="dxa"/>
            <w:gridSpan w:val="13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37岁以上不组织本项目考核，评分标准可作为训练参考标准。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男子双杠臂屈伸评分标准（次/2分钟）</w:t>
      </w:r>
    </w:p>
    <w:tbl>
      <w:tblPr>
        <w:tblStyle w:val="8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/>
        </w:rPr>
        <w:t>100米负重评分标准（秒）</w:t>
      </w:r>
    </w:p>
    <w:tbl>
      <w:tblPr>
        <w:tblStyle w:val="8"/>
        <w:tblpPr w:leftFromText="180" w:rightFromText="180" w:vertAnchor="text" w:horzAnchor="page" w:tblpX="2083" w:tblpY="199"/>
        <w:tblOverlap w:val="never"/>
        <w:tblW w:w="0" w:type="auto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53"/>
        <w:gridCol w:w="953"/>
        <w:gridCol w:w="954"/>
        <w:gridCol w:w="956"/>
        <w:gridCol w:w="954"/>
        <w:gridCol w:w="954"/>
        <w:gridCol w:w="954"/>
        <w:gridCol w:w="954"/>
        <w:gridCol w:w="955"/>
        <w:gridCol w:w="954"/>
        <w:gridCol w:w="954"/>
        <w:gridCol w:w="956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14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 岁以上不组织本项目考核，评分标准可作为训练参考标准。</w:t>
            </w:r>
          </w:p>
        </w:tc>
      </w:tr>
    </w:tbl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snapToGrid/>
        <w:spacing w:before="0" w:beforeAutospacing="0" w:after="12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w w:val="100"/>
          <w:sz w:val="21"/>
          <w:lang w:val="en-US" w:eastAsia="zh-CN"/>
        </w:rPr>
      </w:pPr>
    </w:p>
    <w:sectPr>
      <w:pgSz w:w="16838" w:h="11906" w:orient="landscape"/>
      <w:pgMar w:top="1417" w:right="1474" w:bottom="1417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OWIzZTc2MWQ3ZGEzNjA4NmI5YWU2Njk5MzM3MDQifQ=="/>
  </w:docVars>
  <w:rsids>
    <w:rsidRoot w:val="70156DE1"/>
    <w:rsid w:val="03721F30"/>
    <w:rsid w:val="0B595FF2"/>
    <w:rsid w:val="0C115B09"/>
    <w:rsid w:val="11DC03AC"/>
    <w:rsid w:val="128E7BE6"/>
    <w:rsid w:val="15E8633C"/>
    <w:rsid w:val="19A25BE6"/>
    <w:rsid w:val="1B3C44BA"/>
    <w:rsid w:val="2260632F"/>
    <w:rsid w:val="22E6152A"/>
    <w:rsid w:val="2414210A"/>
    <w:rsid w:val="2490448E"/>
    <w:rsid w:val="28600050"/>
    <w:rsid w:val="2BFC7A4B"/>
    <w:rsid w:val="2C6B2F23"/>
    <w:rsid w:val="2F2C3847"/>
    <w:rsid w:val="303D313E"/>
    <w:rsid w:val="31CB056A"/>
    <w:rsid w:val="334D5729"/>
    <w:rsid w:val="358A00AF"/>
    <w:rsid w:val="35C70C48"/>
    <w:rsid w:val="36003361"/>
    <w:rsid w:val="37C446E0"/>
    <w:rsid w:val="38772F77"/>
    <w:rsid w:val="3918782B"/>
    <w:rsid w:val="3A7A6996"/>
    <w:rsid w:val="3D70692B"/>
    <w:rsid w:val="42C067CF"/>
    <w:rsid w:val="436D3C87"/>
    <w:rsid w:val="46EF30EB"/>
    <w:rsid w:val="476F74B0"/>
    <w:rsid w:val="485E609A"/>
    <w:rsid w:val="488C4ABB"/>
    <w:rsid w:val="48E62523"/>
    <w:rsid w:val="4BBC73DA"/>
    <w:rsid w:val="4E135771"/>
    <w:rsid w:val="4F2F5F2B"/>
    <w:rsid w:val="4FF54D3A"/>
    <w:rsid w:val="54542427"/>
    <w:rsid w:val="554F4472"/>
    <w:rsid w:val="58041788"/>
    <w:rsid w:val="58612548"/>
    <w:rsid w:val="5CC463CC"/>
    <w:rsid w:val="5CE44A6B"/>
    <w:rsid w:val="5E2E16EA"/>
    <w:rsid w:val="60016803"/>
    <w:rsid w:val="609B4E11"/>
    <w:rsid w:val="612D35AE"/>
    <w:rsid w:val="624363D7"/>
    <w:rsid w:val="626F3054"/>
    <w:rsid w:val="64A02576"/>
    <w:rsid w:val="64E75A2F"/>
    <w:rsid w:val="65B85CBE"/>
    <w:rsid w:val="69925BFB"/>
    <w:rsid w:val="69DA0FD6"/>
    <w:rsid w:val="6B4D4B02"/>
    <w:rsid w:val="6C4D1B2E"/>
    <w:rsid w:val="70156DE1"/>
    <w:rsid w:val="73FF1DDB"/>
    <w:rsid w:val="754B09A6"/>
    <w:rsid w:val="768A7708"/>
    <w:rsid w:val="78F815C6"/>
    <w:rsid w:val="7BAD3D85"/>
    <w:rsid w:val="7C4A6C99"/>
    <w:rsid w:val="7D5316BF"/>
    <w:rsid w:val="7EA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qFormat/>
    <w:uiPriority w:val="0"/>
    <w:pPr>
      <w:ind w:firstLine="420"/>
    </w:pPr>
    <w:rPr>
      <w:rFonts w:ascii="Calibri" w:hAnsi="Calibri" w:eastAsia="宋体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rFonts w:hint="default" w:ascii="Times New Roman"/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pPr>
      <w:spacing w:before="68"/>
      <w:jc w:val="center"/>
    </w:pPr>
    <w:rPr>
      <w:rFonts w:eastAsia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6673</Words>
  <Characters>9443</Characters>
  <Lines>0</Lines>
  <Paragraphs>0</Paragraphs>
  <TotalTime>6</TotalTime>
  <ScaleCrop>false</ScaleCrop>
  <LinksUpToDate>false</LinksUpToDate>
  <CharactersWithSpaces>9597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2021-09-26T06:36:00Z</dcterms:created>
  <dc:creator>nana123</dc:creator>
  <cp:lastModifiedBy>飞鱼</cp:lastModifiedBy>
  <cp:lastPrinted>2022-07-27T01:34:00Z</cp:lastPrinted>
  <dcterms:modified xsi:type="dcterms:W3CDTF">2022-07-28T01:53:20Z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42E3DCB3C98C4D1C8E159CBEB749B7E0</vt:lpwstr>
  </property>
</Properties>
</file>